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66191C">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7CA63EFE" wp14:editId="10CB8432">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66191C" w:rsidRPr="0066191C">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0C722A" w:rsidRDefault="00A60A0B" w:rsidP="00A60A0B">
      <w:pPr>
        <w:rPr>
          <w:sz w:val="24"/>
          <w:szCs w:val="24"/>
        </w:rPr>
      </w:pPr>
      <w:r w:rsidRPr="000C722A">
        <w:rPr>
          <w:sz w:val="24"/>
          <w:szCs w:val="24"/>
        </w:rPr>
        <w:t xml:space="preserve">от </w:t>
      </w:r>
      <w:r w:rsidR="00A54B2F">
        <w:rPr>
          <w:sz w:val="24"/>
          <w:szCs w:val="24"/>
        </w:rPr>
        <w:t xml:space="preserve"> </w:t>
      </w:r>
      <w:r w:rsidRPr="000C722A">
        <w:rPr>
          <w:sz w:val="24"/>
          <w:szCs w:val="24"/>
        </w:rPr>
        <w:t xml:space="preserve"> </w:t>
      </w:r>
      <w:r w:rsidR="00227F61">
        <w:rPr>
          <w:sz w:val="24"/>
          <w:szCs w:val="24"/>
        </w:rPr>
        <w:t xml:space="preserve">01 марта 2024 </w:t>
      </w:r>
      <w:r w:rsidRPr="000C722A">
        <w:rPr>
          <w:sz w:val="24"/>
          <w:szCs w:val="24"/>
        </w:rPr>
        <w:t xml:space="preserve">года                                  </w:t>
      </w:r>
      <w:r w:rsidR="00DE20DA" w:rsidRPr="000C722A">
        <w:rPr>
          <w:sz w:val="24"/>
          <w:szCs w:val="24"/>
        </w:rPr>
        <w:t xml:space="preserve">  </w:t>
      </w:r>
      <w:r w:rsidRPr="000C722A">
        <w:rPr>
          <w:sz w:val="24"/>
          <w:szCs w:val="24"/>
        </w:rPr>
        <w:t xml:space="preserve">                           </w:t>
      </w:r>
      <w:r w:rsidR="00BE1F2D" w:rsidRPr="000C722A">
        <w:rPr>
          <w:sz w:val="24"/>
          <w:szCs w:val="24"/>
        </w:rPr>
        <w:t xml:space="preserve">       </w:t>
      </w:r>
      <w:r w:rsidRPr="000C722A">
        <w:rPr>
          <w:sz w:val="24"/>
          <w:szCs w:val="24"/>
        </w:rPr>
        <w:t xml:space="preserve">     </w:t>
      </w:r>
      <w:r w:rsidR="00F20DD4" w:rsidRPr="000C722A">
        <w:rPr>
          <w:sz w:val="24"/>
          <w:szCs w:val="24"/>
        </w:rPr>
        <w:t xml:space="preserve">    </w:t>
      </w:r>
      <w:r w:rsidRPr="000C722A">
        <w:rPr>
          <w:sz w:val="24"/>
          <w:szCs w:val="24"/>
        </w:rPr>
        <w:t xml:space="preserve"> </w:t>
      </w:r>
      <w:r w:rsidR="000E7D6C" w:rsidRPr="000C722A">
        <w:rPr>
          <w:sz w:val="24"/>
          <w:szCs w:val="24"/>
        </w:rPr>
        <w:t xml:space="preserve"> </w:t>
      </w:r>
      <w:r w:rsidRPr="000C722A">
        <w:rPr>
          <w:sz w:val="24"/>
          <w:szCs w:val="24"/>
        </w:rPr>
        <w:t xml:space="preserve">    </w:t>
      </w:r>
      <w:r w:rsidR="00AC5666" w:rsidRPr="000C722A">
        <w:rPr>
          <w:sz w:val="24"/>
          <w:szCs w:val="24"/>
        </w:rPr>
        <w:t xml:space="preserve">     </w:t>
      </w:r>
      <w:r w:rsidRPr="000C722A">
        <w:rPr>
          <w:sz w:val="24"/>
          <w:szCs w:val="24"/>
        </w:rPr>
        <w:t xml:space="preserve">    </w:t>
      </w:r>
      <w:r w:rsidR="00C121BA" w:rsidRPr="000C722A">
        <w:rPr>
          <w:sz w:val="24"/>
          <w:szCs w:val="24"/>
        </w:rPr>
        <w:t xml:space="preserve">   </w:t>
      </w:r>
      <w:r w:rsidRPr="000C722A">
        <w:rPr>
          <w:sz w:val="24"/>
          <w:szCs w:val="24"/>
        </w:rPr>
        <w:t xml:space="preserve">  № </w:t>
      </w:r>
      <w:r w:rsidR="00EF560A">
        <w:rPr>
          <w:sz w:val="24"/>
          <w:szCs w:val="24"/>
        </w:rPr>
        <w:t>3</w:t>
      </w:r>
      <w:r w:rsidR="00227F61">
        <w:rPr>
          <w:sz w:val="24"/>
          <w:szCs w:val="24"/>
        </w:rPr>
        <w:t>/17</w:t>
      </w:r>
    </w:p>
    <w:p w:rsidR="00A60A0B" w:rsidRDefault="00A60A0B" w:rsidP="00A60A0B">
      <w:r>
        <w:rPr>
          <w:sz w:val="28"/>
          <w:szCs w:val="28"/>
        </w:rPr>
        <w:t xml:space="preserve"> </w:t>
      </w:r>
      <w:r>
        <w:t xml:space="preserve">с. </w:t>
      </w:r>
      <w:r w:rsidR="0066191C">
        <w:t>Чухлэм</w:t>
      </w:r>
      <w:r>
        <w:t>, Республика Коми</w:t>
      </w:r>
    </w:p>
    <w:p w:rsidR="00A60A0B" w:rsidRDefault="00A60A0B" w:rsidP="00A60A0B"/>
    <w:p w:rsidR="00A60A0B" w:rsidRPr="007013D9" w:rsidRDefault="00A60A0B" w:rsidP="007013D9">
      <w:pPr>
        <w:ind w:right="4678"/>
        <w:jc w:val="both"/>
        <w:rPr>
          <w:sz w:val="24"/>
          <w:szCs w:val="24"/>
        </w:rPr>
      </w:pPr>
    </w:p>
    <w:p w:rsidR="00030355" w:rsidRPr="00374FF3" w:rsidRDefault="00030355" w:rsidP="0047763C">
      <w:pPr>
        <w:pStyle w:val="3"/>
        <w:tabs>
          <w:tab w:val="left" w:pos="6096"/>
        </w:tabs>
        <w:spacing w:before="0" w:line="240" w:lineRule="auto"/>
        <w:ind w:right="4678"/>
        <w:jc w:val="both"/>
        <w:rPr>
          <w:rFonts w:ascii="Times New Roman" w:hAnsi="Times New Roman"/>
          <w:b w:val="0"/>
          <w:color w:val="auto"/>
          <w:sz w:val="18"/>
          <w:szCs w:val="18"/>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374FF3" w:rsidRPr="00374FF3">
        <w:rPr>
          <w:rFonts w:ascii="Times New Roman" w:hAnsi="Times New Roman"/>
          <w:b w:val="0"/>
          <w:color w:val="auto"/>
          <w:sz w:val="18"/>
          <w:szCs w:val="18"/>
        </w:rPr>
        <w:t xml:space="preserve">(в редакции постановления администрации сельского поселения «Чухлэм» № </w:t>
      </w:r>
      <w:r w:rsidR="008A50C5">
        <w:rPr>
          <w:rFonts w:ascii="Times New Roman" w:hAnsi="Times New Roman"/>
          <w:b w:val="0"/>
          <w:color w:val="auto"/>
          <w:sz w:val="18"/>
          <w:szCs w:val="18"/>
        </w:rPr>
        <w:t>6</w:t>
      </w:r>
      <w:r w:rsidR="00374FF3" w:rsidRPr="00374FF3">
        <w:rPr>
          <w:rFonts w:ascii="Times New Roman" w:hAnsi="Times New Roman"/>
          <w:b w:val="0"/>
          <w:color w:val="auto"/>
          <w:sz w:val="18"/>
          <w:szCs w:val="18"/>
        </w:rPr>
        <w:t>/</w:t>
      </w:r>
      <w:r w:rsidR="008A50C5">
        <w:rPr>
          <w:rFonts w:ascii="Times New Roman" w:hAnsi="Times New Roman"/>
          <w:b w:val="0"/>
          <w:color w:val="auto"/>
          <w:sz w:val="18"/>
          <w:szCs w:val="18"/>
        </w:rPr>
        <w:t>31</w:t>
      </w:r>
      <w:r w:rsidR="00374FF3" w:rsidRPr="00374FF3">
        <w:rPr>
          <w:rFonts w:ascii="Times New Roman" w:hAnsi="Times New Roman"/>
          <w:b w:val="0"/>
          <w:color w:val="auto"/>
          <w:sz w:val="18"/>
          <w:szCs w:val="18"/>
        </w:rPr>
        <w:t xml:space="preserve">  от </w:t>
      </w:r>
      <w:r w:rsidR="008A50C5">
        <w:rPr>
          <w:rFonts w:ascii="Times New Roman" w:hAnsi="Times New Roman"/>
          <w:b w:val="0"/>
          <w:color w:val="auto"/>
          <w:sz w:val="18"/>
          <w:szCs w:val="18"/>
        </w:rPr>
        <w:t>10.06</w:t>
      </w:r>
      <w:r w:rsidR="00374FF3" w:rsidRPr="00374FF3">
        <w:rPr>
          <w:rFonts w:ascii="Times New Roman" w:hAnsi="Times New Roman"/>
          <w:b w:val="0"/>
          <w:color w:val="auto"/>
          <w:sz w:val="18"/>
          <w:szCs w:val="18"/>
        </w:rPr>
        <w:t>.2024 г.</w:t>
      </w:r>
      <w:r w:rsidR="00C84ED7">
        <w:rPr>
          <w:rFonts w:ascii="Times New Roman" w:hAnsi="Times New Roman"/>
          <w:b w:val="0"/>
          <w:color w:val="auto"/>
          <w:sz w:val="18"/>
          <w:szCs w:val="18"/>
        </w:rPr>
        <w:t>, № 7/35 от 05.07.2024</w:t>
      </w:r>
      <w:r w:rsidR="003E4BC9">
        <w:rPr>
          <w:rFonts w:ascii="Times New Roman" w:hAnsi="Times New Roman"/>
          <w:b w:val="0"/>
          <w:color w:val="auto"/>
          <w:sz w:val="18"/>
          <w:szCs w:val="18"/>
        </w:rPr>
        <w:t xml:space="preserve"> г</w:t>
      </w:r>
      <w:r w:rsidR="006E2672">
        <w:rPr>
          <w:rFonts w:ascii="Times New Roman" w:hAnsi="Times New Roman"/>
          <w:b w:val="0"/>
          <w:color w:val="auto"/>
          <w:sz w:val="18"/>
          <w:szCs w:val="18"/>
        </w:rPr>
        <w:t>, № 7/39 от 30.07.2024</w:t>
      </w:r>
      <w:r w:rsidR="003E4BC9">
        <w:rPr>
          <w:rFonts w:ascii="Times New Roman" w:hAnsi="Times New Roman"/>
          <w:b w:val="0"/>
          <w:color w:val="auto"/>
          <w:sz w:val="18"/>
          <w:szCs w:val="18"/>
        </w:rPr>
        <w:t xml:space="preserve"> г,  № 8/52 от 19.08.2024 г.</w:t>
      </w:r>
      <w:r w:rsidR="003E4BC9" w:rsidRPr="003E4BC9">
        <w:rPr>
          <w:rFonts w:ascii="Times New Roman" w:hAnsi="Times New Roman"/>
          <w:b w:val="0"/>
          <w:color w:val="auto"/>
          <w:sz w:val="18"/>
          <w:szCs w:val="18"/>
        </w:rPr>
        <w:t>)</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bookmarkStart w:id="0" w:name="_GoBack"/>
      <w:bookmarkEnd w:id="0"/>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66191C">
        <w:rPr>
          <w:sz w:val="24"/>
          <w:szCs w:val="24"/>
        </w:rPr>
        <w:t>Чухлэм</w:t>
      </w:r>
      <w:r w:rsidRPr="00326F66">
        <w:rPr>
          <w:sz w:val="24"/>
          <w:szCs w:val="24"/>
        </w:rPr>
        <w:t xml:space="preserve">» от </w:t>
      </w:r>
      <w:r w:rsidR="0066191C">
        <w:rPr>
          <w:sz w:val="24"/>
          <w:szCs w:val="24"/>
        </w:rPr>
        <w:t>12.04</w:t>
      </w:r>
      <w:r w:rsidRPr="00326F66">
        <w:rPr>
          <w:sz w:val="24"/>
          <w:szCs w:val="24"/>
        </w:rPr>
        <w:t xml:space="preserve">.2022 № </w:t>
      </w:r>
      <w:r w:rsidR="0066191C">
        <w:rPr>
          <w:sz w:val="24"/>
          <w:szCs w:val="24"/>
        </w:rPr>
        <w:t>4</w:t>
      </w:r>
      <w:r w:rsidRPr="00326F66">
        <w:rPr>
          <w:sz w:val="24"/>
          <w:szCs w:val="24"/>
        </w:rPr>
        <w:t>/</w:t>
      </w:r>
      <w:r w:rsidR="0066191C">
        <w:rPr>
          <w:sz w:val="24"/>
          <w:szCs w:val="24"/>
        </w:rPr>
        <w:t>7</w:t>
      </w:r>
      <w:r w:rsidRPr="00326F66">
        <w:rPr>
          <w:sz w:val="24"/>
          <w:szCs w:val="24"/>
        </w:rPr>
        <w:t xml:space="preserve"> «</w:t>
      </w:r>
      <w:r w:rsidR="0066191C" w:rsidRPr="0066191C">
        <w:rPr>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66191C">
        <w:rPr>
          <w:sz w:val="24"/>
          <w:szCs w:val="24"/>
        </w:rPr>
        <w:t>Чухлэм</w:t>
      </w:r>
      <w:r w:rsidRPr="00EF529F">
        <w:rPr>
          <w:sz w:val="24"/>
          <w:szCs w:val="24"/>
        </w:rPr>
        <w:t xml:space="preserve">» </w:t>
      </w:r>
      <w:r w:rsidR="000C722A" w:rsidRPr="00EF529F">
        <w:rPr>
          <w:sz w:val="24"/>
          <w:szCs w:val="24"/>
        </w:rPr>
        <w:t>постановляет</w:t>
      </w:r>
      <w:r w:rsidRPr="00EF529F">
        <w:rPr>
          <w:sz w:val="24"/>
          <w:szCs w:val="24"/>
        </w:rPr>
        <w:t>:</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w:t>
      </w:r>
      <w:r w:rsidR="000C722A">
        <w:rPr>
          <w:sz w:val="24"/>
          <w:szCs w:val="24"/>
        </w:rPr>
        <w:t>ю</w:t>
      </w:r>
      <w:r w:rsidRPr="0047763C">
        <w:rPr>
          <w:sz w:val="24"/>
          <w:szCs w:val="24"/>
        </w:rPr>
        <w:t xml:space="preserve">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2. Признать утратившими силу постановления администрации сельского поселения «</w:t>
      </w:r>
      <w:r w:rsidR="0066191C">
        <w:rPr>
          <w:sz w:val="24"/>
          <w:szCs w:val="24"/>
        </w:rPr>
        <w:t>Чухлэм</w:t>
      </w:r>
      <w:r w:rsidRPr="0047763C">
        <w:rPr>
          <w:sz w:val="24"/>
          <w:szCs w:val="24"/>
        </w:rPr>
        <w:t xml:space="preserve">»: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xml:space="preserve">- от </w:t>
      </w:r>
      <w:r w:rsidR="0066191C">
        <w:rPr>
          <w:rFonts w:ascii="Times New Roman" w:hAnsi="Times New Roman"/>
          <w:b w:val="0"/>
          <w:color w:val="auto"/>
        </w:rPr>
        <w:t>19.08.2022</w:t>
      </w:r>
      <w:r w:rsidRPr="0047763C">
        <w:rPr>
          <w:rFonts w:ascii="Times New Roman" w:hAnsi="Times New Roman"/>
          <w:b w:val="0"/>
          <w:color w:val="auto"/>
        </w:rPr>
        <w:t xml:space="preserve"> № </w:t>
      </w:r>
      <w:r w:rsidR="0066191C">
        <w:rPr>
          <w:rFonts w:ascii="Times New Roman" w:hAnsi="Times New Roman"/>
          <w:b w:val="0"/>
          <w:color w:val="auto"/>
        </w:rPr>
        <w:t>8</w:t>
      </w:r>
      <w:r w:rsidRPr="0047763C">
        <w:rPr>
          <w:rFonts w:ascii="Times New Roman" w:hAnsi="Times New Roman"/>
          <w:b w:val="0"/>
          <w:color w:val="auto"/>
        </w:rPr>
        <w:t>/</w:t>
      </w:r>
      <w:r w:rsidR="0066191C">
        <w:rPr>
          <w:rFonts w:ascii="Times New Roman" w:hAnsi="Times New Roman"/>
          <w:b w:val="0"/>
          <w:color w:val="auto"/>
        </w:rPr>
        <w:t>37</w:t>
      </w:r>
      <w:r w:rsidRPr="0047763C">
        <w:rPr>
          <w:rFonts w:ascii="Times New Roman" w:hAnsi="Times New Roman"/>
          <w:b w:val="0"/>
          <w:color w:val="auto"/>
        </w:rPr>
        <w:t xml:space="preserve"> «</w:t>
      </w:r>
      <w:r w:rsidR="0066191C" w:rsidRPr="0066191C">
        <w:rPr>
          <w:rFonts w:ascii="Times New Roman" w:hAnsi="Times New Roman"/>
          <w:b w:val="0"/>
          <w:color w:val="auto"/>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w:t>
      </w:r>
      <w:r w:rsidR="0066191C">
        <w:rPr>
          <w:rFonts w:ascii="Times New Roman" w:hAnsi="Times New Roman"/>
          <w:b w:val="0"/>
          <w:color w:val="auto"/>
        </w:rPr>
        <w:t>венности, без проведения торгов</w:t>
      </w:r>
      <w:r w:rsidRPr="0047763C">
        <w:rPr>
          <w:rFonts w:ascii="Times New Roman" w:hAnsi="Times New Roman"/>
          <w:b w:val="0"/>
          <w:color w:val="auto"/>
        </w:rPr>
        <w:t>»;</w:t>
      </w:r>
    </w:p>
    <w:p w:rsidR="00030355" w:rsidRPr="0047763C" w:rsidRDefault="00030355" w:rsidP="0047763C">
      <w:pPr>
        <w:ind w:firstLine="709"/>
        <w:jc w:val="both"/>
        <w:rPr>
          <w:bCs/>
          <w:sz w:val="24"/>
          <w:szCs w:val="24"/>
        </w:rPr>
      </w:pPr>
      <w:r w:rsidRPr="0047763C">
        <w:rPr>
          <w:sz w:val="24"/>
          <w:szCs w:val="24"/>
        </w:rPr>
        <w:t xml:space="preserve">- от </w:t>
      </w:r>
      <w:r w:rsidR="0066191C">
        <w:rPr>
          <w:sz w:val="24"/>
          <w:szCs w:val="24"/>
        </w:rPr>
        <w:t>23.10.2023</w:t>
      </w:r>
      <w:r w:rsidRPr="0047763C">
        <w:rPr>
          <w:sz w:val="24"/>
          <w:szCs w:val="24"/>
        </w:rPr>
        <w:t xml:space="preserve"> № </w:t>
      </w:r>
      <w:r w:rsidR="0066191C">
        <w:rPr>
          <w:sz w:val="24"/>
          <w:szCs w:val="24"/>
        </w:rPr>
        <w:t>10</w:t>
      </w:r>
      <w:r w:rsidRPr="0047763C">
        <w:rPr>
          <w:sz w:val="24"/>
          <w:szCs w:val="24"/>
        </w:rPr>
        <w:t>/</w:t>
      </w:r>
      <w:r w:rsidR="0066191C">
        <w:rPr>
          <w:sz w:val="24"/>
          <w:szCs w:val="24"/>
        </w:rPr>
        <w:t>5</w:t>
      </w:r>
      <w:r w:rsidRPr="0047763C">
        <w:rPr>
          <w:sz w:val="24"/>
          <w:szCs w:val="24"/>
        </w:rPr>
        <w:t>0 «</w:t>
      </w:r>
      <w:r w:rsidR="0066191C" w:rsidRPr="0066191C">
        <w:rPr>
          <w:bCs/>
          <w:sz w:val="24"/>
          <w:szCs w:val="24"/>
        </w:rPr>
        <w:t>О внесении изменений в постановления администра</w:t>
      </w:r>
      <w:r w:rsidR="0066191C">
        <w:rPr>
          <w:bCs/>
          <w:sz w:val="24"/>
          <w:szCs w:val="24"/>
        </w:rPr>
        <w:t>ции сельского поселения «Чухлэм</w:t>
      </w:r>
      <w:r w:rsidRPr="0047763C">
        <w:rPr>
          <w:rFonts w:eastAsia="Calibri"/>
          <w:bCs/>
          <w:sz w:val="24"/>
          <w:szCs w:val="24"/>
        </w:rPr>
        <w:t>»</w:t>
      </w:r>
      <w:r w:rsidR="0066191C">
        <w:rPr>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201C38" w:rsidP="00EF529F">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руководителя администрации                                                                          И.А. Костарева</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374FF3" w:rsidRDefault="00374FF3" w:rsidP="0047763C">
      <w:pPr>
        <w:pStyle w:val="ConsPlusNormal"/>
        <w:jc w:val="right"/>
        <w:outlineLvl w:val="1"/>
        <w:rPr>
          <w:rFonts w:ascii="Times New Roman" w:hAnsi="Times New Roman" w:cs="Times New Roman"/>
          <w:sz w:val="20"/>
          <w:szCs w:val="20"/>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w:t>
      </w:r>
      <w:r w:rsidR="0066191C">
        <w:rPr>
          <w:rFonts w:ascii="Times New Roman" w:hAnsi="Times New Roman" w:cs="Times New Roman"/>
          <w:sz w:val="20"/>
          <w:szCs w:val="20"/>
        </w:rPr>
        <w:t>Чухлэм</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374FF3">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от</w:t>
      </w:r>
      <w:r w:rsidR="00227F61">
        <w:rPr>
          <w:rFonts w:ascii="Times New Roman" w:hAnsi="Times New Roman"/>
          <w:b w:val="0"/>
          <w:color w:val="auto"/>
          <w:sz w:val="20"/>
          <w:szCs w:val="20"/>
        </w:rPr>
        <w:t xml:space="preserve"> 01.03.2024</w:t>
      </w:r>
      <w:r w:rsidR="00221C15">
        <w:rPr>
          <w:rFonts w:ascii="Times New Roman" w:hAnsi="Times New Roman"/>
          <w:b w:val="0"/>
          <w:color w:val="auto"/>
          <w:sz w:val="20"/>
          <w:szCs w:val="20"/>
        </w:rPr>
        <w:t xml:space="preserve"> </w:t>
      </w:r>
      <w:r w:rsidRPr="0047763C">
        <w:rPr>
          <w:rFonts w:ascii="Times New Roman" w:hAnsi="Times New Roman"/>
          <w:b w:val="0"/>
          <w:color w:val="auto"/>
          <w:sz w:val="20"/>
          <w:szCs w:val="20"/>
        </w:rPr>
        <w:t xml:space="preserve">№ </w:t>
      </w:r>
      <w:r w:rsidR="00036BB9">
        <w:rPr>
          <w:rFonts w:ascii="Times New Roman" w:hAnsi="Times New Roman"/>
          <w:b w:val="0"/>
          <w:color w:val="auto"/>
          <w:sz w:val="20"/>
          <w:szCs w:val="20"/>
        </w:rPr>
        <w:t>3</w:t>
      </w:r>
      <w:r w:rsidR="00227F61">
        <w:rPr>
          <w:rFonts w:ascii="Times New Roman" w:hAnsi="Times New Roman"/>
          <w:b w:val="0"/>
          <w:color w:val="auto"/>
          <w:sz w:val="20"/>
          <w:szCs w:val="20"/>
        </w:rPr>
        <w:t>/17</w:t>
      </w:r>
      <w:r w:rsidRPr="0047763C">
        <w:rPr>
          <w:rFonts w:ascii="Times New Roman" w:hAnsi="Times New Roman"/>
          <w:b w:val="0"/>
          <w:color w:val="auto"/>
          <w:sz w:val="20"/>
          <w:szCs w:val="20"/>
        </w:rPr>
        <w:t xml:space="preserve">«Об утверждении административного регламента предоставления муниципальной услуги </w:t>
      </w:r>
    </w:p>
    <w:p w:rsidR="00030355" w:rsidRPr="0047763C" w:rsidRDefault="00030355" w:rsidP="00374FF3">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«Предоставление в собственность, аренду, постоянное(бессрочное) пользование, безвозмездное пользование </w:t>
      </w:r>
    </w:p>
    <w:p w:rsidR="00030355" w:rsidRPr="0047763C" w:rsidRDefault="00030355" w:rsidP="00374FF3">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w:t>
      </w:r>
    </w:p>
    <w:p w:rsidR="00030355" w:rsidRPr="00612015" w:rsidRDefault="000C722A" w:rsidP="00030355">
      <w:pPr>
        <w:pStyle w:val="ConsPlusTitle"/>
        <w:ind w:firstLine="709"/>
        <w:jc w:val="center"/>
        <w:rPr>
          <w:rFonts w:ascii="Times New Roman" w:hAnsi="Times New Roman" w:cs="Times New Roman"/>
          <w:sz w:val="24"/>
          <w:szCs w:val="24"/>
        </w:rPr>
      </w:pPr>
      <w:r>
        <w:rPr>
          <w:rFonts w:ascii="Times New Roman" w:hAnsi="Times New Roman" w:cs="Times New Roman"/>
          <w:sz w:val="24"/>
          <w:szCs w:val="24"/>
        </w:rPr>
        <w:t>«</w:t>
      </w:r>
      <w:r w:rsidRPr="00612015">
        <w:rPr>
          <w:rFonts w:ascii="Times New Roman" w:hAnsi="Times New Roman" w:cs="Times New Roman"/>
          <w:sz w:val="24"/>
          <w:szCs w:val="24"/>
        </w:rPr>
        <w:t>Предоставлени</w:t>
      </w:r>
      <w:r w:rsidR="00221C15">
        <w:rPr>
          <w:rFonts w:ascii="Times New Roman" w:hAnsi="Times New Roman" w:cs="Times New Roman"/>
          <w:sz w:val="24"/>
          <w:szCs w:val="24"/>
        </w:rPr>
        <w:t>е</w:t>
      </w:r>
      <w:r w:rsidRPr="00612015">
        <w:rPr>
          <w:rFonts w:ascii="Times New Roman" w:hAnsi="Times New Roman" w:cs="Times New Roman"/>
          <w:sz w:val="24"/>
          <w:szCs w:val="24"/>
        </w:rPr>
        <w:t xml:space="preserve"> </w:t>
      </w:r>
      <w:r w:rsidR="00030355" w:rsidRPr="00612015">
        <w:rPr>
          <w:rFonts w:ascii="Times New Roman" w:hAnsi="Times New Roman" w:cs="Times New Roman"/>
          <w:sz w:val="24"/>
          <w:szCs w:val="24"/>
        </w:rPr>
        <w:t>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ascii="Times New Roman" w:hAnsi="Times New Roman" w:cs="Times New Roman"/>
          <w:sz w:val="24"/>
          <w:szCs w:val="24"/>
        </w:rPr>
        <w:t>»</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66191C">
        <w:rPr>
          <w:sz w:val="24"/>
          <w:szCs w:val="24"/>
        </w:rPr>
        <w:t>Чухлэм</w:t>
      </w:r>
      <w:r w:rsidRPr="001F7872">
        <w:rPr>
          <w:sz w:val="24"/>
          <w:szCs w:val="24"/>
        </w:rPr>
        <w:t xml:space="preserve">»  (далее – Орган),  </w:t>
      </w:r>
      <w:r w:rsidR="00A54B2F" w:rsidRPr="00A54B2F">
        <w:rPr>
          <w:rFonts w:eastAsia="Calibri"/>
          <w:sz w:val="24"/>
          <w:szCs w:val="24"/>
          <w:lang w:eastAsia="en-US"/>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w:t>
      </w:r>
      <w:r w:rsidRPr="000A13C1">
        <w:rPr>
          <w:sz w:val="24"/>
          <w:szCs w:val="24"/>
        </w:rPr>
        <w:lastRenderedPageBreak/>
        <w:t xml:space="preserve">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F63584" w:rsidRDefault="00E62884" w:rsidP="00374FF3">
      <w:pPr>
        <w:autoSpaceDE w:val="0"/>
        <w:autoSpaceDN w:val="0"/>
        <w:adjustRightInd w:val="0"/>
        <w:jc w:val="both"/>
        <w:rPr>
          <w:rFonts w:eastAsiaTheme="minorEastAsia"/>
          <w:sz w:val="24"/>
          <w:szCs w:val="24"/>
        </w:rPr>
      </w:pPr>
      <w:r w:rsidRPr="00A57629">
        <w:rPr>
          <w:rFonts w:eastAsiaTheme="minorEastAsia"/>
          <w:b/>
          <w:bCs/>
          <w:sz w:val="24"/>
          <w:szCs w:val="24"/>
        </w:rPr>
        <w:t xml:space="preserve"> </w:t>
      </w: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66191C">
        <w:rPr>
          <w:sz w:val="24"/>
          <w:szCs w:val="24"/>
        </w:rPr>
        <w:t>Чухлэм</w:t>
      </w:r>
      <w:r w:rsidRPr="0072746E">
        <w:rPr>
          <w:sz w:val="24"/>
          <w:szCs w:val="24"/>
        </w:rPr>
        <w:t xml:space="preserve">»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A54B2F" w:rsidRPr="00A54B2F" w:rsidRDefault="00A54B2F" w:rsidP="00A54B2F">
      <w:pPr>
        <w:widowControl w:val="0"/>
        <w:autoSpaceDE w:val="0"/>
        <w:autoSpaceDN w:val="0"/>
        <w:adjustRightInd w:val="0"/>
        <w:ind w:firstLine="567"/>
        <w:jc w:val="both"/>
        <w:rPr>
          <w:bCs/>
          <w:sz w:val="24"/>
          <w:szCs w:val="24"/>
          <w:lang w:eastAsia="en-US"/>
        </w:rPr>
      </w:pPr>
      <w:r w:rsidRPr="00A54B2F">
        <w:rPr>
          <w:rFonts w:eastAsia="Calibri"/>
          <w:sz w:val="24"/>
          <w:szCs w:val="24"/>
          <w:lang w:eastAsia="en-US"/>
        </w:rPr>
        <w:t xml:space="preserve">2.2.2. </w:t>
      </w:r>
      <w:r w:rsidRPr="00A54B2F">
        <w:rPr>
          <w:bCs/>
          <w:sz w:val="24"/>
          <w:szCs w:val="24"/>
          <w:lang w:eastAsia="en-U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A54B2F" w:rsidRPr="00A54B2F" w:rsidRDefault="00A54B2F" w:rsidP="00A54B2F">
      <w:pPr>
        <w:widowControl w:val="0"/>
        <w:autoSpaceDE w:val="0"/>
        <w:autoSpaceDN w:val="0"/>
        <w:adjustRightInd w:val="0"/>
        <w:ind w:firstLine="567"/>
        <w:jc w:val="both"/>
        <w:rPr>
          <w:rFonts w:eastAsia="Calibri"/>
          <w:i/>
          <w:sz w:val="24"/>
          <w:szCs w:val="24"/>
          <w:lang w:eastAsia="en-US"/>
        </w:rPr>
      </w:pPr>
      <w:r w:rsidRPr="00A54B2F">
        <w:rPr>
          <w:rFonts w:eastAsia="Calibri"/>
          <w:sz w:val="24"/>
          <w:szCs w:val="24"/>
          <w:lang w:eastAsia="en-US"/>
        </w:rPr>
        <w:t>2.2.3. При предоставлении муниципальной услуги запрещается требовать от заявителя:</w:t>
      </w:r>
    </w:p>
    <w:p w:rsidR="00030355" w:rsidRDefault="00A54B2F" w:rsidP="00A54B2F">
      <w:pPr>
        <w:widowControl w:val="0"/>
        <w:autoSpaceDE w:val="0"/>
        <w:autoSpaceDN w:val="0"/>
        <w:adjustRightInd w:val="0"/>
        <w:ind w:firstLine="709"/>
        <w:jc w:val="both"/>
        <w:rPr>
          <w:rFonts w:eastAsia="Calibri"/>
          <w:sz w:val="24"/>
          <w:szCs w:val="24"/>
          <w:lang w:eastAsia="en-US"/>
        </w:rPr>
      </w:pPr>
      <w:r w:rsidRPr="00A54B2F">
        <w:rPr>
          <w:rFonts w:eastAsia="Calibri"/>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54B2F" w:rsidRDefault="00A54B2F" w:rsidP="00A54B2F">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 xml:space="preserve">земельного </w:t>
      </w:r>
      <w:r w:rsidR="00030355">
        <w:rPr>
          <w:sz w:val="24"/>
          <w:szCs w:val="24"/>
        </w:rPr>
        <w:lastRenderedPageBreak/>
        <w:t>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1F7872" w:rsidRDefault="00305EE8" w:rsidP="00030355">
      <w:pPr>
        <w:widowControl w:val="0"/>
        <w:autoSpaceDE w:val="0"/>
        <w:autoSpaceDN w:val="0"/>
        <w:adjustRightInd w:val="0"/>
        <w:ind w:firstLine="709"/>
        <w:jc w:val="both"/>
        <w:rPr>
          <w:sz w:val="24"/>
          <w:szCs w:val="24"/>
        </w:rPr>
      </w:pPr>
      <w:r>
        <w:rPr>
          <w:sz w:val="24"/>
          <w:szCs w:val="24"/>
        </w:rPr>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A54B2F" w:rsidRPr="000A13C1" w:rsidRDefault="00A54B2F" w:rsidP="006D2AE9">
      <w:pPr>
        <w:widowControl w:val="0"/>
        <w:autoSpaceDE w:val="0"/>
        <w:autoSpaceDN w:val="0"/>
        <w:adjustRightInd w:val="0"/>
        <w:ind w:firstLine="709"/>
        <w:jc w:val="both"/>
        <w:rPr>
          <w:sz w:val="24"/>
          <w:szCs w:val="24"/>
        </w:rPr>
      </w:pPr>
      <w:r w:rsidRPr="00A54B2F">
        <w:rPr>
          <w:rFonts w:eastAsia="Calibri"/>
          <w:sz w:val="24"/>
          <w:szCs w:val="24"/>
          <w:lang w:eastAsia="en-US"/>
        </w:rPr>
        <w:t>- на бумажном носителе в МФЦ;</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6E2672" w:rsidRPr="006E2672">
        <w:rPr>
          <w:sz w:val="24"/>
          <w:szCs w:val="24"/>
        </w:rPr>
        <w:t>не более 14 календарных дней</w:t>
      </w:r>
      <w:r w:rsidR="006E2672">
        <w:rPr>
          <w:sz w:val="24"/>
          <w:szCs w:val="24"/>
        </w:rPr>
        <w:t xml:space="preserve"> </w:t>
      </w:r>
      <w:r w:rsidRPr="00F1664D">
        <w:rPr>
          <w:sz w:val="24"/>
          <w:szCs w:val="24"/>
        </w:rPr>
        <w:t>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1" w:history="1">
        <w:r w:rsidR="00EA3E88" w:rsidRPr="00F43238">
          <w:rPr>
            <w:rStyle w:val="a6"/>
            <w:rFonts w:eastAsiaTheme="minorEastAsia"/>
            <w:sz w:val="24"/>
            <w:szCs w:val="24"/>
            <w:shd w:val="clear" w:color="auto" w:fill="FFFFFF"/>
          </w:rPr>
          <w:t>https://chuxlem-r11.gosweb.gosuslugi.ru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A54B2F" w:rsidRPr="00287C03" w:rsidRDefault="00A54B2F" w:rsidP="00030355">
      <w:pPr>
        <w:pStyle w:val="ConsPlusNormal"/>
        <w:ind w:firstLine="709"/>
        <w:jc w:val="both"/>
        <w:rPr>
          <w:rFonts w:ascii="Times New Roman" w:hAnsi="Times New Roman" w:cs="Times New Roman"/>
          <w:sz w:val="24"/>
          <w:szCs w:val="24"/>
        </w:rPr>
      </w:pPr>
      <w:r w:rsidRPr="00A54B2F">
        <w:rPr>
          <w:rFonts w:ascii="Times New Roman" w:eastAsia="Calibri" w:hAnsi="Times New Roman" w:cs="Times New Roman"/>
          <w:sz w:val="24"/>
          <w:szCs w:val="24"/>
          <w:lang w:eastAsia="en-US"/>
        </w:rPr>
        <w:t>- при личном обращении к специалисту МФЦ (по желанию заявителя заявление может быть заполнен сотрудником МФЦ);</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lastRenderedPageBreak/>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E62884" w:rsidRPr="00F63584" w:rsidRDefault="00030355" w:rsidP="00E62884">
      <w:pPr>
        <w:widowControl w:val="0"/>
        <w:autoSpaceDE w:val="0"/>
        <w:autoSpaceDN w:val="0"/>
        <w:adjustRightInd w:val="0"/>
        <w:ind w:firstLine="567"/>
        <w:jc w:val="both"/>
        <w:rPr>
          <w:rFonts w:eastAsiaTheme="minorEastAsia"/>
          <w:sz w:val="24"/>
          <w:szCs w:val="24"/>
        </w:rPr>
      </w:pPr>
      <w:r w:rsidRPr="003F45BF">
        <w:rPr>
          <w:rFonts w:eastAsia="Calibri"/>
          <w:sz w:val="24"/>
          <w:szCs w:val="24"/>
        </w:rPr>
        <w:t xml:space="preserve"> </w:t>
      </w:r>
      <w:r w:rsidR="00E62884" w:rsidRPr="00F63584">
        <w:rPr>
          <w:rFonts w:eastAsiaTheme="minorEastAsia"/>
          <w:sz w:val="24"/>
          <w:szCs w:val="24"/>
        </w:rPr>
        <w:t xml:space="preserve">Формы заявлений </w:t>
      </w:r>
      <w:r w:rsidR="00E62884" w:rsidRPr="00F63584">
        <w:rPr>
          <w:rFonts w:eastAsia="Calibri"/>
          <w:sz w:val="24"/>
          <w:szCs w:val="24"/>
        </w:rPr>
        <w:t>о предоставлении муниципальной услуги приведены в</w:t>
      </w:r>
      <w:r w:rsidR="00E62884" w:rsidRPr="00F63584">
        <w:rPr>
          <w:rFonts w:eastAsiaTheme="minorEastAsia"/>
          <w:sz w:val="24"/>
          <w:szCs w:val="24"/>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A54B2F">
        <w:rPr>
          <w:rFonts w:eastAsiaTheme="minorEastAsia"/>
          <w:sz w:val="24"/>
          <w:szCs w:val="24"/>
        </w:rPr>
        <w:t>, МФЦ</w:t>
      </w:r>
      <w:r w:rsidRPr="00F63584">
        <w:rPr>
          <w:rFonts w:eastAsiaTheme="minorEastAsia"/>
          <w:sz w:val="24"/>
          <w:szCs w:val="24"/>
        </w:rPr>
        <w:t xml:space="preserve">: </w:t>
      </w:r>
      <w:r>
        <w:rPr>
          <w:rFonts w:eastAsiaTheme="minorEastAsia"/>
          <w:sz w:val="24"/>
          <w:szCs w:val="24"/>
        </w:rPr>
        <w:t>оригинал.</w:t>
      </w:r>
    </w:p>
    <w:p w:rsidR="00030355" w:rsidRPr="00287C03" w:rsidRDefault="00030355" w:rsidP="00E62884">
      <w:pPr>
        <w:ind w:firstLine="709"/>
        <w:jc w:val="both"/>
        <w:rPr>
          <w:sz w:val="24"/>
          <w:szCs w:val="24"/>
        </w:rPr>
      </w:pPr>
      <w:r w:rsidRPr="00287C03">
        <w:rPr>
          <w:sz w:val="24"/>
          <w:szCs w:val="24"/>
        </w:rPr>
        <w:t xml:space="preserve">2.7. Для получения муниципальной услуги вместе с запросом  заявитель </w:t>
      </w:r>
      <w:r>
        <w:rPr>
          <w:sz w:val="24"/>
          <w:szCs w:val="24"/>
        </w:rPr>
        <w:t xml:space="preserve">самостоятельно </w:t>
      </w:r>
      <w:r w:rsidRPr="00287C03">
        <w:rPr>
          <w:sz w:val="24"/>
          <w:szCs w:val="24"/>
        </w:rPr>
        <w:t>представляет:</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а) паспорт гражданина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в) иной документ, удостоверяющий личность иностранного гражданина (лица без гражданства). </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w:t>
      </w:r>
      <w:r w:rsidRPr="006E2C71">
        <w:rPr>
          <w:rFonts w:ascii="Times New Roman" w:hAnsi="Times New Roman" w:cs="Times New Roman"/>
          <w:sz w:val="24"/>
          <w:szCs w:val="24"/>
        </w:rPr>
        <w:lastRenderedPageBreak/>
        <w:t>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A54B2F">
        <w:rPr>
          <w:rFonts w:eastAsiaTheme="minorEastAsia"/>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w:t>
      </w:r>
      <w:r w:rsidR="00A54B2F">
        <w:rPr>
          <w:rFonts w:eastAsiaTheme="minorEastAsia"/>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E014C" w:rsidRPr="000E014C" w:rsidRDefault="000E014C" w:rsidP="000E014C">
      <w:pPr>
        <w:ind w:firstLine="567"/>
        <w:jc w:val="both"/>
        <w:rPr>
          <w:rFonts w:eastAsia="Calibri"/>
          <w:sz w:val="24"/>
          <w:szCs w:val="24"/>
          <w:lang w:eastAsia="en-US"/>
        </w:rPr>
      </w:pPr>
      <w:r w:rsidRPr="000E014C">
        <w:rPr>
          <w:rFonts w:eastAsia="Calibri"/>
          <w:color w:val="000000"/>
          <w:sz w:val="24"/>
          <w:szCs w:val="24"/>
          <w:lang w:eastAsia="en-US"/>
        </w:rPr>
        <w:t>2.7.1. При предоставлении муниципальной услуги запрещается:</w:t>
      </w:r>
    </w:p>
    <w:p w:rsidR="000E014C" w:rsidRPr="000E014C" w:rsidRDefault="000E014C" w:rsidP="000E014C">
      <w:pPr>
        <w:widowControl w:val="0"/>
        <w:autoSpaceDE w:val="0"/>
        <w:autoSpaceDN w:val="0"/>
        <w:adjustRightInd w:val="0"/>
        <w:ind w:firstLine="567"/>
        <w:jc w:val="both"/>
        <w:rPr>
          <w:rFonts w:eastAsia="Calibri"/>
          <w:sz w:val="24"/>
          <w:szCs w:val="24"/>
          <w:lang w:eastAsia="en-US"/>
        </w:rPr>
      </w:pPr>
      <w:r w:rsidRPr="000E014C">
        <w:rPr>
          <w:rFonts w:eastAsia="Calibri"/>
          <w:sz w:val="24"/>
          <w:szCs w:val="24"/>
          <w:lang w:eastAsia="en-US"/>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0E014C">
          <w:rPr>
            <w:rFonts w:eastAsia="Calibri"/>
            <w:sz w:val="24"/>
            <w:szCs w:val="24"/>
            <w:lang w:eastAsia="en-US"/>
          </w:rPr>
          <w:t>части 6 статьи 7</w:t>
        </w:r>
      </w:hyperlink>
      <w:r w:rsidRPr="000E014C">
        <w:rPr>
          <w:rFonts w:eastAsia="Calibri"/>
          <w:sz w:val="24"/>
          <w:szCs w:val="24"/>
          <w:lang w:eastAsia="en-US"/>
        </w:rPr>
        <w:t xml:space="preserve"> Федерального закона от 27.07.2010 № 210-ФЗ «Об организации предоставления государственных и муниципальных услуг»;</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E014C" w:rsidRPr="000E014C" w:rsidRDefault="000E014C" w:rsidP="000E014C">
      <w:pPr>
        <w:autoSpaceDE w:val="0"/>
        <w:autoSpaceDN w:val="0"/>
        <w:adjustRightInd w:val="0"/>
        <w:ind w:firstLine="567"/>
        <w:jc w:val="both"/>
        <w:rPr>
          <w:rFonts w:eastAsia="Calibri"/>
          <w:sz w:val="24"/>
          <w:szCs w:val="24"/>
          <w:lang w:eastAsia="en-US"/>
        </w:rPr>
      </w:pPr>
      <w:r w:rsidRPr="000E014C">
        <w:rPr>
          <w:rFonts w:eastAsia="Calibri"/>
          <w:sz w:val="24"/>
          <w:szCs w:val="24"/>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E014C" w:rsidRDefault="000E014C" w:rsidP="000E014C">
      <w:pPr>
        <w:pStyle w:val="afb"/>
        <w:shd w:val="clear" w:color="auto" w:fill="FFFFFF"/>
        <w:spacing w:after="0"/>
        <w:ind w:firstLine="567"/>
        <w:jc w:val="both"/>
        <w:rPr>
          <w:color w:val="000000"/>
        </w:rPr>
      </w:pPr>
      <w:r w:rsidRPr="000E014C">
        <w:rPr>
          <w:rFonts w:eastAsia="Calibri"/>
          <w:spacing w:val="2"/>
          <w:shd w:val="clear" w:color="auto" w:fill="FFFFFF"/>
          <w:lang w:eastAsia="en-US"/>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E014C">
        <w:rPr>
          <w:rFonts w:eastAsia="Calibri"/>
          <w:lang w:eastAsia="en-US"/>
        </w:rPr>
        <w:t>Федерального закона от 27.07.2010 № 210-ФЗ «Об организации предоставления государственных и муниципальных услуг»</w:t>
      </w:r>
      <w:r w:rsidRPr="000E014C">
        <w:rPr>
          <w:rFonts w:eastAsia="Calibri"/>
          <w:spacing w:val="2"/>
          <w:shd w:val="clear" w:color="auto" w:fill="FFFFFF"/>
          <w:lang w:eastAsia="en-US"/>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2.8. Заявитель вправе предоставить по собственной инициативе:</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1) для предоставления земельного участка в собственность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 для предоставления земельного участка в аренду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lastRenderedPageBreak/>
        <w:t>3) для предоставления земельного участка на праве постоянного (бессрочного) пользования:</w:t>
      </w:r>
    </w:p>
    <w:p w:rsidR="0080295C" w:rsidRPr="00F63584" w:rsidRDefault="0080295C" w:rsidP="0080295C">
      <w:pPr>
        <w:widowControl w:val="0"/>
        <w:autoSpaceDE w:val="0"/>
        <w:autoSpaceDN w:val="0"/>
        <w:adjustRightInd w:val="0"/>
        <w:ind w:firstLine="567"/>
        <w:jc w:val="both"/>
        <w:rPr>
          <w:rFonts w:eastAsiaTheme="minorHAnsi"/>
          <w:sz w:val="24"/>
          <w:szCs w:val="24"/>
          <w:lang w:eastAsia="en-US"/>
        </w:rPr>
      </w:pPr>
      <w:r w:rsidRPr="00F63584">
        <w:rPr>
          <w:sz w:val="24"/>
          <w:szCs w:val="24"/>
          <w:shd w:val="clear" w:color="auto" w:fill="FFFFFF"/>
        </w:rPr>
        <w:t>- п</w:t>
      </w:r>
      <w:r w:rsidRPr="00F63584">
        <w:rPr>
          <w:rFonts w:eastAsiaTheme="minorHAnsi"/>
          <w:sz w:val="24"/>
          <w:szCs w:val="24"/>
          <w:lang w:eastAsia="en-US"/>
        </w:rPr>
        <w:t xml:space="preserve">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постоянного (бессрочного)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 xml:space="preserve"> 4) для предоставления земельного участка на праве безвозмездного пользования:</w:t>
      </w:r>
    </w:p>
    <w:p w:rsidR="0080295C" w:rsidRPr="00F63584" w:rsidRDefault="0080295C" w:rsidP="0080295C">
      <w:pPr>
        <w:autoSpaceDE w:val="0"/>
        <w:autoSpaceDN w:val="0"/>
        <w:adjustRightInd w:val="0"/>
        <w:ind w:firstLine="567"/>
        <w:contextualSpacing/>
        <w:jc w:val="both"/>
        <w:rPr>
          <w:rFonts w:eastAsiaTheme="minorHAnsi"/>
          <w:sz w:val="24"/>
          <w:szCs w:val="24"/>
          <w:lang w:eastAsia="en-US"/>
        </w:rPr>
      </w:pPr>
      <w:r w:rsidRPr="00F63584">
        <w:rPr>
          <w:rFonts w:eastAsiaTheme="minorHAnsi"/>
          <w:sz w:val="24"/>
          <w:szCs w:val="24"/>
          <w:lang w:eastAsia="en-US"/>
        </w:rPr>
        <w:t xml:space="preserve">- перечень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безвозмездного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F63584">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 xml:space="preserve">а) </w:t>
      </w:r>
      <w:proofErr w:type="spellStart"/>
      <w:r w:rsidRPr="0073455C">
        <w:rPr>
          <w:sz w:val="24"/>
          <w:szCs w:val="24"/>
        </w:rPr>
        <w:t>xml</w:t>
      </w:r>
      <w:proofErr w:type="spellEnd"/>
      <w:r w:rsidRPr="0073455C">
        <w:rPr>
          <w:sz w:val="24"/>
          <w:szCs w:val="24"/>
        </w:rPr>
        <w:t xml:space="preserve">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w:t>
      </w:r>
      <w:proofErr w:type="spellStart"/>
      <w:r w:rsidRPr="00287C03">
        <w:rPr>
          <w:sz w:val="24"/>
          <w:szCs w:val="24"/>
        </w:rPr>
        <w:t>xml</w:t>
      </w:r>
      <w:proofErr w:type="spellEnd"/>
      <w:r w:rsidRPr="00287C03">
        <w:rPr>
          <w:sz w:val="24"/>
          <w:szCs w:val="24"/>
        </w:rPr>
        <w:t xml:space="preserve">;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9" w:name="Par178"/>
      <w:bookmarkEnd w:id="9"/>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5"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73455C" w:rsidRDefault="00030355" w:rsidP="00030355">
      <w:pPr>
        <w:ind w:firstLine="540"/>
        <w:jc w:val="both"/>
        <w:rPr>
          <w:sz w:val="24"/>
          <w:szCs w:val="24"/>
        </w:rPr>
      </w:pPr>
      <w:r w:rsidRPr="0073455C">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7"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8"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20"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21"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w:t>
      </w:r>
      <w:r w:rsidRPr="0073455C">
        <w:rPr>
          <w:sz w:val="24"/>
          <w:szCs w:val="24"/>
        </w:rPr>
        <w:lastRenderedPageBreak/>
        <w:t>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22"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4"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5"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7E02AA"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6" w:anchor="dst100346" w:history="1">
        <w:r w:rsidRPr="007E02AA">
          <w:rPr>
            <w:rStyle w:val="a6"/>
            <w:color w:val="auto"/>
            <w:sz w:val="24"/>
            <w:szCs w:val="24"/>
            <w:u w:val="none"/>
          </w:rPr>
          <w:t>частью 4 статьи 18</w:t>
        </w:r>
      </w:hyperlink>
      <w:r w:rsidRPr="007E02AA">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7"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3E6ED2" w:rsidRDefault="003E6ED2"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lastRenderedPageBreak/>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A54B2F">
        <w:rPr>
          <w:rFonts w:eastAsia="Calibri"/>
          <w:sz w:val="24"/>
          <w:szCs w:val="24"/>
          <w:lang w:eastAsia="en-US"/>
        </w:rPr>
        <w:t>, МФЦ</w:t>
      </w:r>
      <w:r w:rsidRPr="000A13C1">
        <w:rPr>
          <w:rFonts w:eastAsia="Calibri"/>
          <w:sz w:val="24"/>
          <w:szCs w:val="24"/>
          <w:lang w:eastAsia="en-US"/>
        </w:rPr>
        <w:t xml:space="preserve"> –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w:t>
      </w:r>
      <w:r w:rsidR="00221C15">
        <w:rPr>
          <w:rFonts w:eastAsia="Calibri"/>
          <w:sz w:val="24"/>
          <w:szCs w:val="24"/>
        </w:rPr>
        <w:t>,</w:t>
      </w:r>
      <w:r w:rsidRPr="001F7872">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w:t>
      </w:r>
      <w:r w:rsidRPr="001F7872">
        <w:rPr>
          <w:rFonts w:eastAsia="Calibri"/>
          <w:sz w:val="24"/>
          <w:szCs w:val="24"/>
        </w:rPr>
        <w:lastRenderedPageBreak/>
        <w:t>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rPr>
              <w:t>Единица</w:t>
            </w:r>
          </w:p>
          <w:p w:rsidR="00030355" w:rsidRPr="001F7872" w:rsidRDefault="00030355" w:rsidP="0066191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66191C">
        <w:tc>
          <w:tcPr>
            <w:tcW w:w="9679" w:type="dxa"/>
            <w:gridSpan w:val="3"/>
            <w:tcMar>
              <w:top w:w="0" w:type="dxa"/>
              <w:left w:w="108" w:type="dxa"/>
              <w:bottom w:w="0" w:type="dxa"/>
              <w:right w:w="108" w:type="dxa"/>
            </w:tcMar>
            <w:hideMark/>
          </w:tcPr>
          <w:p w:rsidR="00030355" w:rsidRPr="001F7872" w:rsidRDefault="00030355" w:rsidP="0066191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66191C">
        <w:trPr>
          <w:trHeight w:val="841"/>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66191C">
            <w:pPr>
              <w:jc w:val="center"/>
              <w:rPr>
                <w:sz w:val="24"/>
                <w:szCs w:val="24"/>
              </w:rPr>
            </w:pPr>
            <w:r w:rsidRPr="001F7872">
              <w:rPr>
                <w:sz w:val="24"/>
                <w:szCs w:val="24"/>
              </w:rPr>
              <w:t>да</w:t>
            </w:r>
          </w:p>
        </w:tc>
      </w:tr>
      <w:tr w:rsidR="00030355" w:rsidRPr="001F7872" w:rsidTr="0066191C">
        <w:trPr>
          <w:trHeight w:val="607"/>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autoSpaceDE w:val="0"/>
              <w:autoSpaceDN w:val="0"/>
              <w:jc w:val="center"/>
              <w:rPr>
                <w:bCs/>
                <w:color w:val="FF0000"/>
                <w:sz w:val="24"/>
                <w:szCs w:val="24"/>
              </w:rPr>
            </w:pPr>
            <w:r w:rsidRPr="001F7872">
              <w:rPr>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autoSpaceDE w:val="0"/>
              <w:autoSpaceDN w:val="0"/>
              <w:jc w:val="center"/>
              <w:rPr>
                <w:bCs/>
                <w:color w:val="FF0000"/>
                <w:sz w:val="24"/>
                <w:szCs w:val="24"/>
              </w:rPr>
            </w:pPr>
            <w:r w:rsidRPr="001F7872">
              <w:rPr>
                <w:bCs/>
                <w:sz w:val="24"/>
                <w:szCs w:val="24"/>
              </w:rPr>
              <w:t>да</w:t>
            </w:r>
          </w:p>
        </w:tc>
      </w:tr>
      <w:tr w:rsidR="00030355" w:rsidRPr="001F7872" w:rsidTr="0066191C">
        <w:trPr>
          <w:trHeight w:val="293"/>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 xml:space="preserve">1.4.Прием и регистрация Органом  запроса и иных документов, необходимых для предоставления </w:t>
            </w:r>
            <w:r w:rsidRPr="001F7872">
              <w:rPr>
                <w:sz w:val="24"/>
                <w:szCs w:val="24"/>
              </w:rPr>
              <w:lastRenderedPageBreak/>
              <w:t>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lastRenderedPageBreak/>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lastRenderedPageBreak/>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нет</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649"/>
        </w:trPr>
        <w:tc>
          <w:tcPr>
            <w:tcW w:w="6629" w:type="dxa"/>
            <w:tcMar>
              <w:top w:w="0" w:type="dxa"/>
              <w:left w:w="108" w:type="dxa"/>
              <w:bottom w:w="0" w:type="dxa"/>
              <w:right w:w="108" w:type="dxa"/>
            </w:tcMar>
          </w:tcPr>
          <w:p w:rsidR="00030355" w:rsidRPr="001F7872" w:rsidRDefault="00030355" w:rsidP="0066191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559"/>
        </w:trPr>
        <w:tc>
          <w:tcPr>
            <w:tcW w:w="6629" w:type="dxa"/>
            <w:tcMar>
              <w:top w:w="0" w:type="dxa"/>
              <w:left w:w="108" w:type="dxa"/>
              <w:bottom w:w="0" w:type="dxa"/>
              <w:right w:w="108" w:type="dxa"/>
            </w:tcMar>
            <w:hideMark/>
          </w:tcPr>
          <w:p w:rsidR="00030355" w:rsidRPr="001F7872" w:rsidRDefault="00030355" w:rsidP="0066191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66191C">
            <w:pPr>
              <w:autoSpaceDE w:val="0"/>
              <w:autoSpaceDN w:val="0"/>
              <w:jc w:val="center"/>
              <w:rPr>
                <w:b/>
                <w:bCs/>
                <w:color w:val="FF0000"/>
                <w:sz w:val="24"/>
                <w:szCs w:val="24"/>
              </w:rPr>
            </w:pPr>
            <w:r w:rsidRPr="001F7872">
              <w:rPr>
                <w:bCs/>
                <w:sz w:val="24"/>
                <w:szCs w:val="24"/>
              </w:rPr>
              <w:t>да</w:t>
            </w:r>
          </w:p>
        </w:tc>
      </w:tr>
      <w:tr w:rsidR="00030355" w:rsidRPr="001F7872" w:rsidTr="0066191C">
        <w:trPr>
          <w:trHeight w:val="728"/>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E014C" w:rsidP="0066191C">
            <w:pPr>
              <w:jc w:val="center"/>
              <w:rPr>
                <w:sz w:val="24"/>
                <w:szCs w:val="24"/>
              </w:rPr>
            </w:pPr>
            <w:r>
              <w:rPr>
                <w:bCs/>
                <w:sz w:val="24"/>
                <w:szCs w:val="24"/>
              </w:rPr>
              <w:t>да</w:t>
            </w:r>
          </w:p>
        </w:tc>
      </w:tr>
      <w:tr w:rsidR="00030355" w:rsidRPr="001F7872" w:rsidTr="0066191C">
        <w:trPr>
          <w:trHeight w:val="136"/>
        </w:trPr>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66191C">
            <w:pPr>
              <w:jc w:val="center"/>
              <w:rPr>
                <w:bCs/>
                <w:sz w:val="24"/>
                <w:szCs w:val="24"/>
              </w:rPr>
            </w:pPr>
            <w:r>
              <w:rPr>
                <w:bCs/>
                <w:sz w:val="24"/>
                <w:szCs w:val="24"/>
              </w:rPr>
              <w:t>да</w:t>
            </w:r>
          </w:p>
        </w:tc>
      </w:tr>
      <w:tr w:rsidR="00030355" w:rsidRPr="001F7872" w:rsidTr="0066191C">
        <w:trPr>
          <w:trHeight w:val="728"/>
        </w:trPr>
        <w:tc>
          <w:tcPr>
            <w:tcW w:w="6629" w:type="dxa"/>
            <w:tcMar>
              <w:top w:w="0" w:type="dxa"/>
              <w:left w:w="108" w:type="dxa"/>
              <w:bottom w:w="0" w:type="dxa"/>
              <w:right w:w="108" w:type="dxa"/>
            </w:tcMar>
          </w:tcPr>
          <w:p w:rsidR="00030355" w:rsidRPr="001F7872" w:rsidRDefault="00030355" w:rsidP="0066191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jc w:val="center"/>
              <w:rPr>
                <w:bCs/>
                <w:sz w:val="24"/>
                <w:szCs w:val="24"/>
              </w:rPr>
            </w:pPr>
            <w:r w:rsidRPr="001F7872">
              <w:rPr>
                <w:bCs/>
                <w:sz w:val="24"/>
                <w:szCs w:val="24"/>
              </w:rPr>
              <w:t>да</w:t>
            </w:r>
          </w:p>
        </w:tc>
      </w:tr>
      <w:tr w:rsidR="00030355" w:rsidRPr="001F7872" w:rsidTr="0066191C">
        <w:trPr>
          <w:trHeight w:val="728"/>
        </w:trPr>
        <w:tc>
          <w:tcPr>
            <w:tcW w:w="6629" w:type="dxa"/>
            <w:tcMar>
              <w:top w:w="0" w:type="dxa"/>
              <w:left w:w="108" w:type="dxa"/>
              <w:bottom w:w="0" w:type="dxa"/>
              <w:right w:w="108" w:type="dxa"/>
            </w:tcMar>
          </w:tcPr>
          <w:p w:rsidR="00030355" w:rsidRPr="001F7872" w:rsidRDefault="00030355" w:rsidP="0066191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66191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66191C">
            <w:pPr>
              <w:jc w:val="center"/>
              <w:rPr>
                <w:bCs/>
                <w:sz w:val="24"/>
                <w:szCs w:val="24"/>
              </w:rPr>
            </w:pPr>
            <w:r w:rsidRPr="001F7872">
              <w:rPr>
                <w:bCs/>
                <w:sz w:val="24"/>
                <w:szCs w:val="24"/>
              </w:rPr>
              <w:t>нет</w:t>
            </w:r>
          </w:p>
        </w:tc>
      </w:tr>
      <w:tr w:rsidR="00030355" w:rsidRPr="001F7872" w:rsidTr="0066191C">
        <w:tc>
          <w:tcPr>
            <w:tcW w:w="9679" w:type="dxa"/>
            <w:gridSpan w:val="3"/>
            <w:tcMar>
              <w:top w:w="0" w:type="dxa"/>
              <w:left w:w="108" w:type="dxa"/>
              <w:bottom w:w="0" w:type="dxa"/>
              <w:right w:w="108" w:type="dxa"/>
            </w:tcMar>
            <w:hideMark/>
          </w:tcPr>
          <w:p w:rsidR="00030355" w:rsidRPr="001F7872" w:rsidRDefault="00030355" w:rsidP="0066191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100</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66191C">
            <w:pPr>
              <w:autoSpaceDE w:val="0"/>
              <w:autoSpaceDN w:val="0"/>
              <w:ind w:firstLine="709"/>
              <w:jc w:val="both"/>
              <w:rPr>
                <w:sz w:val="24"/>
                <w:szCs w:val="24"/>
              </w:rPr>
            </w:pPr>
          </w:p>
          <w:p w:rsidR="00030355" w:rsidRPr="001F7872" w:rsidRDefault="00030355" w:rsidP="0066191C">
            <w:pPr>
              <w:autoSpaceDE w:val="0"/>
              <w:autoSpaceDN w:val="0"/>
              <w:ind w:firstLine="709"/>
              <w:jc w:val="both"/>
              <w:rPr>
                <w:sz w:val="24"/>
                <w:szCs w:val="24"/>
              </w:rPr>
            </w:pPr>
            <w:r w:rsidRPr="001F7872">
              <w:rPr>
                <w:sz w:val="24"/>
                <w:szCs w:val="24"/>
              </w:rPr>
              <w:t>100</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0</w:t>
            </w:r>
          </w:p>
        </w:tc>
      </w:tr>
      <w:tr w:rsidR="00030355" w:rsidRPr="001F7872" w:rsidTr="0066191C">
        <w:tc>
          <w:tcPr>
            <w:tcW w:w="6629" w:type="dxa"/>
            <w:tcMar>
              <w:top w:w="0" w:type="dxa"/>
              <w:left w:w="108" w:type="dxa"/>
              <w:bottom w:w="0" w:type="dxa"/>
              <w:right w:w="108" w:type="dxa"/>
            </w:tcMar>
            <w:hideMark/>
          </w:tcPr>
          <w:p w:rsidR="00030355" w:rsidRPr="001F7872" w:rsidRDefault="00030355" w:rsidP="0066191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66191C">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E014C" w:rsidRDefault="000E014C" w:rsidP="00030355">
      <w:pPr>
        <w:tabs>
          <w:tab w:val="left" w:pos="1134"/>
        </w:tabs>
        <w:suppressAutoHyphens/>
        <w:ind w:firstLine="709"/>
        <w:jc w:val="both"/>
        <w:rPr>
          <w:rFonts w:eastAsia="Calibri"/>
          <w:sz w:val="24"/>
          <w:szCs w:val="24"/>
          <w:lang w:eastAsia="en-US"/>
        </w:rPr>
      </w:pPr>
      <w:r w:rsidRPr="000E014C">
        <w:rPr>
          <w:rFonts w:eastAsia="Calibri"/>
          <w:sz w:val="24"/>
          <w:szCs w:val="24"/>
          <w:lang w:eastAsia="en-US"/>
        </w:rPr>
        <w:t>3) государственная информационная система Республики Коми «АИС МФЦ».</w:t>
      </w:r>
    </w:p>
    <w:p w:rsidR="000E014C" w:rsidRPr="000E014C" w:rsidRDefault="000E014C" w:rsidP="000E014C">
      <w:pPr>
        <w:widowControl w:val="0"/>
        <w:tabs>
          <w:tab w:val="left" w:pos="709"/>
        </w:tabs>
        <w:autoSpaceDE w:val="0"/>
        <w:autoSpaceDN w:val="0"/>
        <w:adjustRightInd w:val="0"/>
        <w:ind w:firstLine="567"/>
        <w:jc w:val="both"/>
        <w:rPr>
          <w:rFonts w:eastAsia="Calibri"/>
          <w:sz w:val="24"/>
          <w:szCs w:val="24"/>
          <w:lang w:eastAsia="en-US"/>
        </w:rPr>
      </w:pPr>
      <w:r w:rsidRPr="000E014C">
        <w:rPr>
          <w:rFonts w:eastAsia="Calibri"/>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0E014C" w:rsidRPr="000E014C" w:rsidRDefault="000E014C" w:rsidP="000E014C">
      <w:pPr>
        <w:widowControl w:val="0"/>
        <w:tabs>
          <w:tab w:val="left" w:pos="709"/>
        </w:tabs>
        <w:autoSpaceDE w:val="0"/>
        <w:autoSpaceDN w:val="0"/>
        <w:adjustRightInd w:val="0"/>
        <w:ind w:firstLine="567"/>
        <w:jc w:val="both"/>
        <w:rPr>
          <w:rFonts w:eastAsia="Calibri"/>
          <w:sz w:val="24"/>
          <w:szCs w:val="24"/>
          <w:lang w:eastAsia="en-US"/>
        </w:rPr>
      </w:pPr>
      <w:r w:rsidRPr="000E014C">
        <w:rPr>
          <w:rFonts w:eastAsia="Calibri"/>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0E014C" w:rsidRPr="000E014C" w:rsidRDefault="000E014C" w:rsidP="000E014C">
      <w:pPr>
        <w:tabs>
          <w:tab w:val="left" w:pos="851"/>
        </w:tabs>
        <w:autoSpaceDE w:val="0"/>
        <w:autoSpaceDN w:val="0"/>
        <w:adjustRightInd w:val="0"/>
        <w:ind w:firstLine="567"/>
        <w:jc w:val="both"/>
        <w:rPr>
          <w:rFonts w:eastAsia="Calibri"/>
          <w:sz w:val="24"/>
          <w:szCs w:val="24"/>
          <w:lang w:eastAsia="en-US"/>
        </w:rPr>
      </w:pPr>
      <w:r w:rsidRPr="000E014C">
        <w:rPr>
          <w:rFonts w:eastAsia="Calibri"/>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E014C" w:rsidRDefault="000E014C" w:rsidP="000E014C">
      <w:pPr>
        <w:autoSpaceDE w:val="0"/>
        <w:autoSpaceDN w:val="0"/>
        <w:adjustRightInd w:val="0"/>
        <w:ind w:firstLine="709"/>
        <w:jc w:val="both"/>
        <w:rPr>
          <w:rFonts w:eastAsia="Calibri"/>
          <w:sz w:val="24"/>
          <w:szCs w:val="24"/>
          <w:lang w:eastAsia="en-US"/>
        </w:rPr>
      </w:pPr>
      <w:r w:rsidRPr="000E014C">
        <w:rPr>
          <w:rFonts w:eastAsia="Calibri"/>
          <w:sz w:val="24"/>
          <w:szCs w:val="24"/>
          <w:lang w:eastAsia="en-US"/>
        </w:rPr>
        <w:t>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030355" w:rsidRPr="00C55651" w:rsidRDefault="00030355" w:rsidP="000E014C">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lastRenderedPageBreak/>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lastRenderedPageBreak/>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E014C" w:rsidRPr="00C55651" w:rsidRDefault="000E014C" w:rsidP="00030355">
      <w:pPr>
        <w:autoSpaceDE w:val="0"/>
        <w:autoSpaceDN w:val="0"/>
        <w:adjustRightInd w:val="0"/>
        <w:ind w:firstLine="709"/>
        <w:jc w:val="both"/>
        <w:rPr>
          <w:sz w:val="24"/>
          <w:szCs w:val="24"/>
        </w:rPr>
      </w:pPr>
      <w:r w:rsidRPr="000E014C">
        <w:rPr>
          <w:rFonts w:eastAsia="Calibri"/>
          <w:sz w:val="24"/>
          <w:szCs w:val="24"/>
          <w:lang w:eastAsia="en-US"/>
        </w:rPr>
        <w:t>2.32. Муниципальная услуга не предоставляется в упреждающем (</w:t>
      </w:r>
      <w:proofErr w:type="spellStart"/>
      <w:r w:rsidRPr="000E014C">
        <w:rPr>
          <w:rFonts w:eastAsia="Calibri"/>
          <w:sz w:val="24"/>
          <w:szCs w:val="24"/>
          <w:lang w:eastAsia="en-US"/>
        </w:rPr>
        <w:t>проактивном</w:t>
      </w:r>
      <w:proofErr w:type="spellEnd"/>
      <w:r w:rsidRPr="000E014C">
        <w:rPr>
          <w:rFonts w:eastAsia="Calibri"/>
          <w:sz w:val="24"/>
          <w:szCs w:val="24"/>
          <w:lang w:eastAsia="en-US"/>
        </w:rPr>
        <w:t>) режиме, предусмотренном частью 1 статьи 7.3 Федерального закона № 210-ФЗ.»</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r w:rsidRPr="00F63584">
        <w:rPr>
          <w:rFonts w:eastAsiaTheme="minorEastAsia"/>
          <w:sz w:val="24"/>
          <w:szCs w:val="24"/>
        </w:rPr>
        <w:lastRenderedPageBreak/>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0E014C">
        <w:rPr>
          <w:bCs/>
          <w:sz w:val="24"/>
          <w:szCs w:val="24"/>
        </w:rPr>
        <w:t>, 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lastRenderedPageBreak/>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0E014C">
        <w:rPr>
          <w:bCs/>
          <w:sz w:val="24"/>
          <w:szCs w:val="24"/>
        </w:rPr>
        <w:t>, 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006E2672">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3.6. Заявителю для получения муниципальной услуги необходимо представить в Орган</w:t>
      </w:r>
      <w:r w:rsidR="000E014C">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6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4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lastRenderedPageBreak/>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15, 32, 33, 38, 40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A425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0E014C" w:rsidRPr="000E014C" w:rsidRDefault="000E014C" w:rsidP="000E014C">
      <w:pPr>
        <w:shd w:val="clear" w:color="auto" w:fill="FFFFFF"/>
        <w:ind w:firstLine="567"/>
        <w:jc w:val="both"/>
        <w:rPr>
          <w:rFonts w:eastAsia="Calibri"/>
          <w:sz w:val="24"/>
          <w:szCs w:val="24"/>
          <w:lang w:eastAsia="en-US"/>
        </w:rPr>
      </w:pPr>
      <w:r w:rsidRPr="000E014C">
        <w:rPr>
          <w:rFonts w:eastAsia="Calibri"/>
          <w:sz w:val="24"/>
          <w:szCs w:val="24"/>
          <w:lang w:eastAsia="en-US"/>
        </w:rPr>
        <w:t>3.6.7. В приеме заявления о предоставлении муниципальной услуги участвуют:</w:t>
      </w:r>
    </w:p>
    <w:p w:rsidR="000E014C" w:rsidRPr="000E014C" w:rsidRDefault="000E014C" w:rsidP="000E014C">
      <w:pPr>
        <w:shd w:val="clear" w:color="auto" w:fill="FFFFFF"/>
        <w:ind w:firstLine="567"/>
        <w:jc w:val="both"/>
        <w:rPr>
          <w:sz w:val="24"/>
          <w:szCs w:val="24"/>
          <w:lang w:eastAsia="en-US"/>
        </w:rPr>
      </w:pPr>
      <w:r w:rsidRPr="000E014C">
        <w:rPr>
          <w:rFonts w:eastAsia="Calibri"/>
          <w:sz w:val="24"/>
          <w:szCs w:val="24"/>
          <w:lang w:eastAsia="en-US"/>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0E014C">
        <w:rPr>
          <w:sz w:val="24"/>
          <w:szCs w:val="24"/>
          <w:lang w:eastAsia="en-US"/>
        </w:rPr>
        <w:t xml:space="preserve"> через Единый портал;</w:t>
      </w:r>
    </w:p>
    <w:p w:rsidR="0059657D" w:rsidRDefault="000E014C" w:rsidP="000E014C">
      <w:pPr>
        <w:shd w:val="clear" w:color="auto" w:fill="FFFFFF"/>
        <w:ind w:firstLine="567"/>
        <w:jc w:val="both"/>
        <w:rPr>
          <w:rFonts w:eastAsia="Calibri"/>
          <w:sz w:val="24"/>
          <w:szCs w:val="24"/>
          <w:lang w:eastAsia="en-US"/>
        </w:rPr>
      </w:pPr>
      <w:r w:rsidRPr="000E014C">
        <w:rPr>
          <w:rFonts w:eastAsia="Calibri"/>
          <w:sz w:val="24"/>
          <w:szCs w:val="24"/>
          <w:lang w:eastAsia="en-US"/>
        </w:rPr>
        <w:t>- МФЦ – в части приема и регистрации заявления и документов и (или) информации, поданных в МФЦ путем личного обращения.</w:t>
      </w:r>
    </w:p>
    <w:p w:rsidR="00BE1C41" w:rsidRPr="00AA4259" w:rsidRDefault="00BE1C41" w:rsidP="000E014C">
      <w:pPr>
        <w:shd w:val="clear" w:color="auto" w:fill="FFFFFF"/>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w:t>
      </w:r>
      <w:r w:rsidR="00A54B2F">
        <w:rPr>
          <w:rFonts w:eastAsiaTheme="minorEastAsia"/>
          <w:bCs/>
          <w:sz w:val="24"/>
          <w:szCs w:val="24"/>
        </w:rPr>
        <w:t>, МФЦ</w:t>
      </w:r>
      <w:r w:rsidRPr="00AA4259">
        <w:rPr>
          <w:rFonts w:eastAsiaTheme="minorEastAsia"/>
          <w:bCs/>
          <w:sz w:val="24"/>
          <w:szCs w:val="24"/>
        </w:rPr>
        <w:t xml:space="preserve">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поступившее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
    <w:p w:rsidR="00BE1C41" w:rsidRPr="00AA4259"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w:t>
      </w:r>
      <w:r w:rsidR="0059657D" w:rsidRPr="0059657D">
        <w:rPr>
          <w:rFonts w:eastAsia="Calibri"/>
          <w:sz w:val="24"/>
          <w:szCs w:val="24"/>
          <w:lang w:eastAsia="en-US"/>
        </w:rPr>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A4259">
        <w:rPr>
          <w:rFonts w:eastAsia="Calibri"/>
          <w:sz w:val="24"/>
          <w:szCs w:val="24"/>
        </w:rPr>
        <w:t xml:space="preserve">1) </w:t>
      </w:r>
      <w:r w:rsidRPr="00AA4259">
        <w:rPr>
          <w:rFonts w:eastAsia="Calibri"/>
          <w:sz w:val="24"/>
          <w:szCs w:val="24"/>
          <w:lang w:eastAsia="en-US"/>
        </w:rPr>
        <w:t>«Предоставление сведений из ЕГРН</w:t>
      </w:r>
      <w:r w:rsidRPr="00AA4259">
        <w:rPr>
          <w:rFonts w:eastAsiaTheme="minorEastAsia"/>
          <w:sz w:val="24"/>
          <w:szCs w:val="24"/>
        </w:rPr>
        <w:t xml:space="preserve">».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spacing w:val="-6"/>
          <w:sz w:val="24"/>
          <w:szCs w:val="24"/>
          <w:u w:color="FFFFFF"/>
        </w:rPr>
        <w:t xml:space="preserve"> Публично-правовая компания «</w:t>
      </w:r>
      <w:proofErr w:type="spellStart"/>
      <w:r w:rsidRPr="00AA4259">
        <w:rPr>
          <w:rFonts w:eastAsiaTheme="minorEastAsia"/>
          <w:spacing w:val="-6"/>
          <w:sz w:val="24"/>
          <w:szCs w:val="24"/>
          <w:u w:color="FFFFFF"/>
        </w:rPr>
        <w:t>Роскадастр</w:t>
      </w:r>
      <w:proofErr w:type="spellEnd"/>
      <w:r w:rsidRPr="00AA4259">
        <w:rPr>
          <w:rFonts w:eastAsiaTheme="minorEastAsia"/>
          <w:spacing w:val="-6"/>
          <w:sz w:val="24"/>
          <w:szCs w:val="24"/>
          <w:u w:color="FFFFFF"/>
        </w:rPr>
        <w:t xml:space="preserve">» (далее – </w:t>
      </w:r>
      <w:proofErr w:type="spellStart"/>
      <w:r w:rsidRPr="00AA4259">
        <w:rPr>
          <w:rFonts w:eastAsiaTheme="minorEastAsia"/>
          <w:spacing w:val="-6"/>
          <w:sz w:val="24"/>
          <w:szCs w:val="24"/>
          <w:u w:color="FFFFFF"/>
        </w:rPr>
        <w:t>Роскадастр</w:t>
      </w:r>
      <w:proofErr w:type="spellEnd"/>
      <w:r w:rsidRPr="00AA4259">
        <w:rPr>
          <w:rFonts w:eastAsiaTheme="minorEastAsia"/>
          <w:spacing w:val="-6"/>
          <w:sz w:val="24"/>
          <w:szCs w:val="24"/>
          <w:u w:color="FFFFFF"/>
        </w:rPr>
        <w:t>).</w:t>
      </w:r>
    </w:p>
    <w:p w:rsidR="00BE1C41" w:rsidRPr="00AA4259" w:rsidRDefault="00BE1C41" w:rsidP="00BE1C41">
      <w:pPr>
        <w:ind w:firstLine="567"/>
        <w:jc w:val="both"/>
        <w:textAlignment w:val="baseline"/>
        <w:rPr>
          <w:sz w:val="24"/>
          <w:szCs w:val="24"/>
        </w:rPr>
      </w:pPr>
      <w:r w:rsidRPr="00AA4259">
        <w:rPr>
          <w:sz w:val="24"/>
          <w:szCs w:val="24"/>
        </w:rPr>
        <w:t>2) «Предоставление сведений из ЕГРЮЛ».</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lastRenderedPageBreak/>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pacing w:val="-6"/>
          <w:sz w:val="24"/>
          <w:szCs w:val="24"/>
          <w:u w:color="FFFFFF"/>
        </w:rPr>
        <w:t>8) «Предоставление с</w:t>
      </w:r>
      <w:r w:rsidRPr="00AA4259">
        <w:rPr>
          <w:rFonts w:eastAsiaTheme="minorEastAsia"/>
          <w:sz w:val="24"/>
          <w:szCs w:val="24"/>
        </w:rPr>
        <w:t>ведений о трудовой деятельности».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Пенсионный фонд России.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10) «Предоставление </w:t>
      </w:r>
      <w:proofErr w:type="spellStart"/>
      <w:r w:rsidRPr="00AA4259">
        <w:rPr>
          <w:rFonts w:eastAsiaTheme="minorEastAsia"/>
          <w:sz w:val="24"/>
          <w:szCs w:val="24"/>
        </w:rPr>
        <w:t>охотхозяйственного</w:t>
      </w:r>
      <w:proofErr w:type="spellEnd"/>
      <w:r w:rsidRPr="00AA4259">
        <w:rPr>
          <w:rFonts w:eastAsiaTheme="minorEastAsia"/>
          <w:sz w:val="24"/>
          <w:szCs w:val="24"/>
        </w:rPr>
        <w:t xml:space="preserve">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C857DC" w:rsidRDefault="00BE1C41" w:rsidP="00C857DC">
      <w:pPr>
        <w:ind w:firstLine="567"/>
        <w:jc w:val="both"/>
        <w:rPr>
          <w:rFonts w:eastAsiaTheme="minorEastAsia"/>
          <w:sz w:val="24"/>
          <w:szCs w:val="24"/>
          <w:u w:color="FFFFFF"/>
        </w:rPr>
      </w:pPr>
      <w:r w:rsidRPr="00C857DC">
        <w:rPr>
          <w:rFonts w:eastAsiaTheme="minorEastAsia"/>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8"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30"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 xml:space="preserve">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sidRPr="00A57629">
        <w:rPr>
          <w:sz w:val="24"/>
          <w:szCs w:val="24"/>
        </w:rPr>
        <w:lastRenderedPageBreak/>
        <w:t>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32"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33"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4"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5"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6"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w:t>
      </w:r>
      <w:r w:rsidR="00C857DC">
        <w:rPr>
          <w:sz w:val="24"/>
          <w:szCs w:val="24"/>
        </w:rPr>
        <w:t>,</w:t>
      </w:r>
      <w:r w:rsidRPr="00A57629">
        <w:rPr>
          <w:sz w:val="24"/>
          <w:szCs w:val="24"/>
        </w:rPr>
        <w:t xml:space="preserve">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w:t>
      </w:r>
      <w:r w:rsidR="00C857DC">
        <w:rPr>
          <w:sz w:val="24"/>
          <w:szCs w:val="24"/>
        </w:rPr>
        <w:t>,</w:t>
      </w:r>
      <w:r w:rsidRPr="00A57629">
        <w:rPr>
          <w:sz w:val="24"/>
          <w:szCs w:val="24"/>
        </w:rPr>
        <w:t xml:space="preserve">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7"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w:t>
      </w:r>
      <w:r w:rsidR="00C857DC">
        <w:rPr>
          <w:sz w:val="24"/>
          <w:szCs w:val="24"/>
        </w:rPr>
        <w:t>,</w:t>
      </w:r>
      <w:r w:rsidRPr="00A57629">
        <w:rPr>
          <w:sz w:val="24"/>
          <w:szCs w:val="24"/>
        </w:rPr>
        <w:t xml:space="preserve">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w:t>
      </w:r>
      <w:r w:rsidRPr="00A57629">
        <w:rPr>
          <w:sz w:val="24"/>
          <w:szCs w:val="24"/>
        </w:rPr>
        <w:lastRenderedPageBreak/>
        <w:t>предусмотренные </w:t>
      </w:r>
      <w:hyperlink r:id="rId38"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3.8.2. Решение о предоставлении (об отказе от предоставления) муниципальной услуги принимается </w:t>
      </w:r>
      <w:r w:rsidR="00A2546A" w:rsidRPr="00A2546A">
        <w:rPr>
          <w:rFonts w:eastAsiaTheme="minorEastAsia"/>
          <w:sz w:val="24"/>
          <w:szCs w:val="24"/>
        </w:rPr>
        <w:t>главой сельского поселения</w:t>
      </w:r>
      <w:r w:rsidRPr="00A57629">
        <w:rPr>
          <w:rFonts w:eastAsiaTheme="minorEastAsia"/>
          <w:sz w:val="24"/>
          <w:szCs w:val="24"/>
        </w:rPr>
        <w:t xml:space="preserve">, в течение 6 </w:t>
      </w:r>
      <w:r w:rsidR="006E2672" w:rsidRPr="006E2672">
        <w:rPr>
          <w:sz w:val="24"/>
          <w:szCs w:val="24"/>
        </w:rPr>
        <w:t>календарных</w:t>
      </w:r>
      <w:r w:rsidRPr="00A57629">
        <w:rPr>
          <w:rFonts w:eastAsiaTheme="minorEastAsia"/>
          <w:sz w:val="24"/>
          <w:szCs w:val="24"/>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w:t>
      </w:r>
      <w:r w:rsidR="006E2672" w:rsidRPr="006E2672">
        <w:rPr>
          <w:sz w:val="24"/>
          <w:szCs w:val="24"/>
        </w:rPr>
        <w:t>на следующий день после издания такого документа.</w:t>
      </w:r>
      <w:r w:rsidRPr="00A57629">
        <w:rPr>
          <w:rFonts w:eastAsiaTheme="minorEastAsia"/>
          <w:sz w:val="24"/>
          <w:szCs w:val="24"/>
        </w:rPr>
        <w:t>.</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r w:rsidR="000E014C">
        <w:rPr>
          <w:rFonts w:eastAsiaTheme="minorEastAsia"/>
          <w:sz w:val="24"/>
          <w:szCs w:val="24"/>
        </w:rPr>
        <w:t>, МФЦ</w:t>
      </w:r>
      <w:r w:rsidRPr="00A57629">
        <w:rPr>
          <w:rFonts w:eastAsiaTheme="minorEastAsia"/>
          <w:sz w:val="24"/>
          <w:szCs w:val="24"/>
        </w:rPr>
        <w:t>;</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в форме документа на бумажном носителе, направленного почтовым отправлением;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w:t>
      </w:r>
      <w:r w:rsidR="006E2672" w:rsidRPr="006E2672">
        <w:rPr>
          <w:sz w:val="24"/>
          <w:szCs w:val="24"/>
        </w:rPr>
        <w:t>календарного</w:t>
      </w:r>
      <w:r w:rsidRPr="00A57629">
        <w:rPr>
          <w:rFonts w:eastAsiaTheme="minorEastAsia"/>
          <w:sz w:val="24"/>
          <w:szCs w:val="24"/>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A57629" w:rsidRDefault="00BE1C41" w:rsidP="00BE1C41">
      <w:pPr>
        <w:tabs>
          <w:tab w:val="left" w:pos="993"/>
        </w:tabs>
        <w:autoSpaceDE w:val="0"/>
        <w:autoSpaceDN w:val="0"/>
        <w:adjustRightInd w:val="0"/>
        <w:ind w:firstLine="567"/>
        <w:contextualSpacing/>
        <w:jc w:val="both"/>
        <w:rPr>
          <w:rFonts w:eastAsia="Calibri"/>
          <w:b/>
          <w:bCs/>
          <w:sz w:val="24"/>
          <w:szCs w:val="24"/>
        </w:rPr>
      </w:pPr>
      <w:r w:rsidRPr="00A57629">
        <w:rPr>
          <w:rFonts w:eastAsiaTheme="minorEastAsia"/>
          <w:bCs/>
          <w:sz w:val="24"/>
          <w:szCs w:val="24"/>
        </w:rPr>
        <w:t xml:space="preserve">3.9.3.  </w:t>
      </w:r>
      <w:r w:rsidR="0059657D" w:rsidRPr="0059657D">
        <w:rPr>
          <w:rFonts w:eastAsia="Calibri"/>
          <w:bCs/>
          <w:sz w:val="24"/>
          <w:szCs w:val="24"/>
          <w:lang w:eastAsia="en-US"/>
        </w:rPr>
        <w:t xml:space="preserve">Способом фиксации результата административной процедуры является </w:t>
      </w:r>
      <w:r w:rsidR="0059657D" w:rsidRPr="0059657D">
        <w:rPr>
          <w:bCs/>
          <w:sz w:val="24"/>
          <w:szCs w:val="24"/>
          <w:lang w:eastAsia="en-US"/>
        </w:rPr>
        <w:t xml:space="preserve">регистрация </w:t>
      </w:r>
      <w:r w:rsidR="0059657D" w:rsidRPr="0059657D">
        <w:rPr>
          <w:rFonts w:eastAsia="Calibri"/>
          <w:bCs/>
          <w:sz w:val="24"/>
          <w:szCs w:val="24"/>
          <w:lang w:eastAsia="en-US"/>
        </w:rPr>
        <w:t>специалистом Органа, ответственным за прием и регистрацию документов</w:t>
      </w:r>
      <w:r w:rsidR="0059657D" w:rsidRPr="0059657D">
        <w:rPr>
          <w:bCs/>
          <w:sz w:val="24"/>
          <w:szCs w:val="24"/>
          <w:lang w:eastAsia="en-US"/>
        </w:rPr>
        <w:t xml:space="preserve">, информации о направлении результата предоставления муниципальной услуги заявителю </w:t>
      </w:r>
      <w:r w:rsidR="0059657D" w:rsidRPr="0059657D">
        <w:rPr>
          <w:rFonts w:eastAsia="Calibri"/>
          <w:bCs/>
          <w:sz w:val="24"/>
          <w:szCs w:val="24"/>
          <w:lang w:eastAsia="en-US"/>
        </w:rPr>
        <w:t>в журнале регистрации обращений за предоставлением муниципальных услуг</w:t>
      </w:r>
      <w:r w:rsidR="0059657D" w:rsidRPr="0059657D">
        <w:rPr>
          <w:b/>
          <w:bCs/>
          <w:sz w:val="24"/>
          <w:szCs w:val="24"/>
          <w:lang w:eastAsia="en-US"/>
        </w:rPr>
        <w:t xml:space="preserve"> </w:t>
      </w:r>
      <w:r w:rsidR="0059657D" w:rsidRPr="0059657D">
        <w:rPr>
          <w:bCs/>
          <w:sz w:val="24"/>
          <w:szCs w:val="24"/>
          <w:lang w:eastAsia="en-US"/>
        </w:rPr>
        <w:t>либо о его передаче для выдачи в МФЦ.</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В соответствии с настоящим вариантом предоставления муниципальной услуги </w:t>
      </w:r>
      <w:r w:rsidRPr="00A57629">
        <w:rPr>
          <w:rFonts w:eastAsiaTheme="minorEastAsia"/>
          <w:bCs/>
          <w:sz w:val="24"/>
          <w:szCs w:val="24"/>
        </w:rPr>
        <w:lastRenderedPageBreak/>
        <w:t xml:space="preserve">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006E2672">
        <w:rPr>
          <w:sz w:val="24"/>
          <w:szCs w:val="24"/>
        </w:rPr>
        <w:t xml:space="preserve"> </w:t>
      </w:r>
      <w:r w:rsidRPr="00A57629">
        <w:rPr>
          <w:sz w:val="24"/>
          <w:szCs w:val="24"/>
        </w:rPr>
        <w:t>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3.11. Заявителю для получения муниципальной услуги необходимо представить в Орган</w:t>
      </w:r>
      <w:r w:rsidR="000E014C">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sidR="00C857DC">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lastRenderedPageBreak/>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документу при подаче в Орган</w:t>
      </w:r>
      <w:r w:rsidR="00A54B2F">
        <w:rPr>
          <w:rFonts w:eastAsiaTheme="minorEastAsia"/>
          <w:sz w:val="24"/>
          <w:szCs w:val="24"/>
        </w:rPr>
        <w:t>, МФЦ</w:t>
      </w:r>
      <w:r w:rsidRPr="00A57629">
        <w:rPr>
          <w:rFonts w:eastAsiaTheme="minorEastAsia"/>
          <w:sz w:val="24"/>
          <w:szCs w:val="24"/>
        </w:rPr>
        <w:t xml:space="preserve">: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10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0E014C" w:rsidP="00BE1C41">
      <w:pPr>
        <w:widowControl w:val="0"/>
        <w:autoSpaceDE w:val="0"/>
        <w:autoSpaceDN w:val="0"/>
        <w:adjustRightInd w:val="0"/>
        <w:ind w:firstLine="567"/>
        <w:contextualSpacing/>
        <w:jc w:val="both"/>
        <w:rPr>
          <w:rFonts w:eastAsiaTheme="minorEastAsia"/>
          <w:sz w:val="24"/>
          <w:szCs w:val="24"/>
        </w:rPr>
      </w:pPr>
      <w:r>
        <w:rPr>
          <w:rFonts w:eastAsiaTheme="minorEastAsia"/>
          <w:sz w:val="24"/>
          <w:szCs w:val="24"/>
        </w:rPr>
        <w:t>3.11.2.</w:t>
      </w:r>
      <w:r w:rsidR="00BE1C41" w:rsidRPr="00A57629">
        <w:rPr>
          <w:rFonts w:eastAsiaTheme="minorEastAsia"/>
          <w:sz w:val="24"/>
          <w:szCs w:val="24"/>
        </w:rPr>
        <w:t>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Default="00BE1C41" w:rsidP="00BE1C41">
      <w:pPr>
        <w:tabs>
          <w:tab w:val="left" w:pos="709"/>
        </w:tabs>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E26E9F" w:rsidRPr="00A57629" w:rsidRDefault="00E26E9F" w:rsidP="00BE1C41">
      <w:pPr>
        <w:tabs>
          <w:tab w:val="left" w:pos="709"/>
        </w:tabs>
        <w:autoSpaceDE w:val="0"/>
        <w:autoSpaceDN w:val="0"/>
        <w:adjustRightInd w:val="0"/>
        <w:ind w:firstLine="567"/>
        <w:jc w:val="both"/>
        <w:rPr>
          <w:sz w:val="24"/>
          <w:szCs w:val="24"/>
        </w:rPr>
      </w:pPr>
      <w:r w:rsidRPr="00E26E9F">
        <w:rPr>
          <w:sz w:val="24"/>
          <w:szCs w:val="24"/>
          <w:lang w:eastAsia="en-US"/>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E014C">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3.15. 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3.16. Заявителю для получения муниципальной услуги необходимо представить в Орган</w:t>
      </w:r>
      <w:r w:rsidR="000E014C">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w:t>
      </w:r>
      <w:r w:rsidRPr="00A57629">
        <w:rPr>
          <w:rFonts w:eastAsiaTheme="minorEastAsia"/>
          <w:sz w:val="24"/>
          <w:szCs w:val="24"/>
        </w:rPr>
        <w:lastRenderedPageBreak/>
        <w:t xml:space="preserve">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sidR="00C857DC">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A54B2F">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2-5 приложения 6 к настоящему </w:t>
      </w:r>
      <w:r w:rsidRPr="00A57629">
        <w:rPr>
          <w:sz w:val="24"/>
          <w:szCs w:val="24"/>
        </w:rPr>
        <w:lastRenderedPageBreak/>
        <w:t>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11-16, 19-22, 24-41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7-9, 13-18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E014C">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1) </w:t>
      </w:r>
      <w:r w:rsidRPr="00A57629">
        <w:rPr>
          <w:rFonts w:eastAsia="Calibri"/>
          <w:sz w:val="24"/>
          <w:szCs w:val="24"/>
          <w:lang w:eastAsia="en-US"/>
        </w:rPr>
        <w:t>«Предоставление сведений из ЕГРН</w:t>
      </w:r>
      <w:r w:rsidRPr="00A57629">
        <w:rPr>
          <w:rFonts w:eastAsiaTheme="minorEastAsia"/>
          <w:sz w:val="24"/>
          <w:szCs w:val="24"/>
        </w:rPr>
        <w:t xml:space="preserve">».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публично-правовая компания «</w:t>
      </w:r>
      <w:proofErr w:type="spellStart"/>
      <w:r w:rsidRPr="00A57629">
        <w:rPr>
          <w:rFonts w:eastAsiaTheme="minorEastAsia"/>
          <w:spacing w:val="-6"/>
          <w:sz w:val="24"/>
          <w:szCs w:val="24"/>
          <w:u w:color="FFFFFF"/>
        </w:rPr>
        <w:t>Роскадастр</w:t>
      </w:r>
      <w:proofErr w:type="spellEnd"/>
      <w:r w:rsidRPr="00A57629">
        <w:rPr>
          <w:rFonts w:eastAsiaTheme="minorEastAsia"/>
          <w:spacing w:val="-6"/>
          <w:sz w:val="24"/>
          <w:szCs w:val="24"/>
          <w:u w:color="FFFFFF"/>
        </w:rPr>
        <w:t xml:space="preserve">» (далее – </w:t>
      </w:r>
      <w:proofErr w:type="spellStart"/>
      <w:r w:rsidRPr="00A57629">
        <w:rPr>
          <w:rFonts w:eastAsiaTheme="minorEastAsia"/>
          <w:spacing w:val="-6"/>
          <w:sz w:val="24"/>
          <w:szCs w:val="24"/>
          <w:u w:color="FFFFFF"/>
        </w:rPr>
        <w:t>Роскадастр</w:t>
      </w:r>
      <w:proofErr w:type="spellEnd"/>
      <w:r w:rsidRPr="00A57629">
        <w:rPr>
          <w:rFonts w:eastAsiaTheme="minorEastAsia"/>
          <w:spacing w:val="-6"/>
          <w:sz w:val="24"/>
          <w:szCs w:val="24"/>
          <w:u w:color="FFFFFF"/>
        </w:rPr>
        <w:t>).</w:t>
      </w:r>
    </w:p>
    <w:p w:rsidR="00BE1C41" w:rsidRPr="00A57629" w:rsidRDefault="00BE1C41" w:rsidP="00BE1C41">
      <w:pPr>
        <w:ind w:firstLine="567"/>
        <w:jc w:val="both"/>
        <w:textAlignment w:val="baseline"/>
        <w:rPr>
          <w:sz w:val="24"/>
          <w:szCs w:val="24"/>
        </w:rPr>
      </w:pPr>
      <w:r w:rsidRPr="00A57629">
        <w:rPr>
          <w:sz w:val="24"/>
          <w:szCs w:val="24"/>
        </w:rPr>
        <w:t>2) «Предоставление сведений из ЕГРЮЛ».</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Федеральная налоговая служба </w:t>
      </w:r>
      <w:r w:rsidRPr="00A57629">
        <w:rPr>
          <w:rFonts w:eastAsiaTheme="minorEastAsia"/>
          <w:spacing w:val="-6"/>
          <w:sz w:val="24"/>
          <w:szCs w:val="24"/>
          <w:u w:color="FFFFFF"/>
        </w:rPr>
        <w:t>(далее – ФНС России).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lastRenderedPageBreak/>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w:t>
      </w:r>
      <w:proofErr w:type="spellStart"/>
      <w:r w:rsidRPr="00A57629">
        <w:rPr>
          <w:rFonts w:eastAsiaTheme="minorEastAsia"/>
          <w:sz w:val="24"/>
          <w:szCs w:val="24"/>
        </w:rPr>
        <w:t>охотхозяйственного</w:t>
      </w:r>
      <w:proofErr w:type="spellEnd"/>
      <w:r w:rsidRPr="00A57629">
        <w:rPr>
          <w:rFonts w:eastAsiaTheme="minorEastAsia"/>
          <w:sz w:val="24"/>
          <w:szCs w:val="24"/>
        </w:rPr>
        <w:t xml:space="preserve">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14) «Предоставление утвержденного в установленном Правительством Российской Федерации порядке переч</w:t>
      </w:r>
      <w:r w:rsidR="00C857DC">
        <w:rPr>
          <w:rFonts w:eastAsiaTheme="minorEastAsia"/>
          <w:sz w:val="24"/>
          <w:szCs w:val="24"/>
        </w:rPr>
        <w:t>ня</w:t>
      </w:r>
      <w:r w:rsidRPr="00A57629">
        <w:rPr>
          <w:rFonts w:eastAsiaTheme="minorEastAsia"/>
          <w:sz w:val="24"/>
          <w:szCs w:val="24"/>
        </w:rPr>
        <w:t xml:space="preserve">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39"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17) «Предоставление договора о развитии застроенной территории».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C857DC" w:rsidRDefault="00BE1C41" w:rsidP="00C857DC">
      <w:pPr>
        <w:ind w:firstLine="567"/>
        <w:jc w:val="both"/>
        <w:rPr>
          <w:rFonts w:eastAsiaTheme="minorEastAsia"/>
          <w:sz w:val="24"/>
          <w:szCs w:val="24"/>
          <w:u w:color="FFFFFF"/>
        </w:rPr>
      </w:pPr>
      <w:r w:rsidRPr="00C857DC">
        <w:rPr>
          <w:rFonts w:eastAsiaTheme="minorEastAsia"/>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 xml:space="preserve">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w:t>
      </w:r>
      <w:r w:rsidRPr="00A57629">
        <w:rPr>
          <w:sz w:val="24"/>
          <w:szCs w:val="24"/>
        </w:rPr>
        <w:lastRenderedPageBreak/>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0"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A57629" w:rsidRDefault="00BE1C41" w:rsidP="00BE1C41">
      <w:pPr>
        <w:ind w:firstLine="567"/>
        <w:jc w:val="both"/>
        <w:rPr>
          <w:sz w:val="24"/>
          <w:szCs w:val="24"/>
        </w:rPr>
      </w:pPr>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2"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r w:rsidRPr="00A57629">
        <w:rPr>
          <w:sz w:val="24"/>
          <w:szCs w:val="24"/>
        </w:rPr>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w:t>
      </w:r>
      <w:r w:rsidRPr="00A57629">
        <w:rPr>
          <w:sz w:val="24"/>
          <w:szCs w:val="24"/>
        </w:rPr>
        <w:lastRenderedPageBreak/>
        <w:t>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заявлении о его предоставлении, не поступило предусмотренное </w:t>
      </w:r>
      <w:hyperlink r:id="rId44"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45"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46"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7"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8"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заявлении о его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49"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0"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 xml:space="preserve">3.18.2. Решение о предоставлении (об отказе от предоставления) муниципальной услуги принимается </w:t>
      </w:r>
      <w:r w:rsidR="00A2546A" w:rsidRPr="00A2546A">
        <w:rPr>
          <w:rFonts w:eastAsiaTheme="minorEastAsia"/>
          <w:sz w:val="24"/>
          <w:szCs w:val="24"/>
        </w:rPr>
        <w:t>главой сельского поселения</w:t>
      </w:r>
      <w:r w:rsidR="00A2546A">
        <w:rPr>
          <w:rFonts w:eastAsiaTheme="minorEastAsia"/>
          <w:sz w:val="24"/>
          <w:szCs w:val="24"/>
        </w:rPr>
        <w:t>,</w:t>
      </w:r>
      <w:r w:rsidRPr="00A57629">
        <w:rPr>
          <w:rFonts w:eastAsiaTheme="minorEastAsia"/>
          <w:sz w:val="24"/>
          <w:szCs w:val="24"/>
        </w:rPr>
        <w:t xml:space="preserve">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xml:space="preserve">, в течение 1 </w:t>
      </w:r>
      <w:r w:rsidR="006E2672" w:rsidRPr="006E2672">
        <w:rPr>
          <w:sz w:val="24"/>
          <w:szCs w:val="24"/>
        </w:rPr>
        <w:t>календарного</w:t>
      </w:r>
      <w:r w:rsidRPr="00A57629">
        <w:rPr>
          <w:rFonts w:eastAsiaTheme="minorEastAsia"/>
          <w:sz w:val="24"/>
          <w:szCs w:val="24"/>
        </w:rPr>
        <w:t xml:space="preserve"> дня со дня издания такого документа.</w:t>
      </w:r>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w:t>
      </w:r>
      <w:r w:rsidR="006E2672" w:rsidRPr="006E2672">
        <w:rPr>
          <w:sz w:val="24"/>
          <w:szCs w:val="24"/>
        </w:rPr>
        <w:t>не более 14 календарных дней</w:t>
      </w:r>
      <w:r w:rsidRPr="00A57629">
        <w:rPr>
          <w:sz w:val="24"/>
          <w:szCs w:val="24"/>
        </w:rPr>
        <w:t xml:space="preserve"> со дня регистрации заявления, документов и (или) информации, необходимых для предоставления муниципальной услуги, в Органе</w:t>
      </w:r>
      <w:r w:rsidR="000E014C">
        <w:rPr>
          <w:sz w:val="24"/>
          <w:szCs w:val="24"/>
        </w:rPr>
        <w:t>, МФЦ</w:t>
      </w:r>
      <w:r w:rsidRPr="00A57629">
        <w:rPr>
          <w:sz w:val="24"/>
          <w:szCs w:val="24"/>
        </w:rPr>
        <w:t xml:space="preserve">,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3.21. Заявителю для получения муниципальной услуги необходимо представить в Орган</w:t>
      </w:r>
      <w:r w:rsidR="000E014C">
        <w:rPr>
          <w:rFonts w:eastAsiaTheme="minorEastAsia"/>
          <w:sz w:val="24"/>
          <w:szCs w:val="24"/>
        </w:rPr>
        <w:t>, МФЦ</w:t>
      </w:r>
      <w:r w:rsidRPr="00A57629">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По желанию заявителя заявление может быть заполнен</w:t>
      </w:r>
      <w:r w:rsidR="00C857DC">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6-9,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Требования, предъявляемые к документам при подаче в Орган</w:t>
      </w:r>
      <w:r w:rsidR="000E014C">
        <w:rPr>
          <w:rFonts w:eastAsiaTheme="minorEastAsia"/>
          <w:sz w:val="24"/>
          <w:szCs w:val="24"/>
        </w:rPr>
        <w:t>, МФЦ</w:t>
      </w:r>
      <w:r w:rsidRPr="00A57629">
        <w:rPr>
          <w:rFonts w:eastAsiaTheme="minorEastAsia"/>
          <w:sz w:val="24"/>
          <w:szCs w:val="24"/>
        </w:rPr>
        <w:t xml:space="preserve">: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w:t>
      </w:r>
      <w:r w:rsidR="000E014C">
        <w:rPr>
          <w:rFonts w:eastAsia="Calibri"/>
          <w:sz w:val="24"/>
          <w:szCs w:val="24"/>
        </w:rPr>
        <w:t>, МФЦ</w:t>
      </w:r>
      <w:r w:rsidRPr="00A57629">
        <w:rPr>
          <w:rFonts w:eastAsia="Calibri"/>
          <w:sz w:val="24"/>
          <w:szCs w:val="24"/>
        </w:rPr>
        <w:t xml:space="preserve">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Default="00BE1C41" w:rsidP="00BE1C41">
      <w:pPr>
        <w:tabs>
          <w:tab w:val="left" w:pos="709"/>
        </w:tabs>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E26E9F" w:rsidRPr="00A57629" w:rsidRDefault="00E26E9F" w:rsidP="00BE1C41">
      <w:pPr>
        <w:tabs>
          <w:tab w:val="left" w:pos="709"/>
        </w:tabs>
        <w:autoSpaceDE w:val="0"/>
        <w:autoSpaceDN w:val="0"/>
        <w:adjustRightInd w:val="0"/>
        <w:ind w:firstLine="567"/>
        <w:jc w:val="both"/>
        <w:rPr>
          <w:sz w:val="24"/>
          <w:szCs w:val="24"/>
        </w:rPr>
      </w:pPr>
      <w:r w:rsidRPr="00E26E9F">
        <w:rPr>
          <w:sz w:val="24"/>
          <w:szCs w:val="24"/>
          <w:lang w:eastAsia="en-US"/>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E014C">
        <w:rPr>
          <w:rFonts w:eastAsia="Calibri"/>
          <w:sz w:val="24"/>
          <w:szCs w:val="24"/>
        </w:rPr>
        <w:t>, МФЦ</w:t>
      </w:r>
      <w:r w:rsidRPr="00A57629">
        <w:rPr>
          <w:rFonts w:eastAsia="Calibri"/>
          <w:sz w:val="24"/>
          <w:szCs w:val="24"/>
        </w:rPr>
        <w:t xml:space="preserve">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lastRenderedPageBreak/>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поступившее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w:t>
      </w:r>
      <w:r w:rsidRPr="00A57629">
        <w:rPr>
          <w:rFonts w:eastAsia="Calibri"/>
          <w:sz w:val="24"/>
          <w:szCs w:val="24"/>
        </w:rPr>
        <w:lastRenderedPageBreak/>
        <w:t xml:space="preserve">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Решение о предоставлении (об отказе в предоставлении) муниципальной услуги принимается </w:t>
      </w:r>
      <w:r w:rsidR="00A2546A" w:rsidRPr="00A2546A">
        <w:rPr>
          <w:rFonts w:eastAsiaTheme="minorEastAsia"/>
          <w:sz w:val="24"/>
          <w:szCs w:val="24"/>
        </w:rPr>
        <w:t>главой сельского поселения</w:t>
      </w:r>
      <w:r w:rsidR="00A2546A">
        <w:rPr>
          <w:rFonts w:eastAsiaTheme="minorEastAsia"/>
          <w:sz w:val="24"/>
          <w:szCs w:val="24"/>
        </w:rPr>
        <w:t xml:space="preserve">, </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3E6ED2" w:rsidRDefault="003E6ED2"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«Предоставление результата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lastRenderedPageBreak/>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3.35.4.  Документы, которые являются необходимыми и обязательными для </w:t>
      </w:r>
      <w:r w:rsidRPr="00A57629">
        <w:rPr>
          <w:rFonts w:eastAsiaTheme="minorEastAsia"/>
          <w:sz w:val="24"/>
          <w:szCs w:val="24"/>
        </w:rPr>
        <w:lastRenderedPageBreak/>
        <w:t>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3.36.  Для предоставления муниципальной услуги необходимо направление межведомственного запроса </w:t>
      </w:r>
      <w:r w:rsidRPr="00A57629">
        <w:rPr>
          <w:rFonts w:eastAsia="Calibri"/>
          <w:sz w:val="24"/>
          <w:szCs w:val="24"/>
          <w:lang w:eastAsia="en-US"/>
        </w:rPr>
        <w:t>«Предоставление сведений из ЕГРЮЛ</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w:t>
      </w:r>
      <w:r>
        <w:rPr>
          <w:rFonts w:eastAsia="Calibri"/>
          <w:sz w:val="24"/>
          <w:szCs w:val="24"/>
        </w:rPr>
        <w:t>а</w:t>
      </w:r>
      <w:r w:rsidRPr="00A57629">
        <w:rPr>
          <w:rFonts w:eastAsia="Calibri"/>
          <w:sz w:val="24"/>
          <w:szCs w:val="24"/>
        </w:rPr>
        <w:t xml:space="preserve">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3.36.1.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3.36 настоящего Административного регламента, а также в ответе на </w:t>
      </w:r>
      <w:r>
        <w:rPr>
          <w:rFonts w:eastAsiaTheme="minorEastAsia"/>
          <w:spacing w:val="-6"/>
          <w:sz w:val="24"/>
          <w:szCs w:val="24"/>
          <w:u w:color="FFFFFF"/>
        </w:rPr>
        <w:t>такой запрос (в том числе цель 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lastRenderedPageBreak/>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Решение о предоставлении (об отказе в предоставлении) муниципальной услуги принимается </w:t>
      </w:r>
      <w:r w:rsidR="00A2546A" w:rsidRPr="00A2546A">
        <w:rPr>
          <w:rFonts w:eastAsiaTheme="minorEastAsia"/>
          <w:sz w:val="24"/>
          <w:szCs w:val="24"/>
        </w:rPr>
        <w:t>главой сельского поселения</w:t>
      </w:r>
      <w:r w:rsidRPr="00A57629">
        <w:rPr>
          <w:rFonts w:eastAsiaTheme="minorEastAsia"/>
          <w:sz w:val="24"/>
          <w:szCs w:val="24"/>
        </w:rPr>
        <w:t xml:space="preserve">, в срок, не превышающий 2 рабочих дней с момента регистрации заявления в Органе и передается им на регистрацию специалисту </w:t>
      </w:r>
      <w:r w:rsidRPr="00A57629">
        <w:rPr>
          <w:rFonts w:eastAsiaTheme="minorEastAsia"/>
          <w:sz w:val="24"/>
          <w:szCs w:val="24"/>
        </w:rPr>
        <w:lastRenderedPageBreak/>
        <w:t xml:space="preserve">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w:t>
      </w:r>
      <w:r w:rsidRPr="00A57629">
        <w:rPr>
          <w:rFonts w:eastAsiaTheme="minorEastAsia"/>
          <w:sz w:val="24"/>
          <w:szCs w:val="24"/>
        </w:rPr>
        <w:lastRenderedPageBreak/>
        <w:t>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w:t>
      </w:r>
      <w:r w:rsidRPr="00A57629">
        <w:rPr>
          <w:rFonts w:eastAsiaTheme="minorEastAsia"/>
          <w:sz w:val="24"/>
          <w:szCs w:val="24"/>
        </w:rPr>
        <w:lastRenderedPageBreak/>
        <w:t xml:space="preserve">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lastRenderedPageBreak/>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3.54.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3.36-3.36.2 настоящего Административного регламента. </w:t>
      </w:r>
    </w:p>
    <w:p w:rsidR="00454400" w:rsidRPr="00A57629" w:rsidRDefault="00454400" w:rsidP="00454400">
      <w:pPr>
        <w:autoSpaceDE w:val="0"/>
        <w:autoSpaceDN w:val="0"/>
        <w:adjustRightInd w:val="0"/>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необходимых для предоставления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w:t>
      </w:r>
      <w:r w:rsidRPr="00A57629">
        <w:rPr>
          <w:rFonts w:eastAsiaTheme="minorEastAsia"/>
          <w:sz w:val="24"/>
          <w:szCs w:val="24"/>
        </w:rPr>
        <w:lastRenderedPageBreak/>
        <w:t>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3E6ED2" w:rsidRDefault="003E6ED2" w:rsidP="00030355">
      <w:pPr>
        <w:widowControl w:val="0"/>
        <w:autoSpaceDE w:val="0"/>
        <w:autoSpaceDN w:val="0"/>
        <w:adjustRightInd w:val="0"/>
        <w:ind w:firstLine="709"/>
        <w:jc w:val="center"/>
        <w:outlineLvl w:val="3"/>
        <w:rPr>
          <w:rFonts w:eastAsia="Calibri"/>
          <w:b/>
          <w:sz w:val="24"/>
          <w:szCs w:val="24"/>
        </w:rPr>
      </w:pPr>
    </w:p>
    <w:p w:rsidR="003E6ED2" w:rsidRDefault="003E6ED2" w:rsidP="00030355">
      <w:pPr>
        <w:widowControl w:val="0"/>
        <w:autoSpaceDE w:val="0"/>
        <w:autoSpaceDN w:val="0"/>
        <w:adjustRightInd w:val="0"/>
        <w:ind w:firstLine="709"/>
        <w:jc w:val="center"/>
        <w:outlineLvl w:val="3"/>
        <w:rPr>
          <w:rFonts w:eastAsia="Calibri"/>
          <w:b/>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lastRenderedPageBreak/>
        <w:t>IV. Формы контроля за исполнением административного регламента</w:t>
      </w:r>
    </w:p>
    <w:p w:rsidR="00030355" w:rsidRPr="001F7872" w:rsidRDefault="00030355" w:rsidP="0003035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E26E9F" w:rsidRPr="001F7872" w:rsidRDefault="00E26E9F" w:rsidP="00030355">
      <w:pPr>
        <w:widowControl w:val="0"/>
        <w:autoSpaceDE w:val="0"/>
        <w:autoSpaceDN w:val="0"/>
        <w:adjustRightInd w:val="0"/>
        <w:ind w:firstLine="709"/>
        <w:jc w:val="both"/>
        <w:rPr>
          <w:rFonts w:eastAsia="Calibri"/>
          <w:sz w:val="24"/>
          <w:szCs w:val="24"/>
        </w:rPr>
      </w:pPr>
      <w:r w:rsidRPr="00E26E9F">
        <w:rPr>
          <w:rFonts w:eastAsia="Calibri"/>
          <w:sz w:val="24"/>
          <w:szCs w:val="24"/>
          <w:lang w:eastAsia="en-US"/>
        </w:rPr>
        <w:t>Контроль за исполнением настоящего административного регламента сотрудниками МФЦ осуществляется руководителем МФЦ.</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МФЦ и его работники несут ответственность, установленную законодательством Российской Федерации:</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1) за полноту передаваемых Органу запросов, иных документов, принятых от заявителя в МФЦ;</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26E9F" w:rsidRPr="00E26E9F" w:rsidRDefault="00E26E9F" w:rsidP="00E26E9F">
      <w:pPr>
        <w:widowControl w:val="0"/>
        <w:autoSpaceDE w:val="0"/>
        <w:autoSpaceDN w:val="0"/>
        <w:adjustRightInd w:val="0"/>
        <w:ind w:firstLine="567"/>
        <w:jc w:val="both"/>
        <w:rPr>
          <w:rFonts w:eastAsia="Calibri"/>
          <w:sz w:val="24"/>
          <w:szCs w:val="24"/>
          <w:lang w:eastAsia="en-US"/>
        </w:rPr>
      </w:pPr>
      <w:r w:rsidRPr="00E26E9F">
        <w:rPr>
          <w:rFonts w:eastAsia="Calibri"/>
          <w:sz w:val="24"/>
          <w:szCs w:val="24"/>
          <w:lang w:eastAsia="en-US"/>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26E9F" w:rsidRPr="001F7872" w:rsidRDefault="00E26E9F" w:rsidP="00E26E9F">
      <w:pPr>
        <w:widowControl w:val="0"/>
        <w:autoSpaceDE w:val="0"/>
        <w:autoSpaceDN w:val="0"/>
        <w:adjustRightInd w:val="0"/>
        <w:ind w:firstLine="709"/>
        <w:jc w:val="both"/>
        <w:rPr>
          <w:sz w:val="24"/>
          <w:szCs w:val="24"/>
        </w:rPr>
      </w:pPr>
      <w:r w:rsidRPr="00E26E9F">
        <w:rPr>
          <w:rFonts w:eastAsia="Calibri"/>
          <w:sz w:val="24"/>
          <w:szCs w:val="24"/>
          <w:lang w:eastAsia="en-US"/>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w:t>
      </w:r>
      <w:r w:rsidRPr="001F7872">
        <w:rPr>
          <w:sz w:val="24"/>
          <w:szCs w:val="24"/>
        </w:rPr>
        <w:lastRenderedPageBreak/>
        <w:t>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Жалобы на решения и действия (бездействие) главы сельского поселения «</w:t>
      </w:r>
      <w:r w:rsidR="0066191C">
        <w:rPr>
          <w:sz w:val="24"/>
          <w:szCs w:val="24"/>
        </w:rPr>
        <w:t>Чухлэм</w:t>
      </w:r>
      <w:r w:rsidRPr="00F1664D">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66191C">
        <w:rPr>
          <w:sz w:val="24"/>
          <w:szCs w:val="24"/>
        </w:rPr>
        <w:t>Чухлэм</w:t>
      </w:r>
      <w:r>
        <w:rPr>
          <w:sz w:val="24"/>
          <w:szCs w:val="24"/>
        </w:rPr>
        <w:t>».</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3001C4" w:rsidRDefault="003001C4" w:rsidP="003E6ED2">
      <w:pPr>
        <w:autoSpaceDE w:val="0"/>
        <w:autoSpaceDN w:val="0"/>
        <w:adjustRightInd w:val="0"/>
        <w:outlineLvl w:val="0"/>
        <w:rPr>
          <w:rFonts w:eastAsia="Calibri"/>
          <w:sz w:val="24"/>
          <w:szCs w:val="24"/>
        </w:rPr>
      </w:pPr>
    </w:p>
    <w:p w:rsidR="003E6ED2" w:rsidRDefault="003E6ED2" w:rsidP="003E6ED2">
      <w:pPr>
        <w:autoSpaceDE w:val="0"/>
        <w:autoSpaceDN w:val="0"/>
        <w:adjustRightInd w:val="0"/>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lastRenderedPageBreak/>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1" w:history="1">
        <w:r w:rsidRPr="007740AC">
          <w:rPr>
            <w:rStyle w:val="a6"/>
            <w:color w:val="auto"/>
            <w:u w:val="none"/>
          </w:rPr>
          <w:t>законом</w:t>
        </w:r>
      </w:hyperlink>
      <w:r w:rsidRPr="007740AC">
        <w:t> от 24.07.2008 N 161-ФЗ «</w:t>
      </w:r>
      <w:r w:rsidR="00C84ED7" w:rsidRPr="00C84ED7">
        <w:t>О содействии развитию жилищного строительства, созданию объектов туристской инфраструктуры и иному развитию территорий</w:t>
      </w:r>
      <w:r w:rsidRPr="007740AC">
        <w:t>»;</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2"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3"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54"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740AC">
        <w:rPr>
          <w:sz w:val="24"/>
          <w:szCs w:val="24"/>
        </w:rPr>
        <w:t>неустраненных</w:t>
      </w:r>
      <w:proofErr w:type="spellEnd"/>
      <w:r w:rsidRPr="007740AC">
        <w:rPr>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5"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3E6ED2" w:rsidRDefault="003E6ED2" w:rsidP="00030355">
      <w:pPr>
        <w:widowControl w:val="0"/>
        <w:autoSpaceDE w:val="0"/>
        <w:autoSpaceDN w:val="0"/>
        <w:adjustRightInd w:val="0"/>
        <w:ind w:firstLine="709"/>
        <w:jc w:val="right"/>
        <w:rPr>
          <w:rFonts w:eastAsia="Calibri"/>
        </w:rPr>
      </w:pPr>
    </w:p>
    <w:p w:rsidR="003E6ED2" w:rsidRDefault="003E6ED2"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6"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 xml:space="preserve">4) </w:t>
      </w:r>
      <w:r w:rsidR="006E2672">
        <w:rPr>
          <w:sz w:val="24"/>
          <w:szCs w:val="24"/>
        </w:rPr>
        <w:t>исключён;</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57"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8"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9"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6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1"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2"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63"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lastRenderedPageBreak/>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64"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 xml:space="preserve">12) </w:t>
      </w:r>
      <w:r w:rsidR="006E2672" w:rsidRPr="006E2672">
        <w:rPr>
          <w:sz w:val="24"/>
          <w:szCs w:val="24"/>
        </w:rPr>
        <w:t>з</w:t>
      </w:r>
      <w:r w:rsidR="006E2672" w:rsidRPr="006E2672">
        <w:rPr>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65" w:anchor="BQQ0P7" w:history="1">
        <w:r w:rsidR="006E2672" w:rsidRPr="006E2672">
          <w:rPr>
            <w:sz w:val="24"/>
            <w:szCs w:val="24"/>
            <w:shd w:val="clear" w:color="auto" w:fill="FFFFFF"/>
          </w:rPr>
          <w:t>статьей 39.20 ЗК</w:t>
        </w:r>
      </w:hyperlink>
      <w:r w:rsidR="006E2672" w:rsidRPr="006E2672">
        <w:rPr>
          <w:sz w:val="24"/>
          <w:szCs w:val="24"/>
          <w:shd w:val="clear" w:color="auto" w:fill="FFFFFF"/>
        </w:rPr>
        <w:t>, на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66"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6E2672" w:rsidRDefault="00030355" w:rsidP="00030355">
      <w:pPr>
        <w:ind w:firstLine="540"/>
        <w:jc w:val="both"/>
        <w:rPr>
          <w:sz w:val="24"/>
          <w:szCs w:val="24"/>
          <w:shd w:val="clear" w:color="auto" w:fill="FFFFFF"/>
        </w:rPr>
      </w:pPr>
      <w:r w:rsidRPr="007740AC">
        <w:rPr>
          <w:sz w:val="24"/>
          <w:szCs w:val="24"/>
        </w:rPr>
        <w:t xml:space="preserve">14) </w:t>
      </w:r>
      <w:r w:rsidR="006E2672" w:rsidRPr="006E2672">
        <w:rPr>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7" w:anchor="BOE0OP" w:history="1">
        <w:r w:rsidR="006E2672" w:rsidRPr="006E2672">
          <w:rPr>
            <w:sz w:val="24"/>
            <w:szCs w:val="24"/>
            <w:shd w:val="clear" w:color="auto" w:fill="FFFFFF"/>
          </w:rPr>
          <w:t>пункте 2 статьи 39.9 ЗК</w:t>
        </w:r>
      </w:hyperlink>
      <w:r w:rsidR="006E2672" w:rsidRPr="006E2672">
        <w:rPr>
          <w:sz w:val="24"/>
          <w:szCs w:val="24"/>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68"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9"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70"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lastRenderedPageBreak/>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1"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7740AC" w:rsidRDefault="00030355" w:rsidP="00030355">
      <w:pPr>
        <w:ind w:firstLine="540"/>
        <w:jc w:val="both"/>
        <w:rPr>
          <w:sz w:val="24"/>
          <w:szCs w:val="24"/>
        </w:rPr>
      </w:pPr>
      <w:r w:rsidRPr="007740AC">
        <w:rPr>
          <w:sz w:val="24"/>
          <w:szCs w:val="24"/>
        </w:rPr>
        <w:t xml:space="preserve">23) </w:t>
      </w:r>
      <w:r w:rsidR="006E2672" w:rsidRPr="006E2672">
        <w:rPr>
          <w:sz w:val="24"/>
          <w:szCs w:val="24"/>
          <w:shd w:val="clear" w:color="auto" w:fill="FFFFFF"/>
        </w:rPr>
        <w:t xml:space="preserve">земельного участка, необходимого для осуществления пользования недрами, </w:t>
      </w:r>
      <w:proofErr w:type="spellStart"/>
      <w:r w:rsidR="006E2672" w:rsidRPr="006E2672">
        <w:rPr>
          <w:sz w:val="24"/>
          <w:szCs w:val="24"/>
          <w:shd w:val="clear" w:color="auto" w:fill="FFFFFF"/>
        </w:rPr>
        <w:t>недропользователю</w:t>
      </w:r>
      <w:proofErr w:type="spellEnd"/>
      <w:r w:rsidR="006E2672" w:rsidRPr="006E2672">
        <w:rPr>
          <w:sz w:val="24"/>
          <w:szCs w:val="24"/>
          <w:shd w:val="clear" w:color="auto" w:fill="FFFFFF"/>
        </w:rPr>
        <w:t>;</w:t>
      </w:r>
      <w:r w:rsidRPr="007740AC">
        <w:rPr>
          <w:sz w:val="24"/>
          <w:szCs w:val="24"/>
        </w:rPr>
        <w:t>;</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7740AC" w:rsidRDefault="00030355" w:rsidP="00030355">
      <w:pPr>
        <w:ind w:firstLine="540"/>
        <w:jc w:val="both"/>
        <w:rPr>
          <w:sz w:val="24"/>
          <w:szCs w:val="24"/>
        </w:rPr>
      </w:pPr>
      <w:r w:rsidRPr="007740AC">
        <w:rPr>
          <w:sz w:val="24"/>
          <w:szCs w:val="24"/>
        </w:rPr>
        <w:t xml:space="preserve">25) </w:t>
      </w:r>
      <w:r w:rsidR="006E2672" w:rsidRPr="006E2672">
        <w:rPr>
          <w:sz w:val="24"/>
          <w:szCs w:val="24"/>
          <w:shd w:val="clear" w:color="auto" w:fill="FFFFFF"/>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72" w:anchor="64U0IK" w:history="1">
        <w:r w:rsidR="006E2672" w:rsidRPr="006E2672">
          <w:rPr>
            <w:sz w:val="24"/>
            <w:szCs w:val="24"/>
            <w:shd w:val="clear" w:color="auto" w:fill="FFFFFF"/>
          </w:rPr>
          <w:t>Федеральным законом от 22.07.2005 N 116-ФЗ «Об особых экономических зонах в Российской Федерации</w:t>
        </w:r>
      </w:hyperlink>
      <w:r w:rsidR="006E2672" w:rsidRPr="006E2672">
        <w:rPr>
          <w:sz w:val="24"/>
          <w:szCs w:val="24"/>
        </w:rPr>
        <w:t>»</w:t>
      </w:r>
      <w:r w:rsidR="006E2672" w:rsidRPr="006E2672">
        <w:rPr>
          <w:sz w:val="24"/>
          <w:szCs w:val="24"/>
          <w:shd w:val="clear" w:color="auto" w:fill="FFFFFF"/>
        </w:rPr>
        <w:t> заключено соглашение о взаимодействии в сфере развития инфраструктуры особой экономической зоны;</w:t>
      </w:r>
    </w:p>
    <w:p w:rsidR="00030355" w:rsidRPr="007740AC" w:rsidRDefault="00030355" w:rsidP="00030355">
      <w:pPr>
        <w:ind w:firstLine="540"/>
        <w:jc w:val="both"/>
        <w:rPr>
          <w:sz w:val="24"/>
          <w:szCs w:val="24"/>
        </w:rPr>
      </w:pPr>
      <w:r w:rsidRPr="007740AC">
        <w:rPr>
          <w:sz w:val="24"/>
          <w:szCs w:val="24"/>
        </w:rPr>
        <w:t xml:space="preserve">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740AC">
        <w:rPr>
          <w:sz w:val="24"/>
          <w:szCs w:val="24"/>
        </w:rPr>
        <w:t>муниципально</w:t>
      </w:r>
      <w:proofErr w:type="spellEnd"/>
      <w:r w:rsidRPr="007740AC">
        <w:rPr>
          <w:sz w:val="24"/>
          <w:szCs w:val="24"/>
        </w:rPr>
        <w:t>-частном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 xml:space="preserve">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w:t>
      </w:r>
      <w:r w:rsidRPr="007740AC">
        <w:rPr>
          <w:sz w:val="24"/>
          <w:szCs w:val="24"/>
        </w:rPr>
        <w:lastRenderedPageBreak/>
        <w:t>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740AC">
        <w:rPr>
          <w:sz w:val="24"/>
          <w:szCs w:val="24"/>
        </w:rPr>
        <w:t>охотхозяйственное</w:t>
      </w:r>
      <w:proofErr w:type="spellEnd"/>
      <w:r w:rsidRPr="007740AC">
        <w:rPr>
          <w:sz w:val="24"/>
          <w:szCs w:val="24"/>
        </w:rPr>
        <w:t xml:space="preserve">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 xml:space="preserve">35) земельного участка лицу, осуществляющему товарную </w:t>
      </w:r>
      <w:proofErr w:type="spellStart"/>
      <w:r w:rsidRPr="007740AC">
        <w:rPr>
          <w:sz w:val="24"/>
          <w:szCs w:val="24"/>
        </w:rPr>
        <w:t>аквакультуру</w:t>
      </w:r>
      <w:proofErr w:type="spellEnd"/>
      <w:r w:rsidRPr="007740AC">
        <w:rPr>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 xml:space="preserve">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740AC">
        <w:rPr>
          <w:sz w:val="24"/>
          <w:szCs w:val="24"/>
        </w:rPr>
        <w:t>неустраненных</w:t>
      </w:r>
      <w:proofErr w:type="spellEnd"/>
      <w:r w:rsidRPr="007740AC">
        <w:rPr>
          <w:sz w:val="24"/>
          <w:szCs w:val="24"/>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73"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74" w:anchor="dst500" w:history="1">
        <w:r w:rsidRPr="007740AC">
          <w:rPr>
            <w:rStyle w:val="a6"/>
            <w:color w:val="auto"/>
            <w:sz w:val="24"/>
            <w:szCs w:val="24"/>
            <w:u w:val="none"/>
          </w:rPr>
          <w:t>пунктами 3</w:t>
        </w:r>
      </w:hyperlink>
      <w:r w:rsidRPr="007740AC">
        <w:rPr>
          <w:sz w:val="24"/>
          <w:szCs w:val="24"/>
        </w:rPr>
        <w:t> и </w:t>
      </w:r>
      <w:hyperlink r:id="rId75"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76" w:history="1">
        <w:r w:rsidRPr="007740AC">
          <w:rPr>
            <w:rStyle w:val="a6"/>
            <w:color w:val="auto"/>
            <w:sz w:val="24"/>
            <w:szCs w:val="24"/>
            <w:u w:val="none"/>
          </w:rPr>
          <w:t>законом</w:t>
        </w:r>
      </w:hyperlink>
      <w:r w:rsidRPr="007740AC">
        <w:rPr>
          <w:sz w:val="24"/>
          <w:szCs w:val="24"/>
        </w:rPr>
        <w:t> от 24.07.2008 N 161-ФЗ «</w:t>
      </w:r>
      <w:r w:rsidR="00C84ED7" w:rsidRPr="00C84ED7">
        <w:rPr>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7"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 xml:space="preserve">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w:t>
      </w:r>
      <w:r w:rsidRPr="007740AC">
        <w:rPr>
          <w:sz w:val="24"/>
          <w:szCs w:val="24"/>
        </w:rPr>
        <w:lastRenderedPageBreak/>
        <w:t>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8" w:anchor="dst10001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9"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1"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82"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3E6ED2">
      <w:pPr>
        <w:autoSpaceDE w:val="0"/>
        <w:autoSpaceDN w:val="0"/>
        <w:adjustRightInd w:val="0"/>
        <w:outlineLvl w:val="0"/>
        <w:rPr>
          <w:rFonts w:eastAsia="Calibri"/>
        </w:rPr>
      </w:pPr>
    </w:p>
    <w:p w:rsidR="003E6ED2" w:rsidRDefault="003E6ED2" w:rsidP="003E6ED2">
      <w:pPr>
        <w:autoSpaceDE w:val="0"/>
        <w:autoSpaceDN w:val="0"/>
        <w:adjustRightInd w:val="0"/>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83"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84"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85"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86"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6E2672" w:rsidRDefault="00030355" w:rsidP="00030355">
      <w:pPr>
        <w:ind w:firstLine="709"/>
        <w:jc w:val="both"/>
        <w:rPr>
          <w:sz w:val="24"/>
          <w:szCs w:val="24"/>
          <w:shd w:val="clear" w:color="auto" w:fill="FFFFFF"/>
        </w:rPr>
      </w:pPr>
      <w:r w:rsidRPr="007740AC">
        <w:rPr>
          <w:sz w:val="24"/>
          <w:szCs w:val="24"/>
        </w:rPr>
        <w:t xml:space="preserve">10) </w:t>
      </w:r>
      <w:r w:rsidR="006E2672" w:rsidRPr="006E2672">
        <w:rPr>
          <w:sz w:val="24"/>
          <w:szCs w:val="24"/>
          <w:shd w:val="clear" w:color="auto" w:fill="FFFFFF"/>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030355" w:rsidRPr="007740AC" w:rsidRDefault="00030355" w:rsidP="00030355">
      <w:pPr>
        <w:ind w:firstLine="709"/>
        <w:jc w:val="both"/>
        <w:rPr>
          <w:sz w:val="24"/>
          <w:szCs w:val="24"/>
        </w:rPr>
      </w:pPr>
      <w:r w:rsidRPr="007740AC">
        <w:rPr>
          <w:sz w:val="24"/>
          <w:szCs w:val="24"/>
        </w:rPr>
        <w:lastRenderedPageBreak/>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 xml:space="preserve">13) гражданам и юридическим лицам для сельскохозяйственного, </w:t>
      </w:r>
      <w:proofErr w:type="spellStart"/>
      <w:r w:rsidRPr="007740AC">
        <w:rPr>
          <w:sz w:val="24"/>
          <w:szCs w:val="24"/>
        </w:rPr>
        <w:t>охотхозяйственного</w:t>
      </w:r>
      <w:proofErr w:type="spellEnd"/>
      <w:r w:rsidRPr="007740AC">
        <w:rPr>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7"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8"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89"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90"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91" w:history="1">
        <w:r w:rsidRPr="007740AC">
          <w:rPr>
            <w:rStyle w:val="a6"/>
            <w:color w:val="auto"/>
            <w:sz w:val="24"/>
            <w:szCs w:val="24"/>
            <w:u w:val="none"/>
          </w:rPr>
          <w:t>законом</w:t>
        </w:r>
      </w:hyperlink>
      <w:r w:rsidRPr="007740AC">
        <w:rPr>
          <w:sz w:val="24"/>
          <w:szCs w:val="24"/>
        </w:rPr>
        <w:t> от 24.07.2008 N 161-ФЗ «</w:t>
      </w:r>
      <w:r w:rsidR="00C84ED7" w:rsidRPr="00C84ED7">
        <w:rPr>
          <w:sz w:val="24"/>
          <w:szCs w:val="24"/>
        </w:rPr>
        <w:t>О содействии развитию жилищного строительства, созданию объектов туристской инфраструктуры и иному развитию территорий</w:t>
      </w:r>
      <w:r w:rsidRPr="007740AC">
        <w:rPr>
          <w:sz w:val="24"/>
          <w:szCs w:val="24"/>
        </w:rPr>
        <w:t>»;</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92"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3"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94" w:history="1">
        <w:r w:rsidRPr="007740AC">
          <w:rPr>
            <w:rStyle w:val="a6"/>
            <w:color w:val="auto"/>
            <w:sz w:val="24"/>
            <w:szCs w:val="24"/>
            <w:u w:val="none"/>
          </w:rPr>
          <w:t>законом</w:t>
        </w:r>
      </w:hyperlink>
      <w:r w:rsidRPr="007740AC">
        <w:rPr>
          <w:sz w:val="24"/>
          <w:szCs w:val="24"/>
        </w:rPr>
        <w:t xml:space="preserve">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w:t>
      </w:r>
      <w:r w:rsidRPr="007740AC">
        <w:rPr>
          <w:sz w:val="24"/>
          <w:szCs w:val="24"/>
        </w:rPr>
        <w:lastRenderedPageBreak/>
        <w:t>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5"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6"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w:t>
      </w:r>
      <w:proofErr w:type="spellStart"/>
      <w:r w:rsidRPr="007740AC">
        <w:rPr>
          <w:sz w:val="24"/>
          <w:szCs w:val="24"/>
        </w:rPr>
        <w:t>Роскадастр</w:t>
      </w:r>
      <w:proofErr w:type="spellEnd"/>
      <w:r w:rsidRPr="007740AC">
        <w:rPr>
          <w:sz w:val="24"/>
          <w:szCs w:val="24"/>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7"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w:t>
      </w:r>
      <w:proofErr w:type="spellStart"/>
      <w:r w:rsidR="00136EAA">
        <w:rPr>
          <w:sz w:val="24"/>
          <w:szCs w:val="24"/>
        </w:rPr>
        <w:t>Роскадастр</w:t>
      </w:r>
      <w:proofErr w:type="spellEnd"/>
      <w:r w:rsidR="00136EAA">
        <w:rPr>
          <w:sz w:val="24"/>
          <w:szCs w:val="24"/>
        </w:rPr>
        <w:t>»;</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6E2672" w:rsidRPr="006E2672" w:rsidRDefault="006E2672" w:rsidP="006E2672">
      <w:pPr>
        <w:shd w:val="clear" w:color="auto" w:fill="FFFFFF"/>
        <w:ind w:firstLine="567"/>
        <w:jc w:val="both"/>
        <w:textAlignment w:val="baseline"/>
        <w:rPr>
          <w:sz w:val="24"/>
          <w:szCs w:val="24"/>
        </w:rPr>
      </w:pPr>
      <w:r w:rsidRPr="006E2672">
        <w:rPr>
          <w:sz w:val="24"/>
          <w:szCs w:val="24"/>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36EAA" w:rsidRPr="007740AC" w:rsidRDefault="006E2672" w:rsidP="006E2672">
      <w:pPr>
        <w:ind w:firstLine="567"/>
        <w:jc w:val="both"/>
        <w:rPr>
          <w:sz w:val="24"/>
          <w:szCs w:val="24"/>
        </w:rPr>
      </w:pPr>
      <w:r w:rsidRPr="006E2672">
        <w:rPr>
          <w:sz w:val="24"/>
          <w:szCs w:val="24"/>
        </w:rPr>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tbl>
      <w:tblPr>
        <w:tblStyle w:val="7"/>
        <w:tblW w:w="9747" w:type="dxa"/>
        <w:tblLook w:val="04A0" w:firstRow="1" w:lastRow="0" w:firstColumn="1" w:lastColumn="0" w:noHBand="0" w:noVBand="1"/>
      </w:tblPr>
      <w:tblGrid>
        <w:gridCol w:w="1131"/>
        <w:gridCol w:w="8616"/>
      </w:tblGrid>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66191C">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66191C">
        <w:tc>
          <w:tcPr>
            <w:tcW w:w="9747" w:type="dxa"/>
            <w:gridSpan w:val="2"/>
          </w:tcPr>
          <w:p w:rsidR="00C23901" w:rsidRPr="00A57629" w:rsidRDefault="00C23901" w:rsidP="0066191C">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66191C">
            <w:pPr>
              <w:widowControl w:val="0"/>
              <w:tabs>
                <w:tab w:val="left" w:pos="1134"/>
              </w:tabs>
              <w:autoSpaceDE w:val="0"/>
              <w:autoSpaceDN w:val="0"/>
              <w:adjustRightInd w:val="0"/>
              <w:jc w:val="both"/>
              <w:outlineLvl w:val="1"/>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66191C">
            <w:pPr>
              <w:widowControl w:val="0"/>
              <w:tabs>
                <w:tab w:val="left" w:pos="1134"/>
              </w:tabs>
              <w:autoSpaceDE w:val="0"/>
              <w:autoSpaceDN w:val="0"/>
              <w:adjustRightInd w:val="0"/>
              <w:jc w:val="both"/>
              <w:outlineLvl w:val="1"/>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66191C">
        <w:trPr>
          <w:trHeight w:val="914"/>
        </w:trPr>
        <w:tc>
          <w:tcPr>
            <w:tcW w:w="9747" w:type="dxa"/>
            <w:gridSpan w:val="2"/>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5</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66191C">
        <w:tc>
          <w:tcPr>
            <w:tcW w:w="9747" w:type="dxa"/>
            <w:gridSpan w:val="2"/>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66191C">
        <w:tc>
          <w:tcPr>
            <w:tcW w:w="1131" w:type="dxa"/>
          </w:tcPr>
          <w:p w:rsidR="00C23901" w:rsidRPr="00A57629" w:rsidRDefault="00C23901" w:rsidP="0066191C">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66191C">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3E6ED2" w:rsidRDefault="00C23901" w:rsidP="003E6ED2">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3E6ED2">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 п/п</w:t>
            </w:r>
          </w:p>
        </w:tc>
        <w:tc>
          <w:tcPr>
            <w:tcW w:w="2693" w:type="dxa"/>
          </w:tcPr>
          <w:p w:rsidR="00C23901" w:rsidRPr="00A57629" w:rsidRDefault="00C23901" w:rsidP="0066191C">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66191C">
            <w:pPr>
              <w:adjustRightInd w:val="0"/>
              <w:jc w:val="center"/>
              <w:rPr>
                <w:rFonts w:eastAsiaTheme="minorEastAsia"/>
                <w:bCs/>
                <w:sz w:val="24"/>
                <w:szCs w:val="24"/>
              </w:rPr>
            </w:pPr>
          </w:p>
        </w:tc>
        <w:tc>
          <w:tcPr>
            <w:tcW w:w="5953" w:type="dxa"/>
          </w:tcPr>
          <w:p w:rsidR="00C23901" w:rsidRPr="00A57629" w:rsidRDefault="00C23901" w:rsidP="0066191C">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66191C">
            <w:pPr>
              <w:adjustRightInd w:val="0"/>
              <w:jc w:val="center"/>
              <w:rPr>
                <w:rFonts w:eastAsiaTheme="minorEastAsia"/>
                <w:bCs/>
                <w:sz w:val="24"/>
                <w:szCs w:val="24"/>
              </w:rPr>
            </w:pPr>
          </w:p>
        </w:tc>
      </w:tr>
      <w:tr w:rsidR="00C23901" w:rsidRPr="00A57629" w:rsidTr="0066191C">
        <w:tc>
          <w:tcPr>
            <w:tcW w:w="9747" w:type="dxa"/>
            <w:gridSpan w:val="3"/>
          </w:tcPr>
          <w:p w:rsidR="00C23901" w:rsidRPr="00A57629" w:rsidRDefault="00C23901" w:rsidP="0066191C">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66191C">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66191C">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66191C">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66191C">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66191C">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 xml:space="preserve">4) лично представитель, имеющий право действовать </w:t>
            </w:r>
            <w:r w:rsidRPr="00A57629">
              <w:rPr>
                <w:rFonts w:eastAsiaTheme="minorEastAsia"/>
                <w:sz w:val="24"/>
                <w:szCs w:val="24"/>
              </w:rPr>
              <w:lastRenderedPageBreak/>
              <w:t>от имени юридического лица на основании доверенности.</w:t>
            </w:r>
          </w:p>
        </w:tc>
      </w:tr>
      <w:tr w:rsidR="00C23901" w:rsidRPr="00A57629" w:rsidTr="0066191C">
        <w:tc>
          <w:tcPr>
            <w:tcW w:w="9747" w:type="dxa"/>
            <w:gridSpan w:val="3"/>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66191C">
        <w:tc>
          <w:tcPr>
            <w:tcW w:w="9747" w:type="dxa"/>
            <w:gridSpan w:val="3"/>
          </w:tcPr>
          <w:p w:rsidR="00C23901" w:rsidRPr="00A57629" w:rsidRDefault="00C23901" w:rsidP="0066191C">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66191C">
        <w:tc>
          <w:tcPr>
            <w:tcW w:w="1101" w:type="dxa"/>
          </w:tcPr>
          <w:p w:rsidR="00C23901" w:rsidRPr="00A57629" w:rsidRDefault="00C23901" w:rsidP="0066191C">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66191C">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3E6ED2" w:rsidRDefault="003E6ED2"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 xml:space="preserve">направляемых в межведомственных запросах, </w:t>
      </w: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p>
    <w:tbl>
      <w:tblPr>
        <w:tblStyle w:val="7"/>
        <w:tblW w:w="9606" w:type="dxa"/>
        <w:tblLook w:val="04A0" w:firstRow="1" w:lastRow="0" w:firstColumn="1" w:lastColumn="0" w:noHBand="0" w:noVBand="1"/>
      </w:tblPr>
      <w:tblGrid>
        <w:gridCol w:w="1242"/>
        <w:gridCol w:w="8364"/>
      </w:tblGrid>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п/п</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w:t>
            </w:r>
            <w:proofErr w:type="spellStart"/>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rPr>
          <w:trHeight w:val="5519"/>
        </w:trPr>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1.3.</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1.5.</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66191C">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1.6.</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A57629">
              <w:rPr>
                <w:rFonts w:eastAsia="Calibri"/>
                <w:sz w:val="24"/>
                <w:szCs w:val="24"/>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1.7.</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1.8.</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1.9.</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о юридическом лице </w:t>
            </w:r>
            <w:r w:rsidRPr="00A57629">
              <w:rPr>
                <w:rFonts w:eastAsia="Calibri"/>
                <w:sz w:val="24"/>
                <w:szCs w:val="24"/>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lastRenderedPageBreak/>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1.10.</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Сведения о трудовой деятельности (для заявителей, указанных в строках 6, 11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(Пенсионный фонд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страховой номер индивидуального лицевого счета (СНИЛС).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СНИЛС;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трудовой деятельности.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1.13.</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shd w:val="clear" w:color="auto" w:fill="FFFFFF"/>
              </w:rPr>
              <w:t>Договор найма служебного жилого помещения (для заявителей, указанных в строке 12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адрес помещения.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адрес помещения;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договоре</w:t>
            </w:r>
            <w:r w:rsidRPr="00A57629">
              <w:rPr>
                <w:rFonts w:eastAsiaTheme="minorEastAsia"/>
                <w:sz w:val="24"/>
                <w:szCs w:val="24"/>
                <w:shd w:val="clear" w:color="auto" w:fill="FFFFFF"/>
              </w:rPr>
              <w:t xml:space="preserve"> найма служебного жилого помещения</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1.1</w:t>
            </w:r>
            <w:r>
              <w:rPr>
                <w:rFonts w:eastAsiaTheme="minorEastAsia"/>
                <w:sz w:val="24"/>
                <w:szCs w:val="24"/>
              </w:rPr>
              <w:t>4</w:t>
            </w:r>
            <w:r w:rsidRPr="00A57629">
              <w:rPr>
                <w:rFonts w:eastAsiaTheme="minorEastAsia"/>
                <w:sz w:val="24"/>
                <w:szCs w:val="24"/>
              </w:rPr>
              <w:t>.</w:t>
            </w:r>
          </w:p>
        </w:tc>
        <w:tc>
          <w:tcPr>
            <w:tcW w:w="8364" w:type="dxa"/>
          </w:tcPr>
          <w:p w:rsidR="00C23901" w:rsidRPr="00A57629" w:rsidRDefault="00C23901" w:rsidP="0066191C">
            <w:pPr>
              <w:tabs>
                <w:tab w:val="left" w:pos="8670"/>
              </w:tabs>
              <w:jc w:val="both"/>
              <w:rPr>
                <w:rFonts w:eastAsiaTheme="minorEastAsia"/>
                <w:sz w:val="24"/>
                <w:szCs w:val="24"/>
              </w:rPr>
            </w:pP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земельном участке, содержащиеся в Указе или распоряжении Президента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2.5.</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2.6.</w:t>
            </w:r>
          </w:p>
        </w:tc>
        <w:tc>
          <w:tcPr>
            <w:tcW w:w="8364" w:type="dxa"/>
          </w:tcPr>
          <w:p w:rsidR="00C23901" w:rsidRPr="00A57629" w:rsidRDefault="00C23901" w:rsidP="0066191C">
            <w:pPr>
              <w:tabs>
                <w:tab w:val="left" w:pos="8670"/>
              </w:tabs>
              <w:jc w:val="both"/>
              <w:rPr>
                <w:rFonts w:eastAsiaTheme="minorEastAsia"/>
                <w:sz w:val="24"/>
                <w:szCs w:val="24"/>
              </w:rPr>
            </w:pP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2.7.</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Инвестиционная декларация, в составе которой представлен инвестиционный проект (для заявителей, указанных в строке 36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(уполномоченный орган власти Республики Коми).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инвестиционной декларации, в составе которой представлен инвестиционный проект;</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2.8.</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66191C">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2.9.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w:t>
            </w:r>
            <w:proofErr w:type="spellStart"/>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 (не требуется в случае строительства здания, сооружения)</w:t>
            </w:r>
            <w:r w:rsidRPr="00A57629">
              <w:rPr>
                <w:rFonts w:eastAsiaTheme="minorEastAsia"/>
                <w:sz w:val="24"/>
                <w:szCs w:val="24"/>
              </w:rPr>
              <w:br/>
            </w:r>
            <w:r w:rsidRPr="00A57629">
              <w:rPr>
                <w:rFonts w:eastAsia="Calibri"/>
                <w:sz w:val="24"/>
                <w:szCs w:val="24"/>
              </w:rPr>
              <w:t xml:space="preserve"> (для заявителей, указанных в строке 7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 2.10.</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2.11.</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2.12.</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11 приложения 7; строке 14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2.13. </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11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 2.14.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2.15. </w:t>
            </w:r>
          </w:p>
        </w:tc>
        <w:tc>
          <w:tcPr>
            <w:tcW w:w="8364" w:type="dxa"/>
          </w:tcPr>
          <w:p w:rsidR="00C23901" w:rsidRPr="00A57629" w:rsidRDefault="00C23901" w:rsidP="0066191C">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строке 12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2.16.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расположенном(</w:t>
            </w:r>
            <w:proofErr w:type="spellStart"/>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Запрашиваемые в запросе сведения и цели использования запрашиваемых в </w:t>
            </w:r>
            <w:r w:rsidRPr="00A57629">
              <w:rPr>
                <w:rFonts w:eastAsiaTheme="minorEastAsia"/>
                <w:sz w:val="24"/>
                <w:szCs w:val="24"/>
              </w:rPr>
              <w:lastRenderedPageBreak/>
              <w:t>запросе сведений:</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2.17.</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кв.м</w:t>
            </w:r>
            <w:proofErr w:type="spellEnd"/>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2.18.</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строках 7, 11,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2.19.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 xml:space="preserve">Утвержденный проект планировки территории </w:t>
            </w:r>
            <w:r w:rsidRPr="00A57629">
              <w:rPr>
                <w:rFonts w:eastAsia="Calibri"/>
                <w:sz w:val="24"/>
                <w:szCs w:val="24"/>
              </w:rPr>
              <w:t>(для заявителей, указанных в строках 7,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EastAsia"/>
                <w:sz w:val="24"/>
                <w:szCs w:val="24"/>
              </w:rPr>
              <w:t xml:space="preserve">1) </w:t>
            </w:r>
            <w:r w:rsidRPr="00A57629">
              <w:rPr>
                <w:rFonts w:eastAsiaTheme="minorHAnsi"/>
                <w:sz w:val="24"/>
                <w:szCs w:val="24"/>
                <w:lang w:eastAsia="en-US"/>
              </w:rPr>
              <w:t>фамилия имя, отчество;</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адрес.</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фамилия имя, отчество;</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lastRenderedPageBreak/>
              <w:t xml:space="preserve">2) дата утверждения проекта; </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3) утвержденный проект организации и застройки территории;</w:t>
            </w:r>
          </w:p>
          <w:p w:rsidR="00C23901" w:rsidRPr="00A57629" w:rsidRDefault="00C23901" w:rsidP="0066191C">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2.20. </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w:t>
            </w:r>
            <w:r w:rsidRPr="00A57629">
              <w:rPr>
                <w:rFonts w:eastAsiaTheme="minorEastAsia"/>
                <w:sz w:val="24"/>
                <w:szCs w:val="24"/>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2.21.</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9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2.22.</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Договор о развитии застроенной территории</w:t>
            </w:r>
            <w:r w:rsidRPr="00A57629">
              <w:rPr>
                <w:rFonts w:eastAsiaTheme="minorEastAsia"/>
                <w:sz w:val="24"/>
                <w:szCs w:val="24"/>
              </w:rPr>
              <w:br/>
            </w:r>
            <w:r w:rsidRPr="00A57629">
              <w:rPr>
                <w:sz w:val="24"/>
                <w:szCs w:val="24"/>
              </w:rPr>
              <w:t>(для заявителей, указанных в строке 16 приложения 7</w:t>
            </w:r>
            <w:r w:rsidRPr="00A57629">
              <w:rPr>
                <w:rFonts w:eastAsia="Calibri"/>
                <w:sz w:val="24"/>
                <w:szCs w:val="24"/>
              </w:rPr>
              <w:t xml:space="preserve"> настоящего Административного регламента)</w:t>
            </w:r>
            <w:r w:rsidRPr="00A57629">
              <w:rPr>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копия договора;</w:t>
            </w:r>
          </w:p>
          <w:p w:rsidR="00C23901" w:rsidRPr="00A57629" w:rsidRDefault="00C23901" w:rsidP="0066191C">
            <w:pPr>
              <w:tabs>
                <w:tab w:val="left" w:pos="8670"/>
              </w:tabs>
              <w:jc w:val="both"/>
              <w:rPr>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2.23.</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внесении казачьего общества в государственный реестр казачьих обществ в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2.24.</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о регистрацию лица в качестве резидента особой экономической зоны;</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2.25.</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Соглашение об управлении особой экономической зоной (для заявителей, указанных в строке 26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об управлении особой экономической зоной;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2.26.</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Соглашение о взаимодействии в сфере развития инфраструктуры особой экономической зоны (для заявителей, указанных в строке 27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 взаимодействии в сфере развития инфраструктуры особой экономической зоны;</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2.27.</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Концессионное соглашение (для заявителей, указанных в строке 28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(ФНС России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lastRenderedPageBreak/>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концессионном соглашении;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2.28.</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Специальный инвестиционный контракт (для заявителей, указанных в строке 31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(Министерству промышленности и торговли Российской Федерации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специальном инвестиционном контракте;</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2.29.</w:t>
            </w:r>
          </w:p>
        </w:tc>
        <w:tc>
          <w:tcPr>
            <w:tcW w:w="8364" w:type="dxa"/>
          </w:tcPr>
          <w:p w:rsidR="00C23901" w:rsidRPr="00A57629" w:rsidRDefault="00C23901" w:rsidP="0066191C">
            <w:pPr>
              <w:tabs>
                <w:tab w:val="left" w:pos="8670"/>
              </w:tabs>
              <w:jc w:val="both"/>
              <w:rPr>
                <w:rFonts w:eastAsiaTheme="minorEastAsia"/>
                <w:sz w:val="24"/>
                <w:szCs w:val="24"/>
                <w:shd w:val="clear" w:color="auto" w:fill="FFFFFF"/>
              </w:rPr>
            </w:pPr>
            <w:r w:rsidRPr="00A57629">
              <w:rPr>
                <w:rFonts w:eastAsiaTheme="minorEastAsia"/>
                <w:sz w:val="24"/>
                <w:szCs w:val="24"/>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w:t>
            </w:r>
            <w:proofErr w:type="spellStart"/>
            <w:r w:rsidRPr="00A57629">
              <w:rPr>
                <w:rFonts w:eastAsiaTheme="minorEastAsia"/>
                <w:bCs/>
                <w:sz w:val="24"/>
                <w:szCs w:val="24"/>
              </w:rPr>
              <w:t>Роскадастр</w:t>
            </w:r>
            <w:proofErr w:type="spellEnd"/>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66191C">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 xml:space="preserve">оговоре </w:t>
            </w:r>
            <w:r w:rsidRPr="00A57629">
              <w:rPr>
                <w:rFonts w:eastAsiaTheme="minorEastAsia"/>
                <w:sz w:val="24"/>
                <w:szCs w:val="24"/>
              </w:rPr>
              <w:t>безвозмездного пользования зданием, сооружением;</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2.30.</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Государственный контракт (для заявителей, указанных в строке 16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sz w:val="24"/>
                <w:szCs w:val="24"/>
              </w:rPr>
              <w:t>(Министерство экономического развития Российской Федерации).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3) сведения, содержащиеся в государственном контракте;</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 xml:space="preserve"> 2.3</w:t>
            </w:r>
            <w:r>
              <w:rPr>
                <w:rFonts w:eastAsiaTheme="minorEastAsia"/>
                <w:sz w:val="24"/>
                <w:szCs w:val="24"/>
              </w:rPr>
              <w:t>1</w:t>
            </w:r>
            <w:r w:rsidRPr="00A57629">
              <w:rPr>
                <w:rFonts w:eastAsiaTheme="minorEastAsia"/>
                <w:sz w:val="24"/>
                <w:szCs w:val="24"/>
              </w:rPr>
              <w:t>.</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Решение о создании некоммерческой организации</w:t>
            </w:r>
            <w:r w:rsidRPr="00A57629">
              <w:rPr>
                <w:rFonts w:eastAsiaTheme="minorEastAsia"/>
                <w:sz w:val="24"/>
                <w:szCs w:val="24"/>
                <w:shd w:val="clear" w:color="auto" w:fill="FFFFFF"/>
              </w:rPr>
              <w:t xml:space="preserve"> (для заявителей, указанных в строке 15 приложения 9 настоящего Административного регламента)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сведения, содержащиеся в решении о создании некоммерческой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lastRenderedPageBreak/>
              <w:t>для принятия решения.</w:t>
            </w:r>
          </w:p>
        </w:tc>
      </w:tr>
      <w:tr w:rsidR="00C23901" w:rsidRPr="00A57629" w:rsidTr="0066191C">
        <w:tc>
          <w:tcPr>
            <w:tcW w:w="1242" w:type="dxa"/>
          </w:tcPr>
          <w:p w:rsidR="00C23901" w:rsidRPr="00E36DD4" w:rsidRDefault="00C23901" w:rsidP="0066191C">
            <w:pPr>
              <w:tabs>
                <w:tab w:val="left" w:pos="8670"/>
              </w:tabs>
              <w:jc w:val="center"/>
              <w:rPr>
                <w:rFonts w:eastAsiaTheme="minorEastAsia"/>
                <w:sz w:val="24"/>
                <w:szCs w:val="24"/>
              </w:rPr>
            </w:pPr>
            <w:r w:rsidRPr="00A57629">
              <w:rPr>
                <w:rFonts w:eastAsiaTheme="minorEastAsia"/>
                <w:sz w:val="24"/>
                <w:szCs w:val="24"/>
              </w:rPr>
              <w:lastRenderedPageBreak/>
              <w:t xml:space="preserve"> </w:t>
            </w:r>
            <w:r w:rsidRPr="00E36DD4">
              <w:rPr>
                <w:rFonts w:eastAsiaTheme="minorEastAsia"/>
                <w:sz w:val="24"/>
                <w:szCs w:val="24"/>
              </w:rPr>
              <w:t>2.32.</w:t>
            </w:r>
          </w:p>
        </w:tc>
        <w:tc>
          <w:tcPr>
            <w:tcW w:w="8364" w:type="dxa"/>
          </w:tcPr>
          <w:p w:rsidR="00C23901" w:rsidRPr="00E36DD4" w:rsidRDefault="00C23901" w:rsidP="0066191C">
            <w:pPr>
              <w:tabs>
                <w:tab w:val="left" w:pos="8670"/>
              </w:tabs>
              <w:jc w:val="both"/>
              <w:rPr>
                <w:rFonts w:eastAsiaTheme="minorEastAsia"/>
                <w:sz w:val="24"/>
                <w:szCs w:val="24"/>
              </w:rPr>
            </w:pPr>
            <w:r w:rsidRPr="00E36DD4">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E36DD4">
              <w:rPr>
                <w:rFonts w:eastAsiaTheme="minorEastAsia"/>
                <w:bCs/>
                <w:sz w:val="24"/>
                <w:szCs w:val="24"/>
                <w:shd w:val="clear" w:color="auto" w:fill="FFFFFF"/>
              </w:rPr>
              <w:t>территориальное управление Министерства юстиции Российской Федерации</w:t>
            </w:r>
            <w:r w:rsidRPr="00E36DD4">
              <w:rPr>
                <w:rFonts w:eastAsiaTheme="minorEastAsia"/>
                <w:sz w:val="24"/>
                <w:szCs w:val="24"/>
              </w:rPr>
              <w:t>).</w:t>
            </w:r>
          </w:p>
          <w:p w:rsidR="00C23901" w:rsidRPr="00E36DD4" w:rsidRDefault="00C23901" w:rsidP="0066191C">
            <w:pPr>
              <w:tabs>
                <w:tab w:val="left" w:pos="8670"/>
              </w:tabs>
              <w:jc w:val="both"/>
              <w:rPr>
                <w:rFonts w:eastAsiaTheme="minorEastAsia"/>
                <w:sz w:val="24"/>
                <w:szCs w:val="24"/>
              </w:rPr>
            </w:pPr>
            <w:r w:rsidRPr="00E36DD4">
              <w:rPr>
                <w:rFonts w:eastAsiaTheme="minorEastAsia"/>
                <w:sz w:val="24"/>
                <w:szCs w:val="24"/>
              </w:rPr>
              <w:t>Направляемые в запросе сведения:</w:t>
            </w:r>
          </w:p>
          <w:p w:rsidR="00C23901" w:rsidRPr="00E36DD4" w:rsidRDefault="00C23901" w:rsidP="0066191C">
            <w:pPr>
              <w:autoSpaceDE w:val="0"/>
              <w:autoSpaceDN w:val="0"/>
              <w:adjustRightInd w:val="0"/>
              <w:jc w:val="both"/>
              <w:rPr>
                <w:rFonts w:eastAsiaTheme="minorEastAsia"/>
                <w:sz w:val="24"/>
                <w:szCs w:val="24"/>
              </w:rPr>
            </w:pPr>
            <w:r w:rsidRPr="00E36DD4">
              <w:rPr>
                <w:rFonts w:eastAsiaTheme="minorEastAsia"/>
                <w:sz w:val="24"/>
                <w:szCs w:val="24"/>
              </w:rPr>
              <w:t>11) наименование НКО.</w:t>
            </w:r>
          </w:p>
          <w:p w:rsidR="00C23901" w:rsidRPr="00E36DD4" w:rsidRDefault="00C23901" w:rsidP="0066191C">
            <w:pPr>
              <w:autoSpaceDE w:val="0"/>
              <w:autoSpaceDN w:val="0"/>
              <w:adjustRightInd w:val="0"/>
              <w:jc w:val="both"/>
              <w:rPr>
                <w:rFonts w:eastAsiaTheme="minorEastAsia"/>
                <w:sz w:val="24"/>
                <w:szCs w:val="24"/>
              </w:rPr>
            </w:pPr>
            <w:r w:rsidRPr="00E36DD4">
              <w:rPr>
                <w:rFonts w:eastAsiaTheme="minorEastAsia"/>
                <w:sz w:val="24"/>
                <w:szCs w:val="24"/>
              </w:rPr>
              <w:t>Запрашиваемые в запросе сведения и цели использования запрашиваемых в запросе сведений:</w:t>
            </w:r>
          </w:p>
          <w:p w:rsidR="00C23901" w:rsidRPr="00E36DD4" w:rsidRDefault="00C23901" w:rsidP="0066191C">
            <w:pPr>
              <w:autoSpaceDE w:val="0"/>
              <w:autoSpaceDN w:val="0"/>
              <w:adjustRightInd w:val="0"/>
              <w:jc w:val="both"/>
              <w:rPr>
                <w:rFonts w:eastAsiaTheme="minorEastAsia"/>
                <w:sz w:val="24"/>
                <w:szCs w:val="24"/>
              </w:rPr>
            </w:pPr>
            <w:r w:rsidRPr="00E36DD4">
              <w:rPr>
                <w:rFonts w:eastAsiaTheme="minorEastAsia"/>
                <w:sz w:val="24"/>
                <w:szCs w:val="24"/>
              </w:rPr>
              <w:t>1) наименование НКО;</w:t>
            </w:r>
          </w:p>
          <w:p w:rsidR="00C23901" w:rsidRPr="00E36DD4" w:rsidRDefault="00C23901" w:rsidP="0066191C">
            <w:pPr>
              <w:tabs>
                <w:tab w:val="left" w:pos="8670"/>
              </w:tabs>
              <w:jc w:val="both"/>
              <w:rPr>
                <w:rFonts w:eastAsiaTheme="minorEastAsia"/>
                <w:sz w:val="24"/>
                <w:szCs w:val="24"/>
                <w:shd w:val="clear" w:color="auto" w:fill="FFFFFF"/>
              </w:rPr>
            </w:pPr>
            <w:r w:rsidRPr="00E36DD4">
              <w:rPr>
                <w:rFonts w:eastAsiaTheme="minorEastAsia"/>
                <w:sz w:val="24"/>
                <w:szCs w:val="24"/>
              </w:rPr>
              <w:t xml:space="preserve">2) сведения, содержащиеся в решении </w:t>
            </w:r>
            <w:r w:rsidRPr="00E36DD4">
              <w:rPr>
                <w:rFonts w:eastAsiaTheme="minorEastAsia"/>
                <w:sz w:val="24"/>
                <w:szCs w:val="24"/>
                <w:shd w:val="clear" w:color="auto" w:fill="FFFFFF"/>
              </w:rPr>
              <w:t>субъекта Российской Федерации о создании некоммерческой организации;</w:t>
            </w:r>
          </w:p>
          <w:p w:rsidR="00C23901" w:rsidRPr="00A57629" w:rsidRDefault="00C23901" w:rsidP="0066191C">
            <w:pPr>
              <w:tabs>
                <w:tab w:val="left" w:pos="8670"/>
              </w:tabs>
              <w:jc w:val="both"/>
              <w:rPr>
                <w:rFonts w:eastAsia="Calibri"/>
                <w:sz w:val="24"/>
                <w:szCs w:val="24"/>
                <w:lang w:eastAsia="en-US"/>
              </w:rPr>
            </w:pPr>
            <w:r w:rsidRPr="00E36DD4">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3</w:t>
            </w:r>
          </w:p>
        </w:tc>
        <w:tc>
          <w:tcPr>
            <w:tcW w:w="8364" w:type="dxa"/>
          </w:tcPr>
          <w:p w:rsidR="00C23901" w:rsidRPr="00A57629" w:rsidRDefault="00C23901" w:rsidP="0066191C">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4.</w:t>
            </w:r>
          </w:p>
        </w:tc>
        <w:tc>
          <w:tcPr>
            <w:tcW w:w="8364" w:type="dxa"/>
          </w:tcPr>
          <w:p w:rsidR="00C23901" w:rsidRPr="00A57629" w:rsidRDefault="00C23901" w:rsidP="0066191C">
            <w:pPr>
              <w:tabs>
                <w:tab w:val="left" w:pos="8670"/>
              </w:tabs>
              <w:jc w:val="both"/>
              <w:rPr>
                <w:rFonts w:eastAsia="Calibri"/>
                <w:sz w:val="24"/>
                <w:szCs w:val="24"/>
                <w:lang w:eastAsia="en-US"/>
              </w:rPr>
            </w:pPr>
            <w:r w:rsidRPr="00A57629">
              <w:rPr>
                <w:rFonts w:eastAsia="Calibri"/>
                <w:sz w:val="24"/>
                <w:szCs w:val="24"/>
                <w:lang w:eastAsia="en-US"/>
              </w:rPr>
              <w:t>Вариант 7</w:t>
            </w:r>
          </w:p>
          <w:p w:rsidR="00C23901" w:rsidRPr="00A57629" w:rsidRDefault="00C23901" w:rsidP="0066191C">
            <w:pPr>
              <w:tabs>
                <w:tab w:val="left" w:pos="8670"/>
              </w:tabs>
              <w:jc w:val="both"/>
              <w:rPr>
                <w:rFonts w:eastAsia="Calibri"/>
                <w:sz w:val="24"/>
                <w:szCs w:val="24"/>
                <w:lang w:eastAsia="en-US"/>
              </w:rPr>
            </w:pPr>
            <w:r w:rsidRPr="00A57629">
              <w:rPr>
                <w:rFonts w:eastAsia="Calibri"/>
                <w:sz w:val="24"/>
                <w:szCs w:val="24"/>
                <w:lang w:eastAsia="en-US"/>
              </w:rPr>
              <w:t>Вариант 11</w:t>
            </w:r>
          </w:p>
        </w:tc>
      </w:tr>
      <w:tr w:rsidR="00C23901" w:rsidRPr="00A57629" w:rsidTr="0066191C">
        <w:tc>
          <w:tcPr>
            <w:tcW w:w="1242" w:type="dxa"/>
          </w:tcPr>
          <w:p w:rsidR="00C23901" w:rsidRPr="00A57629" w:rsidRDefault="00C23901" w:rsidP="0066191C">
            <w:pPr>
              <w:tabs>
                <w:tab w:val="left" w:pos="8670"/>
              </w:tabs>
              <w:jc w:val="center"/>
              <w:rPr>
                <w:rFonts w:eastAsiaTheme="minorEastAsia"/>
                <w:sz w:val="24"/>
                <w:szCs w:val="24"/>
              </w:rPr>
            </w:pPr>
            <w:r w:rsidRPr="00A57629">
              <w:rPr>
                <w:rFonts w:eastAsiaTheme="minorEastAsia"/>
                <w:sz w:val="24"/>
                <w:szCs w:val="24"/>
              </w:rPr>
              <w:t>4.1.</w:t>
            </w:r>
          </w:p>
        </w:tc>
        <w:tc>
          <w:tcPr>
            <w:tcW w:w="8364" w:type="dxa"/>
          </w:tcPr>
          <w:p w:rsidR="00C23901" w:rsidRPr="00A57629" w:rsidRDefault="00C23901" w:rsidP="0066191C">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Calibri"/>
                <w:sz w:val="24"/>
                <w:szCs w:val="24"/>
                <w:lang w:eastAsia="en-US"/>
              </w:rPr>
              <w:t xml:space="preserve"> </w:t>
            </w:r>
            <w:r w:rsidRPr="00A57629">
              <w:rPr>
                <w:rFonts w:eastAsiaTheme="minorEastAsia"/>
                <w:sz w:val="24"/>
                <w:szCs w:val="24"/>
              </w:rPr>
              <w:t>(ФНС России).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66191C">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66191C">
            <w:pPr>
              <w:tabs>
                <w:tab w:val="left" w:pos="8670"/>
              </w:tabs>
              <w:jc w:val="both"/>
              <w:rPr>
                <w:rFonts w:eastAsiaTheme="minorEastAsia"/>
                <w:sz w:val="24"/>
                <w:szCs w:val="24"/>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3E6ED2">
      <w:pPr>
        <w:autoSpaceDE w:val="0"/>
        <w:autoSpaceDN w:val="0"/>
        <w:adjustRightInd w:val="0"/>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74FF3">
          <w:headerReference w:type="default" r:id="rId99"/>
          <w:pgSz w:w="11906" w:h="16838"/>
          <w:pgMar w:top="567" w:right="709" w:bottom="567" w:left="1701"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66191C">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66191C">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 </w:t>
            </w:r>
            <w:hyperlink r:id="rId100" w:anchor="ABC0O1" w:history="1">
              <w:r w:rsidRPr="007740AC">
                <w:rPr>
                  <w:rStyle w:val="a6"/>
                  <w:color w:val="auto"/>
                  <w:u w:val="none"/>
                </w:rPr>
                <w:t>Подпункт 3 пункта 2 статьи 39.3 З</w:t>
              </w:r>
            </w:hyperlink>
            <w:r w:rsidRPr="007740AC">
              <w:t>К РФ</w:t>
            </w:r>
            <w:r w:rsidR="00E26E9F">
              <w:rPr>
                <w:noProof/>
              </w:rPr>
              <mc:AlternateContent>
                <mc:Choice Requires="wps">
                  <w:drawing>
                    <wp:inline distT="0" distB="0" distL="0" distR="0">
                      <wp:extent cx="109855" cy="212090"/>
                      <wp:effectExtent l="0" t="0" r="0" b="0"/>
                      <wp:docPr id="2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85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8.6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4BtAIAALgFAAAOAAAAZHJzL2Uyb0RvYy54bWysVG1vmzAQ/j5p/8Hyd8pLTQKopGpDmCZ1&#10;W6VuP8ABE6yBzWwnpKv233c2TZq0X6ZtfLBs3/nuee4e7up633dox5TmUuQ4vAgwYqKSNRebHH/7&#10;WnoJRtpQUdNOCpbjR6bx9eL9u6txyFgkW9nVTCEIInQ2DjlujRky39dVy3qqL+TABBgbqXpq4Kg2&#10;fq3oCNH7zo+CYOaPUtWDkhXTGm6LyYgXLn7TsMp8aRrNDOpyDNiMW5Vb13b1F1c02yg6tLx6hkH/&#10;AkVPuYCkx1AFNRRtFX8TqueVklo25qKSvS+bhlfMcQA2YfCKzUNLB+a4QHH0cCyT/n9hq8+7e4V4&#10;nePoEiNBe+jRzdZIlxqFtj7joDNwexjulWWohztZfddIyGVLxYbd6AGqDL2H54crpeTYMloDUBfC&#10;P4thDxqiofX4SdaQkEJCV719o3qbA+qC9q5Jj8cmsb1BFVyGQZrEMUYVmKIwClLXRJ9mh8eD0uYD&#10;kz2ymxwrQOeC092dNsAHXA8uNpeQJe86p4NOnF2A43QDqeGptVkQrq1PaZCuklVCPBLNVh4JisK7&#10;KZfEm5XhPC4ui+WyCH/ZvCHJWl7XTNg0B4mF5M9a+Cz2SRxHkWnZ8dqGs5C02qyXnUI7ChIv3We7&#10;BuBP3PxzGM4MXF5RCiMS3EapV86SuUdKEnvpPEi8IExv01lAUlKU55TuuGD/TgmNOU7jKHZdOgH9&#10;ilvgvrfcaNZzA0Ok432Ok6MTzawCV6J2rTWUd9P+pBQW/kspoGKHRju9WolO6l/L+hHkqiTICYYI&#10;jDvYtFL9xGiE0ZFj/WNLFcOo+yhA8mlIiJ017kDieQQHdWpZn1qoqCBUjg1G03Zppvm0HRTftJAp&#10;dIUR0v6XDXcStr/QhArw2wOMB8fkeZTZ+XN6dl4vA3fxGwAA//8DAFBLAwQUAAYACAAAACEAAz1P&#10;ENwAAAADAQAADwAAAGRycy9kb3ducmV2LnhtbEyPQUvDQBCF70L/wzIFL9JuNKKSZlKkIBYRimnt&#10;eZudJsHsbJrdJvHfu/Wil4HHe7z3TbocTSN66lxtGeF2HoEgLqyuuUTYbV9mTyCcV6xVY5kQvsnB&#10;MptcpSrRduAP6nNfilDCLlEIlfdtIqUrKjLKzW1LHLyj7YzyQXal1J0aQrlp5F0UPUijag4LlWpp&#10;VVHxlZ8NwlBs+v32/VVubvZry6f1aZV/viFeT8fnBQhPo/8LwwU/oEMWmA72zNqJBiE84n/vxXuM&#10;QRwQ4vgeZJbK/+zZDwAAAP//AwBQSwECLQAUAAYACAAAACEAtoM4kv4AAADhAQAAEwAAAAAAAAAA&#10;AAAAAAAAAAAAW0NvbnRlbnRfVHlwZXNdLnhtbFBLAQItABQABgAIAAAAIQA4/SH/1gAAAJQBAAAL&#10;AAAAAAAAAAAAAAAAAC8BAABfcmVscy8ucmVsc1BLAQItABQABgAIAAAAIQBygw4BtAIAALgFAAAO&#10;AAAAAAAAAAAAAAAAAC4CAABkcnMvZTJvRG9jLnhtbFBLAQItABQABgAIAAAAIQADPU8Q3AAAAAMB&#10;AAAPAAAAAAAAAAAAAAAAAA4FAABkcnMvZG93bnJldi54bWxQSwUGAAAAAAQABADzAAAAFwYAAAAA&#10;" filled="f" stroked="f">
                      <o:lock v:ext="edit" aspectratio="t"/>
                      <w10:anchorlock/>
                    </v:rect>
                  </w:pict>
                </mc:Fallback>
              </mc:AlternateConten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62BF0">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в отношении СНТ и ОНТ</w:t>
            </w:r>
          </w:p>
        </w:tc>
      </w:tr>
      <w:tr w:rsidR="00030355" w:rsidRPr="007740AC" w:rsidTr="0066191C">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1132ED" w:rsidP="0066191C">
            <w:pPr>
              <w:pStyle w:val="formattext"/>
              <w:spacing w:before="0" w:beforeAutospacing="0" w:after="0" w:afterAutospacing="0"/>
              <w:textAlignment w:val="baseline"/>
            </w:pPr>
            <w:hyperlink r:id="rId101" w:anchor="ABC0O1" w:history="1">
              <w:r w:rsidR="00030355" w:rsidRPr="007740AC">
                <w:rPr>
                  <w:rStyle w:val="a6"/>
                  <w:color w:val="auto"/>
                  <w:u w:val="none"/>
                </w:rPr>
                <w:t xml:space="preserve">Подпункт 6 пункта 2 статьи </w:t>
              </w:r>
              <w:r w:rsidR="00030355" w:rsidRPr="007740AC">
                <w:rPr>
                  <w:rStyle w:val="a6"/>
                  <w:color w:val="auto"/>
                  <w:u w:val="none"/>
                </w:rPr>
                <w:lastRenderedPageBreak/>
                <w:t>39.3 З</w:t>
              </w:r>
            </w:hyperlink>
            <w:r w:rsidR="00030355" w:rsidRPr="007740AC">
              <w:t>К РФ</w:t>
            </w:r>
            <w:r w:rsidR="00E26E9F">
              <w:rPr>
                <w:noProof/>
              </w:rPr>
              <mc:AlternateContent>
                <mc:Choice Requires="wps">
                  <w:drawing>
                    <wp:inline distT="0" distB="0" distL="0" distR="0">
                      <wp:extent cx="109855" cy="212090"/>
                      <wp:effectExtent l="0" t="0" r="0" b="0"/>
                      <wp:docPr id="2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85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8.6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RWRtQIAALg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neMowkjQHnp0uzXShUaRrc846AzcHocHZTPUw72svmkk5LKlYsNu9QBVht7D9eORUnJsGa2BaGgh&#10;/AsMu9GAhtbjR1lDQAoBXfX2jeptDKgL2rsmPZ2axPYGVXAYBmkSxxhVYIrCKEhdE32aHS8PSpv3&#10;TPbILnKsgJ0Dp7t7bSwZmh1dbCwhS951TgeduDgAx+kEQsNVa7MkXFt/pkG6SlYJ8Ug0W3kkKArv&#10;tlwSb1aG87h4VyyXRfjLxg1J1vK6ZsKGOUosJH/WwoPYJ3GcRKZlx2sLZylptVkvO4V2FCReus+V&#10;HCzPbv4lDVcEyOVFSmFEgrso9cpZMvdISWIvnQeJF4TpXToLSEqK8jKley7Yv6eExhyncRS7Lp2R&#10;fpFb4L7XudGs5waGSMf7HCcnJ5pZBa5E7VprKO+m9VkpLP3nUkC7j412erUSndS/lvUTyFVJkBMM&#10;ERh3sGil+oHRCKMjx/r7liqGUfdBgOTTkBA7a9yGxPMINurcsj63UFEBVI4NRtNyaab5tB0U37QQ&#10;KXSFEdK+y4Y7CdsnNLE6PC4YDy6Twyiz8+d877yeB+7iNwAAAP//AwBQSwMEFAAGAAgAAAAhAAM9&#10;TxDcAAAAAwEAAA8AAABkcnMvZG93bnJldi54bWxMj0FLw0AQhe9C/8MyBS/SbjSikmZSpCAWEYpp&#10;7XmbnSbB7Gya3Sbx37v1opeBx3u89026HE0jeupcbRnhdh6BIC6srrlE2G1fZk8gnFesVWOZEL7J&#10;wTKbXKUq0XbgD+pzX4pQwi5RCJX3bSKlKyoyys1tSxy8o+2M8kF2pdSdGkK5aeRdFD1Io2oOC5Vq&#10;aVVR8ZWfDcJQbPr99v1Vbm72a8un9WmVf74hXk/H5wUIT6P/C8MFP6BDFpgO9szaiQYhPOJ/78V7&#10;jEEcEOL4HmSWyv/s2Q8AAAD//wMAUEsBAi0AFAAGAAgAAAAhALaDOJL+AAAA4QEAABMAAAAAAAAA&#10;AAAAAAAAAAAAAFtDb250ZW50X1R5cGVzXS54bWxQSwECLQAUAAYACAAAACEAOP0h/9YAAACUAQAA&#10;CwAAAAAAAAAAAAAAAAAvAQAAX3JlbHMvLnJlbHNQSwECLQAUAAYACAAAACEA1M0VkbUCAAC4BQAA&#10;DgAAAAAAAAAAAAAAAAAuAgAAZHJzL2Uyb0RvYy54bWxQSwECLQAUAAYACAAAACEAAz1PENwAAAAD&#10;AQAADwAAAAAAAAAAAAAAAAAPBQAAZHJzL2Rvd25yZXYueG1sUEsFBgAAAAAEAAQA8wAAABgGAAAA&#10;AA==&#10;" filled="f" stroked="f">
                      <o:lock v:ext="edit" aspectratio="t"/>
                      <w10:anchorlock/>
                    </v:rect>
                  </w:pict>
                </mc:Fallback>
              </mc:AlternateConten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Собственник здания, сооружения либо помещения в здании, </w:t>
            </w:r>
            <w:r w:rsidRPr="007740AC">
              <w:lastRenderedPageBreak/>
              <w:t>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Земельный участок, на котором </w:t>
            </w:r>
            <w:r w:rsidRPr="007740AC">
              <w:lastRenderedPageBreak/>
              <w:t>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Документ, удостоверяющий (устанавливающий) права заявителя на здание, сооружение либо помещение, если право на такое здание, сооружение </w:t>
            </w:r>
            <w:r w:rsidRPr="007740AC">
              <w:lastRenderedPageBreak/>
              <w:t>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66191C">
            <w:pPr>
              <w:pStyle w:val="formattext"/>
              <w:spacing w:before="0" w:beforeAutospacing="0" w:after="0" w:afterAutospacing="0"/>
              <w:textAlignment w:val="baseline"/>
            </w:pPr>
          </w:p>
        </w:tc>
      </w:tr>
      <w:tr w:rsidR="00030355" w:rsidRPr="007740AC" w:rsidTr="0066191C">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w:t>
            </w:r>
            <w:proofErr w:type="spellStart"/>
            <w:r w:rsidRPr="007740AC">
              <w:t>ых</w:t>
            </w:r>
            <w:proofErr w:type="spellEnd"/>
            <w:r w:rsidRPr="007740AC">
              <w:t>) на испрашиваемом земельном участке)</w:t>
            </w:r>
          </w:p>
          <w:p w:rsidR="00030355" w:rsidRPr="007740AC" w:rsidRDefault="00030355" w:rsidP="0066191C">
            <w:pPr>
              <w:pStyle w:val="formattext"/>
              <w:spacing w:before="0" w:beforeAutospacing="0" w:after="0" w:afterAutospacing="0"/>
              <w:textAlignment w:val="baseline"/>
            </w:pPr>
          </w:p>
        </w:tc>
      </w:tr>
      <w:tr w:rsidR="00030355" w:rsidRPr="007740AC" w:rsidTr="0066191C">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62BF0">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r w:rsidRPr="007740AC">
              <w:br/>
            </w:r>
          </w:p>
        </w:tc>
      </w:tr>
      <w:tr w:rsidR="00030355" w:rsidRPr="007740AC" w:rsidTr="0066191C">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1132ED" w:rsidP="0066191C">
            <w:pPr>
              <w:pStyle w:val="formattext"/>
              <w:spacing w:before="0" w:beforeAutospacing="0" w:after="0" w:afterAutospacing="0"/>
              <w:textAlignment w:val="baseline"/>
            </w:pPr>
            <w:hyperlink r:id="rId102" w:anchor="ABE0O2" w:history="1">
              <w:r w:rsidR="00030355" w:rsidRPr="007740AC">
                <w:rPr>
                  <w:rStyle w:val="a6"/>
                  <w:color w:val="auto"/>
                  <w:u w:val="none"/>
                </w:rPr>
                <w:t>Подпункт 7 пункта 2 статьи 39.3 З</w:t>
              </w:r>
            </w:hyperlink>
            <w:r w:rsidR="00030355" w:rsidRPr="007740AC">
              <w:t xml:space="preserve">К </w:t>
            </w:r>
            <w:r w:rsidR="00030355" w:rsidRPr="007740AC">
              <w:lastRenderedPageBreak/>
              <w:t>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Юридическое лицо, использующее земельный участок на праве постоянного </w:t>
            </w:r>
            <w:r w:rsidRPr="007740AC">
              <w:lastRenderedPageBreak/>
              <w:t>(бессрочного)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Земельный участок, принадлежащий юридическому </w:t>
            </w:r>
            <w:r w:rsidRPr="007740AC">
              <w:lastRenderedPageBreak/>
              <w:t>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lastRenderedPageBreak/>
              <w:br/>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66191C">
        <w:trPr>
          <w:trHeight w:val="15"/>
        </w:trPr>
        <w:tc>
          <w:tcPr>
            <w:tcW w:w="850"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66191C">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66191C">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66191C">
            <w:pPr>
              <w:rPr>
                <w:sz w:val="24"/>
                <w:szCs w:val="24"/>
              </w:rPr>
            </w:pPr>
          </w:p>
        </w:tc>
      </w:tr>
      <w:tr w:rsidR="00030355" w:rsidRPr="007740AC"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1132ED" w:rsidP="0066191C">
            <w:pPr>
              <w:pStyle w:val="formattext"/>
              <w:spacing w:before="0" w:beforeAutospacing="0" w:after="0" w:afterAutospacing="0"/>
              <w:textAlignment w:val="baseline"/>
            </w:pPr>
            <w:hyperlink r:id="rId103"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C62BF0">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r>
          </w:p>
        </w:tc>
      </w:tr>
      <w:tr w:rsidR="00030355" w:rsidRPr="007740AC"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1132ED" w:rsidP="0066191C">
            <w:pPr>
              <w:pStyle w:val="formattext"/>
              <w:spacing w:before="0" w:beforeAutospacing="0" w:after="0" w:afterAutospacing="0"/>
              <w:textAlignment w:val="baseline"/>
            </w:pPr>
            <w:hyperlink r:id="rId104"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Земельный участок, предназначенный для ведения </w:t>
            </w:r>
            <w:proofErr w:type="spellStart"/>
            <w:r w:rsidRPr="007740AC">
              <w:t>сельскохозяйствен</w:t>
            </w:r>
            <w:proofErr w:type="spellEnd"/>
            <w:r w:rsidRPr="007740AC">
              <w:br/>
            </w:r>
            <w:proofErr w:type="spellStart"/>
            <w:r w:rsidRPr="007740AC">
              <w:t>ного</w:t>
            </w:r>
            <w:proofErr w:type="spellEnd"/>
            <w:r w:rsidRPr="007740AC">
              <w:t xml:space="preserve"> производства и используемый на основании договора аренды более трех лет</w:t>
            </w:r>
          </w:p>
          <w:p w:rsidR="00030355" w:rsidRPr="007740AC" w:rsidRDefault="00030355" w:rsidP="0066191C">
            <w:pPr>
              <w:pStyle w:val="formattext"/>
              <w:spacing w:before="0" w:beforeAutospacing="0" w:after="0" w:afterAutospacing="0"/>
              <w:textAlignment w:val="baseline"/>
            </w:pPr>
          </w:p>
          <w:p w:rsidR="00030355" w:rsidRPr="007740AC" w:rsidRDefault="00030355" w:rsidP="0066191C">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1132ED" w:rsidP="0066191C">
            <w:pPr>
              <w:pStyle w:val="formattext"/>
              <w:spacing w:before="0" w:beforeAutospacing="0" w:after="0" w:afterAutospacing="0"/>
              <w:textAlignment w:val="baseline"/>
            </w:pPr>
            <w:hyperlink r:id="rId105" w:anchor="ABK0O5" w:history="1">
              <w:r w:rsidR="00030355" w:rsidRPr="007740AC">
                <w:rPr>
                  <w:rStyle w:val="a6"/>
                  <w:color w:val="auto"/>
                  <w:u w:val="none"/>
                </w:rPr>
                <w:t xml:space="preserve">Подпункт 10 пункта 2 статьи </w:t>
              </w:r>
              <w:r w:rsidR="00030355" w:rsidRPr="007740AC">
                <w:rPr>
                  <w:rStyle w:val="a6"/>
                  <w:color w:val="auto"/>
                  <w:u w:val="none"/>
                </w:rPr>
                <w:lastRenderedPageBreak/>
                <w:t>39.3 З</w:t>
              </w:r>
            </w:hyperlink>
            <w:r w:rsidR="00030355" w:rsidRPr="007740AC">
              <w:t>К РФ</w:t>
            </w:r>
            <w:r w:rsidR="00E26E9F">
              <w:rPr>
                <w:noProof/>
              </w:rPr>
              <mc:AlternateContent>
                <mc:Choice Requires="wps">
                  <w:drawing>
                    <wp:inline distT="0" distB="0" distL="0" distR="0">
                      <wp:extent cx="109855" cy="212090"/>
                      <wp:effectExtent l="0" t="0" r="0" b="0"/>
                      <wp:docPr id="2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85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style="width:8.6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z/4tQIAALg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neMoxEjQHnp0tzXShUbXtj7joDNwexwelM1QD/ey+qaRkMuWig270wNUGXoP149HSsmxZbQGoqGF&#10;8C8w7EYDGlqPH2UNASkEdNXbN6q3MaAuaO+a9HRqEtsbVMFhGKRJHGNUgSkKoyB1TfRpdrw8KG3e&#10;M9kju8ixAnYOnO7utbFkaHZ0sbGELHnXOR104uIAHKcTCA1Xrc2ScG39mQbpKlklxCPRbOWRoCi8&#10;u3JJvFkZzuPiulgui/CXjRuSrOV1zYQNc5RYSP6shQexT+I4iUzLjtcWzlLSarNedgrtKEi8dJ8r&#10;OVie3fxLGq4IkMuLlMKIBO+i1CtnydwjJYm9dB4kXhCm79JZQFJSlJcp3XPB/j0lNOY4jaPYdemM&#10;9IvcAve9zo1mPTcwRDre5zg5OdHMKnAlatdaQ3k3rc9KYek/lwLafWy006uV6KT+tayfQK5Kgpxg&#10;iMC4g0Ur1Q+MRhgdOdbft1QxjLoPAiSfhoTYWeM2JJ5HsFHnlvW5hYoKoHJsMJqWSzPNp+2g+KaF&#10;SKErjJD2XTbcSdg+oYnV4XHBeHCZHEaZnT/ne+f1PHAXvwEAAP//AwBQSwMEFAAGAAgAAAAhAAM9&#10;TxDcAAAAAwEAAA8AAABkcnMvZG93bnJldi54bWxMj0FLw0AQhe9C/8MyBS/SbjSikmZSpCAWEYpp&#10;7XmbnSbB7Gya3Sbx37v1opeBx3u89026HE0jeupcbRnhdh6BIC6srrlE2G1fZk8gnFesVWOZEL7J&#10;wTKbXKUq0XbgD+pzX4pQwi5RCJX3bSKlKyoyys1tSxy8o+2M8kF2pdSdGkK5aeRdFD1Io2oOC5Vq&#10;aVVR8ZWfDcJQbPr99v1Vbm72a8un9WmVf74hXk/H5wUIT6P/C8MFP6BDFpgO9szaiQYhPOJ/78V7&#10;jEEcEOL4HmSWyv/s2Q8AAAD//wMAUEsBAi0AFAAGAAgAAAAhALaDOJL+AAAA4QEAABMAAAAAAAAA&#10;AAAAAAAAAAAAAFtDb250ZW50X1R5cGVzXS54bWxQSwECLQAUAAYACAAAACEAOP0h/9YAAACUAQAA&#10;CwAAAAAAAAAAAAAAAAAvAQAAX3JlbHMvLnJlbHNQSwECLQAUAAYACAAAACEAe+8/+LUCAAC4BQAA&#10;DgAAAAAAAAAAAAAAAAAuAgAAZHJzL2Uyb0RvYy54bWxQSwECLQAUAAYACAAAACEAAz1PENwAAAAD&#10;AQAADwAAAAAAAAAAAAAAAAAPBQAAZHJzL2Rvd25yZXYueG1sUEsFBgAAAAAEAAQA8wAAABgGAAAA&#10;AA==&#10;" filled="f" stroked="f">
                      <o:lock v:ext="edit" aspectratio="t"/>
                      <w10:anchorlock/>
                    </v:rect>
                  </w:pict>
                </mc:Fallback>
              </mc:AlternateConten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t xml:space="preserve">Гражданин, подавший заявление о предварительном </w:t>
            </w:r>
            <w:r w:rsidRPr="007740AC">
              <w:lastRenderedPageBreak/>
              <w:t>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xml:space="preserve">Земельный участок, предназначенный </w:t>
            </w:r>
            <w:r w:rsidRPr="007740AC">
              <w:lastRenderedPageBreak/>
              <w:t>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66191C">
            <w:pPr>
              <w:pStyle w:val="formattext"/>
              <w:spacing w:before="0" w:beforeAutospacing="0" w:after="0" w:afterAutospacing="0"/>
              <w:textAlignment w:val="baseline"/>
            </w:pPr>
            <w:r w:rsidRPr="007740AC">
              <w:lastRenderedPageBreak/>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66191C">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66191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06"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07"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предназначенный для размещения объектов социально-культурного назначения, реализации масштабных </w:t>
            </w:r>
            <w:r w:rsidRPr="00BE5B46">
              <w:lastRenderedPageBreak/>
              <w:t>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08" w:anchor="ABI0O2" w:history="1">
              <w:r w:rsidR="00030355" w:rsidRPr="00BE5B46">
                <w:rPr>
                  <w:rStyle w:val="a6"/>
                  <w:color w:val="auto"/>
                  <w:u w:val="none"/>
                </w:rPr>
                <w:t>Подпункт 3 пункта 2 статьи 39.6 ЗК РФ</w:t>
              </w:r>
            </w:hyperlink>
            <w:r w:rsidR="00E26E9F">
              <w:rPr>
                <w:noProof/>
              </w:rPr>
              <mc:AlternateContent>
                <mc:Choice Requires="wps">
                  <w:drawing>
                    <wp:inline distT="0" distB="0" distL="0" distR="0" wp14:anchorId="5EF5C91A" wp14:editId="1630D96B">
                      <wp:extent cx="168275" cy="212090"/>
                      <wp:effectExtent l="0" t="0" r="0" b="0"/>
                      <wp:docPr id="20"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EHtAIAALgFAAAOAAAAZHJzL2Uyb0RvYy54bWysVNtu2zAMfR+wfxD07voy5WKjTtHG8TCg&#10;2wp0+wDFlmNhtqRJSpxu2L+PkpM0aV+GbX4wJJEieQ6PeH2z7zu0Y9pwKXIcX0UYMVHJmotNjr9+&#10;KYM5RsZSUdNOCpbjJ2bwzeLtm+tBZSyRrexqphEEESYbVI5ba1UWhqZqWU/NlVRMgLGRuqcWtnoT&#10;1poOEL3vwiSKpuEgda20rJgxcFqMRrzw8ZuGVfZz0xhmUZdjqM36v/b/tfuHi2uabTRVLa8OZdC/&#10;qKKnXEDSU6iCWoq2mr8K1fNKSyMbe1XJPpRNwyvmMQCaOHqB5rGlinksQI5RJ5rM/wtbfdo9aMTr&#10;HCdAj6A99Oh2a6VPjYjjZ1AmA7dH9aAdQqPuZfXNICGXLRUbdmsUsAy9h+vHI63l0DJaQ6GxCxFe&#10;xHAbA9HQevgoa0hIIaFnb9/o3uUAXtDeN+np1CS2t6iCw3g6T2YTjCowJXESpb6JIc2Ol5U29j2T&#10;PXKLHGuozgenu3tjXTE0O7q4XEKWvOu8DjpxcQCO4wmkhqvO5orwbf2ZRulqvpqTgCTTVUCioghu&#10;yyUJpmU8mxTviuWyiH+5vDHJWl7XTLg0R4nF5M9aeBD7KI6TyIzseO3CuZKM3qyXnUY7ChIv/ecp&#10;B8uzW3hZhicBsLyAFCckukvSoJzOZwEpySRIZ9E8iOL0Lp1GJCVFeQnpngv275DQkON0kkx8l86K&#10;foEt8t9rbDTruYUh0vE+x/OTE82cAlei9q21lHfj+owKV/4zFdDuY6O9Xp1ER/WvZf0EctUS5ASv&#10;BMYdLFqpf2A0wOjIsfm+pZph1H0QIPk0JsTNGr8hk5l7Wfrcsj63UFFBqBxbjMbl0o7zaas037SQ&#10;KfbECOneZcO9hN0TGqs6PC4YDx7JYZS5+XO+917PA3fxGw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BufRB7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09"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10"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66191C">
            <w:pPr>
              <w:pStyle w:val="formattext"/>
              <w:spacing w:before="0" w:beforeAutospacing="0" w:after="0" w:afterAutospacing="0"/>
              <w:textAlignment w:val="baseline"/>
            </w:pPr>
            <w:r w:rsidRPr="00BE5B46">
              <w:t xml:space="preserve">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w:t>
            </w:r>
            <w:r w:rsidRPr="00BE5B46">
              <w:lastRenderedPageBreak/>
              <w:t>федерального, регионального или местного значения</w:t>
            </w:r>
          </w:p>
          <w:p w:rsidR="00145380" w:rsidRPr="00BE5B46" w:rsidRDefault="00145380" w:rsidP="0066191C">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11"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12"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sz w:val="24"/>
                <w:szCs w:val="24"/>
              </w:rPr>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1132ED">
            <w:pPr>
              <w:textAlignment w:val="baseline"/>
              <w:rPr>
                <w:sz w:val="24"/>
                <w:szCs w:val="24"/>
              </w:rPr>
            </w:pPr>
            <w:hyperlink r:id="rId113" w:anchor="ABM0O4" w:history="1">
              <w:r w:rsidR="0095106A" w:rsidRPr="0095106A">
                <w:rPr>
                  <w:rStyle w:val="a6"/>
                  <w:color w:val="000000" w:themeColor="text1"/>
                  <w:sz w:val="24"/>
                  <w:szCs w:val="24"/>
                </w:rPr>
                <w:t>Подпункт 5 пункта 2 статьи 39.6 З</w:t>
              </w:r>
            </w:hyperlink>
            <w:r w:rsidR="0095106A">
              <w:rPr>
                <w:sz w:val="24"/>
                <w:szCs w:val="24"/>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sz w:val="24"/>
                <w:szCs w:val="24"/>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color w:val="444444"/>
                <w:sz w:val="24"/>
                <w:szCs w:val="24"/>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textAlignment w:val="baseline"/>
              <w:rPr>
                <w:sz w:val="24"/>
                <w:szCs w:val="24"/>
              </w:rPr>
            </w:pPr>
            <w:r>
              <w:rPr>
                <w:sz w:val="24"/>
                <w:szCs w:val="24"/>
              </w:rPr>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autoSpaceDE w:val="0"/>
              <w:autoSpaceDN w:val="0"/>
              <w:adjustRightInd w:val="0"/>
              <w:jc w:val="both"/>
              <w:rPr>
                <w:sz w:val="24"/>
                <w:szCs w:val="24"/>
              </w:rPr>
            </w:pPr>
            <w:r>
              <w:rPr>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Pr>
                <w:sz w:val="24"/>
                <w:szCs w:val="24"/>
              </w:rPr>
              <w:t>»</w:t>
            </w:r>
          </w:p>
          <w:p w:rsidR="0095106A" w:rsidRDefault="0095106A">
            <w:pPr>
              <w:textAlignment w:val="baseline"/>
              <w:rPr>
                <w:sz w:val="24"/>
                <w:szCs w:val="24"/>
              </w:rPr>
            </w:pPr>
            <w:r>
              <w:rPr>
                <w:sz w:val="24"/>
                <w:szCs w:val="24"/>
              </w:rPr>
              <w:br/>
              <w:t>* Выписка из ЕГРН об объекте недвижимости (об испрашиваемом земельном участке)</w:t>
            </w:r>
            <w:r>
              <w:rPr>
                <w:sz w:val="24"/>
                <w:szCs w:val="24"/>
              </w:rPr>
              <w:br/>
            </w:r>
            <w:r>
              <w:rPr>
                <w:sz w:val="24"/>
                <w:szCs w:val="24"/>
              </w:rPr>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66191C">
        <w:trPr>
          <w:trHeight w:val="15"/>
        </w:trPr>
        <w:tc>
          <w:tcPr>
            <w:tcW w:w="850"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66191C">
            <w:pPr>
              <w:rPr>
                <w:sz w:val="24"/>
                <w:szCs w:val="24"/>
              </w:rPr>
            </w:pP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14"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Садовый земельный участок или огородный земельный участок, образованный из земельного участка, </w:t>
            </w:r>
            <w:r w:rsidRPr="00BE5B46">
              <w:lastRenderedPageBreak/>
              <w:t>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lastRenderedPageBreak/>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15" w:anchor="A8M0NC" w:history="1">
              <w:r w:rsidR="00030355" w:rsidRPr="00BE5B46">
                <w:rPr>
                  <w:rStyle w:val="a6"/>
                  <w:color w:val="auto"/>
                  <w:u w:val="none"/>
                </w:rPr>
                <w:t>Подпункт 8 пункта 2 статьи 39.6 ЗК РФ</w:t>
              </w:r>
            </w:hyperlink>
            <w:r w:rsidR="00E26E9F">
              <w:rPr>
                <w:noProof/>
              </w:rPr>
              <mc:AlternateContent>
                <mc:Choice Requires="wps">
                  <w:drawing>
                    <wp:inline distT="0" distB="0" distL="0" distR="0" wp14:anchorId="73509757" wp14:editId="75CADC0A">
                      <wp:extent cx="168275" cy="212090"/>
                      <wp:effectExtent l="0" t="0" r="0" b="0"/>
                      <wp:docPr id="1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1hqtAIAALg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Db1LMRK0hx7dbo10oVFs6zMOOgO3x+FB2Qz1cC+rbxoJuWyp2LBbPUCV4T5cPx4pJceW0RqIhhbC&#10;v8CwGw1oaD1+lDUEpBDQVW/fqN7GgLqgvWvS06lJbG9QBYfhLInmMUYVmKIwClLXRJ9mx8uD0uY9&#10;kz2yixwrYOfA6e5eG0uGZkcXG0vIkned00EnLg7AcTqB0HDV2iwJ19afaZCuklVCPBLNVh4JisK7&#10;LZfEm5XhPC7eFctlEf6ycUOStbyumbBhjhILyZ+18CD2SRwnkWnZ8drCWUpabdbLTqEdBYmX7nMl&#10;B8uzm39JwxUBcnmRUhiR4C5KvXKWzD1SkthL50HiBWF6l84CkpKivEzpngv27ymhMcdpHMWuS2ek&#10;X+QWuO91bjTruYEh0vE+x8nJiWZWgStRu9YayrtpfVYKS/+5FNDuY6OdXq1EJ/WvZf0EclUS5ARD&#10;BMYdLFqpfmA0wujIsf6+pYph1H0QIPk0JMTOGrch8TyCjTq3rM8tVFQAlWOD0bRcmmk+bQfFNy1E&#10;Cl1hhLTvsuFOwvYJTawOjwvGg8vkMMrs/DnfO6/ngbv4DQ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THtYar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66191C">
            <w:pPr>
              <w:pStyle w:val="formattext"/>
              <w:spacing w:before="0" w:beforeAutospacing="0" w:after="0" w:afterAutospacing="0"/>
              <w:textAlignment w:val="baseline"/>
            </w:pP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1132ED">
            <w:pPr>
              <w:pStyle w:val="formattext"/>
              <w:spacing w:before="0" w:beforeAutospacing="0" w:after="0" w:afterAutospacing="0" w:line="256" w:lineRule="auto"/>
              <w:textAlignment w:val="baseline"/>
              <w:rPr>
                <w:lang w:eastAsia="en-US"/>
              </w:rPr>
            </w:pPr>
            <w:hyperlink r:id="rId116" w:anchor="A8S0ND" w:history="1">
              <w:r w:rsidR="0095106A" w:rsidRPr="0095106A">
                <w:rPr>
                  <w:rStyle w:val="a6"/>
                  <w:color w:val="000000" w:themeColor="text1"/>
                  <w:lang w:eastAsia="en-US"/>
                </w:rPr>
                <w:t>Подпункт 9 пункта 2 статьи 39.6 З</w:t>
              </w:r>
            </w:hyperlink>
            <w:r w:rsidR="0095106A">
              <w:rPr>
                <w:lang w:eastAsia="en-US"/>
              </w:rPr>
              <w:t>К РФ</w:t>
            </w:r>
            <w:r>
              <w:rPr>
                <w:lang w:eastAsia="en-US"/>
              </w:rPr>
            </w:r>
            <w:r>
              <w:rPr>
                <w:lang w:eastAsia="en-US"/>
              </w:rPr>
              <w:pict w14:anchorId="213B7984">
                <v:rect id="Прямоугольник 2" o:spid="_x0000_s1027"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 xml:space="preserve">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w:t>
            </w:r>
            <w:r>
              <w:rPr>
                <w:lang w:eastAsia="en-US"/>
              </w:rPr>
              <w:lastRenderedPageBreak/>
              <w:t>случаях, предусмотренных </w:t>
            </w:r>
            <w:hyperlink r:id="rId117" w:anchor="BQQ0P7" w:history="1">
              <w:r>
                <w:rPr>
                  <w:rStyle w:val="a6"/>
                  <w:lang w:eastAsia="en-US"/>
                </w:rPr>
                <w:t>статьей 39.20 Земельного кодекса</w:t>
              </w:r>
            </w:hyperlink>
            <w:r>
              <w:rPr>
                <w:lang w:eastAsia="en-US"/>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Pr>
                <w:lang w:eastAsia="en-US"/>
              </w:rPr>
              <w:br/>
            </w:r>
            <w:r>
              <w:rPr>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lang w:eastAsia="en-US"/>
              </w:rPr>
              <w:br/>
            </w:r>
            <w:r>
              <w:rPr>
                <w:lang w:eastAsia="en-US"/>
              </w:rPr>
              <w:br/>
              <w:t xml:space="preserve">Сообщение заявителя (заявителей), содержащее </w:t>
            </w:r>
            <w:r>
              <w:rPr>
                <w:lang w:eastAsia="en-US"/>
              </w:rPr>
              <w:lastRenderedPageBreak/>
              <w:t>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Pr>
                <w:lang w:eastAsia="en-US"/>
              </w:rPr>
              <w:br/>
            </w:r>
            <w:r>
              <w:rPr>
                <w:lang w:eastAsia="en-US"/>
              </w:rPr>
              <w:br/>
              <w:t>* Выписка из ЕГРН об объекте недвижимости (об испрашиваемом земельном участке)</w:t>
            </w:r>
            <w:r>
              <w:rPr>
                <w:lang w:eastAsia="en-US"/>
              </w:rPr>
              <w:br/>
            </w:r>
            <w:r>
              <w:rPr>
                <w:lang w:eastAsia="en-US"/>
              </w:rPr>
              <w:br/>
              <w:t>* Выписка из ЕГРН об объекте недвижимости (о здании и (или) сооружении, расположенном(</w:t>
            </w:r>
            <w:proofErr w:type="spellStart"/>
            <w:r>
              <w:rPr>
                <w:lang w:eastAsia="en-US"/>
              </w:rPr>
              <w:t>ых</w:t>
            </w:r>
            <w:proofErr w:type="spellEnd"/>
            <w:r>
              <w:rPr>
                <w:lang w:eastAsia="en-US"/>
              </w:rPr>
              <w:t>) на испрашиваемом земельном участке)</w:t>
            </w:r>
            <w:r>
              <w:rPr>
                <w:lang w:eastAsia="en-US"/>
              </w:rPr>
              <w:br/>
            </w:r>
            <w:r>
              <w:rPr>
                <w:lang w:eastAsia="en-US"/>
              </w:rPr>
              <w:br/>
              <w:t>* Выписка из ЕГРЮЛ о юридическом лице, являющемся заявителем</w:t>
            </w:r>
            <w:r>
              <w:rPr>
                <w:lang w:eastAsia="en-US"/>
              </w:rPr>
              <w:br/>
            </w:r>
            <w:r>
              <w:rPr>
                <w:lang w:eastAsia="en-US"/>
              </w:rPr>
              <w:br/>
              <w:t>* Выписка из ЕГРН об объекте недвижимости (о помещении в здании, сооружении, расположенном на испрашиваемом земельном участке, в случае</w:t>
            </w:r>
            <w:r>
              <w:rPr>
                <w:lang w:eastAsia="en-US"/>
              </w:rPr>
              <w:br/>
              <w:t>обращения собственника помещения)</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18" w:anchor="A920NE" w:history="1">
              <w:r w:rsidR="00030355" w:rsidRPr="00BE5B46">
                <w:rPr>
                  <w:rStyle w:val="a6"/>
                  <w:color w:val="auto"/>
                  <w:u w:val="none"/>
                </w:rPr>
                <w:t>Подпункт 10 пункта 2 статьи 39.6 З</w:t>
              </w:r>
            </w:hyperlink>
            <w:r w:rsidR="00030355" w:rsidRPr="00BE5B46">
              <w:t>К РФ</w:t>
            </w:r>
            <w:r w:rsidR="00E26E9F">
              <w:rPr>
                <w:noProof/>
              </w:rPr>
              <mc:AlternateContent>
                <mc:Choice Requires="wps">
                  <w:drawing>
                    <wp:inline distT="0" distB="0" distL="0" distR="0" wp14:anchorId="38EF63C9" wp14:editId="52D3E3B8">
                      <wp:extent cx="168275" cy="212090"/>
                      <wp:effectExtent l="0" t="0" r="0" b="0"/>
                      <wp:docPr id="17"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MbutAIAALgFAAAOAAAAZHJzL2Uyb0RvYy54bWysVNtu2zAMfR+wfxD07voyJb6gTtHG8TCg&#10;2wp0+wDFlmNhtuRJSpxu2L+PkpM0aV+GbX4wJJE6PCSPeH2z7zu0Y0pzKXIcXgUYMVHJmotNjr9+&#10;Kb0EI22oqGknBcvxE9P4ZvH2zfU4ZCySrexqphCACJ2NQ45bY4bM93XVsp7qKzkwAcZGqp4a2KqN&#10;Xys6Anrf+VEQzP1RqnpQsmJaw2kxGfHC4TcNq8znptHMoC7HwM24v3L/tf37i2uabRQdWl4daNC/&#10;YNFTLiDoCaqghqKt4q+gel4pqWVjrirZ+7JpeMVcDpBNGLzI5rGlA3O5QHH0cCqT/n+w1afdg0K8&#10;ht7FGAnaQ49ut0a60Ci29RkHnYHb4/CgbIZ6uJfVN42EXLZUbNitHqDKcB+uH4+UkmPLaA1EQwvh&#10;X2DYjQY0tB4/yhoCUgjoqrdvVG9jQF3Q3jXp6dQktjeogsNwnkTxDKMKTFEYBalrok+z4+VBafOe&#10;yR7ZRY4VsHPgdHevjSVDs6OLjSVkybvO6aATFwfgOJ1AaLhqbZaEa+vPNEhXySohHonmK48EReHd&#10;lkvizcswnhXviuWyCH/ZuCHJWl7XTNgwR4mF5M9aeBD7JI6TyLTseG3hLCWtNutlp9COgsRL97mS&#10;g+XZzb+k4YoAubxIKYxIcBelXjlPYo+UZOalcZB4QZjepfOApKQoL1O654L9e0pozHE6i2auS2ek&#10;X+QWuO91bjTruYEh0vE+x8nJiWZWgStRu9YayrtpfVYKS/+5FNDuY6OdXq1EJ/WvZf0EclUS5ARD&#10;BMYdLFqpfmA0wujIsf6+pYph1H0QIPk0JMTOGrchsziCjTq3rM8tVFQAlWOD0bRcmmk+bQfFNy1E&#10;Cl1hhLTvsuFOwvYJTawOjwvGg8vkMMrs/DnfO6/ngbv4DQ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vGzG7rQCAAC4BQAA&#10;DgAAAAAAAAAAAAAAAAAuAgAAZHJzL2Uyb0RvYy54bWxQSwECLQAUAAYACAAAACEAtfarCN0AAAAD&#10;AQAADwAAAAAAAAAAAAAAAAAOBQAAZHJzL2Rvd25yZXYueG1sUEsFBgAAAAAEAAQA8wAAABgGAAAA&#10;AA==&#10;" filled="f" stroked="f">
                      <o:lock v:ext="edit" aspectratio="t"/>
                      <w10:anchorlock/>
                    </v:rect>
                  </w:pict>
                </mc:Fallback>
              </mc:AlternateContent>
            </w:r>
            <w:r w:rsidR="00030355" w:rsidRPr="00BE5B46">
              <w:t xml:space="preserve">, пункт 21 статьи 3 Федерального закона от 25.10.2001 N 137-ФЗ «О введении </w:t>
            </w:r>
            <w:r w:rsidR="00030355" w:rsidRPr="00BE5B46">
              <w:lastRenderedPageBreak/>
              <w:t>в действие Земельного кодекса Российской Федерации»</w:t>
            </w:r>
            <w:r w:rsidR="00E26E9F">
              <w:rPr>
                <w:noProof/>
              </w:rPr>
              <mc:AlternateContent>
                <mc:Choice Requires="wps">
                  <w:drawing>
                    <wp:inline distT="0" distB="0" distL="0" distR="0" wp14:anchorId="25D3F18C" wp14:editId="4EE64A52">
                      <wp:extent cx="168275" cy="212090"/>
                      <wp:effectExtent l="0" t="0" r="0" b="0"/>
                      <wp:docPr id="16"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Z4tAIAALgFAAAOAAAAZHJzL2Uyb0RvYy54bWysVG1v0zAQ/o7Ef7D8PcsLaZpES6etaRDS&#10;gEmDH+AmTmOR2MZ2mw7Ef+fstF27fUFAPkS27/zcc3eP7/pmP/RoR5Vmghc4vAoworwWDeObAn/9&#10;UnkpRtoQ3pBecFrgJ6rxzeLtm+tR5jQSnegbqhCAcJ2PssCdMTL3fV13dCD6SkjKwdgKNRADW7Xx&#10;G0VGQB96PwqCxB+FaqQSNdUaTsvJiBcOv21pbT63raYG9QUGbsb9lfuv7d9fXJN8o4jsWH2gQf6C&#10;xUAYh6AnqJIYgraKvYIaWK2EFq25qsXgi7ZlNXU5QDZh8CKbx45I6nKB4mh5KpP+f7D1p92DQqyB&#10;3iUYcTJAj263RrjQKLX1GaXOwe1RPiiboZb3ov6mERfLjvANvdUSqgz34frxSCkxdpQ0QDS0EP4F&#10;ht1oQEPr8aNoICCBgK56+1YNNgbUBe1dk55OTaJ7g2o4DJM0ms8wqsEUhVGQuSb6JD9elkqb91QM&#10;yC4KrICdAye7e20sGZIfXWwsLirW904HPb84AMfpBELDVWuzJFxbf2ZBtkpXaezFUbLy4qAsvdtq&#10;GXtJFc5n5btyuSzDXzZuGOcdaxrKbZijxML4z1p4EPskjpPItOhZY+EsJa0262Wv0I6AxCv3uZKD&#10;5dnNv6ThigC5vEgpjOLgLsq8KknnXlzFMy+bB6kXhNldlgRxFpfVZUr3jNN/TwmNBc5m0cx16Yz0&#10;i9wC973OjeQDMzBEejYUOD05kdwqcMUb11pDWD+tz0ph6T+XAtp9bLTTq5XopP61aJ5ArkqAnGCI&#10;wLiDRSfUD4xGGB0F1t+3RFGM+g8cJJ+FcWxnjdvEs3kEG3VuWZ9bCK8BqsAGo2m5NNN82krFNh1E&#10;Cl1huLDvsmVOwvYJTawOjwvGg8vkMMrs/DnfO6/ngbv4DQ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FjtGeL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 xml:space="preserve">Сообщение заявителя (заявителей), содержащее перечень всех зданий, сооружений, объектов </w:t>
            </w:r>
            <w:r w:rsidRPr="00BE5B46">
              <w:lastRenderedPageBreak/>
              <w:t>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(об 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19" w:anchor="A980NF" w:history="1">
              <w:r w:rsidR="00030355" w:rsidRPr="00BE5B46">
                <w:rPr>
                  <w:rStyle w:val="a6"/>
                  <w:color w:val="auto"/>
                  <w:u w:val="none"/>
                </w:rPr>
                <w:t>Подпункт 11 пункта 2 статьи 39.6 ЗК РФ</w:t>
              </w:r>
            </w:hyperlink>
            <w:r w:rsidR="00E26E9F">
              <w:rPr>
                <w:noProof/>
              </w:rPr>
              <mc:AlternateContent>
                <mc:Choice Requires="wps">
                  <w:drawing>
                    <wp:inline distT="0" distB="0" distL="0" distR="0" wp14:anchorId="190CDA07" wp14:editId="1D14ECED">
                      <wp:extent cx="168275" cy="212090"/>
                      <wp:effectExtent l="0" t="0" r="0" b="0"/>
                      <wp:docPr id="15" name="AutoShap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WwRtA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ZtgJGgPPbrdWulDo9TVZ1AmA7dH9aBdhkbdy+qbQUIuWyo27NYoqDLch+vHI63l0DJaA9HYQYQX&#10;GG5jAA2th4+yhoAUAvrq7RvduxhQF7T3TXo6NYntLargMJ7OkxlwrcCUxEmU+iaGNDteVtrY90z2&#10;yC1yrIGdB6e7e2MdGZodXVwsIUvedV4Hnbg4AMfxBELDVWdzJHxbf6ZRupqv5iQgyXQVkKgogtty&#10;SYJpGc8mxbtiuSziXy5uTLKW1zUTLsxRYjH5sxYexD6K4yQyIzteOzhHyejNetlptKMg8dJ/vuRg&#10;eXYLL2n4IkAuL1KKExLdJWlQTuezgJRkEqSzaB5EcXqXTiOSkqK8TOmeC/bvKaEhx+kkmfgunZF+&#10;kVvkv9e50aznFoZIx/scz09ONHMKXInat9ZS3o3rs1I4+s+lgHYfG+316iQ6qn8t6yeQq5YgJxgi&#10;MO5g0Ur9A6MBRkeOzfct1Qyj7oMAyacxIW7W+A2ZzBLY6HPL+txCRQVQObYYjculHefTVmm+aSFS&#10;7AsjpHuXDfcSdk9oZHV4XDAefCaHUebmz/neez0P3MVvAA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uRlsEb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0"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Крестьянское (фермерское) хозяйство или сельскохозяйственная организация, использующая земельный участок, находящийся в муниципальной </w:t>
            </w:r>
            <w:r w:rsidRPr="00BE5B46">
              <w:lastRenderedPageBreak/>
              <w:t>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находящийся в муниципальной собственности и выделенный в счет земельных долей, находящихся в муниципальной </w:t>
            </w:r>
            <w:r w:rsidRPr="00BE5B46">
              <w:lastRenderedPageBreak/>
              <w:t>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1132ED">
            <w:pPr>
              <w:pStyle w:val="formattext"/>
              <w:spacing w:before="0" w:beforeAutospacing="0" w:after="0" w:afterAutospacing="0" w:line="256" w:lineRule="auto"/>
              <w:textAlignment w:val="baseline"/>
              <w:rPr>
                <w:lang w:eastAsia="en-US"/>
              </w:rPr>
            </w:pPr>
            <w:hyperlink r:id="rId121" w:anchor="A9K0NH" w:history="1">
              <w:r w:rsidR="0095106A" w:rsidRPr="0095106A">
                <w:rPr>
                  <w:rStyle w:val="a6"/>
                  <w:color w:val="000000" w:themeColor="text1"/>
                  <w:lang w:eastAsia="en-US"/>
                </w:rPr>
                <w:t>Подпункт 13 пункта 2 статьи 39.6 З</w:t>
              </w:r>
            </w:hyperlink>
            <w:r w:rsidR="0095106A">
              <w:rPr>
                <w:lang w:eastAsia="en-US"/>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rFonts w:eastAsiaTheme="minorHAnsi"/>
                <w:shd w:val="clear" w:color="auto" w:fill="FFFFFF"/>
                <w:lang w:eastAsia="en-US"/>
              </w:rPr>
              <w:t>Лицо, с которым заключен договор о комплексном развитии территории в соответствии с </w:t>
            </w:r>
            <w:hyperlink r:id="rId122" w:anchor="64U0IK" w:history="1">
              <w:r>
                <w:rPr>
                  <w:rStyle w:val="a6"/>
                  <w:rFonts w:eastAsiaTheme="minorHAnsi"/>
                  <w:shd w:val="clear" w:color="auto" w:fill="FFFFFF"/>
                  <w:lang w:eastAsia="en-US"/>
                </w:rPr>
                <w:t>Градостроительным кодексом Российской Федерации</w:t>
              </w:r>
            </w:hyperlink>
            <w:r>
              <w:rPr>
                <w:rFonts w:eastAsiaTheme="minorHAnsi"/>
                <w:shd w:val="clear" w:color="auto" w:fill="FFFFFF"/>
                <w:lang w:eastAsia="en-US"/>
              </w:rPr>
              <w:t>, либо юридическое лицо, обеспечивающее в соответствии с </w:t>
            </w:r>
            <w:hyperlink r:id="rId123" w:anchor="64U0IK" w:history="1">
              <w:r>
                <w:rPr>
                  <w:rStyle w:val="a6"/>
                  <w:rFonts w:eastAsiaTheme="minorHAnsi"/>
                  <w:shd w:val="clear" w:color="auto" w:fill="FFFFFF"/>
                  <w:lang w:eastAsia="en-US"/>
                </w:rPr>
                <w:t>Градостроительным кодексом Российской Федерации</w:t>
              </w:r>
            </w:hyperlink>
            <w:r>
              <w:rPr>
                <w:rFonts w:eastAsiaTheme="minorHAnsi"/>
                <w:shd w:val="clear" w:color="auto" w:fill="FFFFFF"/>
                <w:lang w:eastAsia="en-US"/>
              </w:rPr>
              <w:t>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shd w:val="clear" w:color="auto" w:fill="FFFFFF"/>
                <w:lang w:eastAsia="en-US"/>
              </w:rPr>
              <w:t>Земельный участок, образованный в границах территории, в отношении которой заключен договор о ее комплексном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autoSpaceDE w:val="0"/>
              <w:autoSpaceDN w:val="0"/>
              <w:adjustRightInd w:val="0"/>
              <w:jc w:val="both"/>
              <w:rPr>
                <w:rFonts w:eastAsiaTheme="minorEastAsia"/>
                <w:sz w:val="24"/>
                <w:szCs w:val="24"/>
              </w:rPr>
            </w:pPr>
            <w:r>
              <w:rPr>
                <w:rFonts w:eastAsiaTheme="minorEastAsia"/>
                <w:sz w:val="24"/>
                <w:szCs w:val="24"/>
              </w:rPr>
              <w:t>* Договор или решение о комплексном развитии территории</w:t>
            </w:r>
          </w:p>
          <w:p w:rsidR="0095106A" w:rsidRDefault="0095106A">
            <w:pPr>
              <w:pStyle w:val="formattext"/>
              <w:spacing w:before="0" w:beforeAutospacing="0" w:after="0" w:afterAutospacing="0" w:line="256" w:lineRule="auto"/>
              <w:textAlignment w:val="baseline"/>
              <w:rPr>
                <w:lang w:eastAsia="en-US"/>
              </w:rPr>
            </w:pPr>
          </w:p>
          <w:p w:rsidR="0095106A" w:rsidRDefault="0095106A">
            <w:pPr>
              <w:pStyle w:val="formattext"/>
              <w:spacing w:before="0" w:beforeAutospacing="0" w:after="0" w:afterAutospacing="0" w:line="256" w:lineRule="auto"/>
              <w:textAlignment w:val="baseline"/>
              <w:rPr>
                <w:lang w:eastAsia="en-US"/>
              </w:rPr>
            </w:pPr>
            <w:r>
              <w:rPr>
                <w:lang w:eastAsia="en-US"/>
              </w:rPr>
              <w:t>* Выписка из ЕГРН об объекте недвижимости (об испрашиваемом земельном участке)</w:t>
            </w:r>
            <w:r>
              <w:rPr>
                <w:lang w:eastAsia="en-US"/>
              </w:rPr>
              <w:br/>
            </w:r>
            <w:r>
              <w:rPr>
                <w:lang w:eastAsia="en-US"/>
              </w:rPr>
              <w:br/>
              <w:t xml:space="preserve"> </w:t>
            </w:r>
            <w:r>
              <w:rPr>
                <w:lang w:eastAsia="en-US"/>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4"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5" w:anchor="AA00NJ" w:history="1">
              <w:r w:rsidR="00030355" w:rsidRPr="00BE5B46">
                <w:rPr>
                  <w:rStyle w:val="a6"/>
                  <w:color w:val="auto"/>
                  <w:u w:val="none"/>
                </w:rPr>
                <w:t xml:space="preserve">Подпункт 15 пункта </w:t>
              </w:r>
              <w:r w:rsidR="00030355" w:rsidRPr="00BE5B46">
                <w:rPr>
                  <w:rStyle w:val="a6"/>
                  <w:color w:val="auto"/>
                  <w:u w:val="none"/>
                </w:rPr>
                <w:lastRenderedPageBreak/>
                <w:t>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Гражданин, подавший заявление </w:t>
            </w:r>
            <w:r w:rsidRPr="00BE5B46">
              <w:lastRenderedPageBreak/>
              <w:t>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w:t>
            </w:r>
            <w:r w:rsidRPr="00BE5B46">
              <w:lastRenderedPageBreak/>
              <w:t>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lastRenderedPageBreak/>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66191C">
            <w:pPr>
              <w:pStyle w:val="formattext"/>
              <w:spacing w:before="0" w:beforeAutospacing="0" w:after="0" w:afterAutospacing="0"/>
              <w:textAlignment w:val="baseline"/>
            </w:pPr>
            <w:r w:rsidRPr="00BE5B46">
              <w:lastRenderedPageBreak/>
              <w:br/>
            </w:r>
            <w:r w:rsidRPr="00BE5B46">
              <w:br/>
              <w:t>* Выписка из ЕГРН об объекте недвижимости (об испрашиваемом земельном участке)</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6" w:anchor="AA60NK" w:history="1">
              <w:r w:rsidR="00030355" w:rsidRPr="00BE5B46">
                <w:rPr>
                  <w:rStyle w:val="a6"/>
                  <w:color w:val="auto"/>
                  <w:u w:val="none"/>
                </w:rPr>
                <w:t>Подпункт 16 пункта 2 статьи 39.6 ЗК РФ</w:t>
              </w:r>
            </w:hyperlink>
            <w:r w:rsidR="00E26E9F">
              <w:rPr>
                <w:noProof/>
              </w:rPr>
              <mc:AlternateContent>
                <mc:Choice Requires="wps">
                  <w:drawing>
                    <wp:inline distT="0" distB="0" distL="0" distR="0" wp14:anchorId="1CA7D4A4" wp14:editId="6D955863">
                      <wp:extent cx="168275" cy="212090"/>
                      <wp:effectExtent l="0" t="0" r="0" b="0"/>
                      <wp:docPr id="14"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co4sgIAALkFAAAOAAAAZHJzL2Uyb0RvYy54bWysVNuO0zAQfUfiHyy/Z3PBvSTadLXbNAhp&#10;gZUWPsBNnMYisY3tNl0Q/87YvXdfEJAHy/aMz5yZOZnbu23foQ3ThkuR4/gmwoiJStZcrHL89UsZ&#10;TDEyloqadlKwHL8wg+9mb9/cDipjiWxlVzONAESYbFA5bq1VWRiaqmU9NTdSMQHGRuqeWjjqVVhr&#10;OgB634VJFI3DQepaaVkxY+C22BnxzOM3Davs56YxzKIux8DN+lX7denWcHZLs5WmquXVngb9CxY9&#10;5QKCHqEKailaa/4KqueVlkY29qaSfSibhlfM5wDZxNFVNs8tVcznAsUx6lgm8/9gq0+bJ414Db0j&#10;GAnaQ4/u11b60Cj2BRqUycDvWT1pl6JRj7L6ZpCQ85aKFbs3CsoMAPD+cKW1HFpGa2AauxqHFxju&#10;YAANLYePsoaIFCL68m0b3bsYUBi09V16OXaJbS2q4DIeT5PJCKMKTEmcRKknGdLs8FhpY98z2SO3&#10;ybEGdh6cbh6NdWRodnBxsYQsedd5IXTi4gIcdzcQGp46myPh+/ozjdLFdDElAUnGi4BERRHcl3MS&#10;jMt4MireFfN5Ef9ycWOStbyumXBhDhqLyZ/1cK/2nTqOKjOy47WDc5SMXi3nnUYbChov/edLDpaT&#10;W3hJwxcBcrlKKU5I9JCkQTmeTgJSklGQTqJpEMXpQzqOSEqK8jKlRy7Yv6eEhhyno2Tku3RG+iq3&#10;yH+vc6NZzy1MkY73OZ4enWjmFLgQtW+tpbzb7c9K4eifSgHtPjTa69VJ1A0Sky1l/QJy1RLkBFME&#10;5h1sWql/YDTA7Mix+b6mmmHUfRAg+TQmxA0bfyCjSQIHfW5ZnluoqAAqxxaj3XZudwNqrTRftRAp&#10;9oUR0v2YDfcSPrHa/1wwH3wm+1nmBtD52XudJu7sNwAAAP//AwBQSwMEFAAGAAgAAAAhALX2qwjd&#10;AAAAAwEAAA8AAABkcnMvZG93bnJldi54bWxMj09Lw0AQxe9Cv8MyghexG1tbJGZSpCAWEUrTP+dt&#10;dkxCs7NpdpvEb+/Wi14GHu/x3m+SxWBq0VHrKssIj+MIBHFudcUFwm779vAMwnnFWtWWCeGbHCzS&#10;0U2iYm173lCX+UKEEnaxQii9b2IpXV6SUW5sG+LgfdnWKB9kW0jdqj6Um1pOomgujao4LJSqoWVJ&#10;+Sm7GIQ+X3eH7ee7XN8fVpbPq/My238g3t0Ory8gPA3+LwxX/IAOaWA62gtrJ2qE8Ij/vcGbzGcg&#10;jgjT6RPINJH/2dMfAAAA//8DAFBLAQItABQABgAIAAAAIQC2gziS/gAAAOEBAAATAAAAAAAAAAAA&#10;AAAAAAAAAABbQ29udGVudF9UeXBlc10ueG1sUEsBAi0AFAAGAAgAAAAhADj9If/WAAAAlAEAAAsA&#10;AAAAAAAAAAAAAAAALwEAAF9yZWxzLy5yZWxzUEsBAi0AFAAGAAgAAAAhAKbRyjiyAgAAuQUAAA4A&#10;AAAAAAAAAAAAAAAALgIAAGRycy9lMm9Eb2MueG1sUEsBAi0AFAAGAAgAAAAhALX2qwjdAAAAAwEA&#10;AA8AAAAAAAAAAAAAAAAADAUAAGRycy9kb3ducmV2LnhtbFBLBQYAAAAABAAEAPMAAAAWBg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7"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rPr>
          <w:trHeight w:val="15"/>
        </w:trPr>
        <w:tc>
          <w:tcPr>
            <w:tcW w:w="850"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66191C">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66191C">
            <w:pPr>
              <w:rPr>
                <w:sz w:val="24"/>
                <w:szCs w:val="24"/>
              </w:rPr>
            </w:pP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8"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29"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0" w:anchor="AAI0NN" w:history="1">
              <w:r w:rsidR="00030355" w:rsidRPr="00BE5B46">
                <w:rPr>
                  <w:rStyle w:val="a6"/>
                  <w:color w:val="auto"/>
                  <w:u w:val="none"/>
                </w:rPr>
                <w:t>Подпункт 19 пункта 2 статьи 39.6 З</w:t>
              </w:r>
            </w:hyperlink>
            <w:r w:rsidR="00030355" w:rsidRPr="00BE5B46">
              <w:t>К РФ</w:t>
            </w:r>
            <w:r w:rsidR="00E26E9F">
              <w:rPr>
                <w:noProof/>
              </w:rPr>
              <mc:AlternateContent>
                <mc:Choice Requires="wps">
                  <w:drawing>
                    <wp:inline distT="0" distB="0" distL="0" distR="0" wp14:anchorId="14F34080" wp14:editId="52FE2054">
                      <wp:extent cx="168275" cy="212090"/>
                      <wp:effectExtent l="0" t="0" r="0" b="0"/>
                      <wp:docPr id="13" name="AutoShap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hBntQIAALkFAAAOAAAAZHJzL2Uyb0RvYy54bWysVNtu2zAMfR+wfxD07vpS5WKjTtHG8TCg&#10;2wp0+wDFlmNhtqRJSpyu2L+Pkps0aV+GbX4QJJE6PCSPeXW97zu0Y9pwKXIcX0QYMVHJmotNjr99&#10;LYM5RsZSUdNOCpbjR2bw9eL9u6tBZSyRrexqphGACJMNKsettSoLQ1O1rKfmQiomwNhI3VMLR70J&#10;a00HQO+7MImiaThIXSstK2YM3BajES88ftOwyn5pGsMs6nIM3KxftV/Xbg0XVzTbaKpaXj3ToH/B&#10;oqdcQNAjVEEtRVvN30D1vNLSyMZeVLIPZdPwivkcIJs4epXNQ0sV87lAcYw6lsn8P9jq8+5eI15D&#10;7y4xErSHHt1srfShURy7Ag3KZOD3oO61S9GoO1l9N0jIZUvFht0YBWUGAHh/uNJaDi2jNTD1EOEZ&#10;hjsYQEPr4ZOsISKFiL58+0b3LgYUBu19lx6PXWJ7iyq4jKfzZDbBqAJTEidR6rsY0uzwWGljPzDZ&#10;I7fJsQZ2Hpzu7oyFfMD14OJiCVnyrvNC6MTZBTiONxAanjqbI+H7+pRG6Wq+mpOAJNNVQKKiCG7K&#10;JQmmZTybFJfFclnEv1zcmGQtr2smXJiDxmLyZz18VvuojqPKjOx47eAcJaM362Wn0Y6Cxkv/ua4B&#10;+RO38JyGN0Mur1KKExLdJmlQTuezgJRkEqSzaB5EcXqbTiOSkqI8T+mOC/bvKaEhx+kkmfgunZB+&#10;lVvkv7e50aznFqZIx/scz49ONHMKXInat9ZS3o37k1I4+i+lgIodGu316iQ6qn8t60eQq5YgJ5gi&#10;MO9g00r9E6MBZkeOzY8t1Qyj7qMAyacxIW7Y+AOZzBI46FPL+tRCRQVQObYYjdulHQfUVmm+aSFS&#10;7AsjpPsxG+4l7H6hkRXwdweYDz6T51nmBtDp2Xu9TNzFb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Nk2EGe1AgAAuQ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w:t>
            </w:r>
            <w:r w:rsidRPr="00BE5B46">
              <w:lastRenderedPageBreak/>
              <w:t>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w:t>
            </w:r>
            <w:r w:rsidRPr="00BE5B46">
              <w:lastRenderedPageBreak/>
              <w:t>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p>
        </w:tc>
      </w:tr>
      <w:tr w:rsidR="0095106A"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1132ED">
            <w:pPr>
              <w:pStyle w:val="formattext"/>
              <w:spacing w:before="0" w:beforeAutospacing="0" w:after="0" w:afterAutospacing="0" w:line="256" w:lineRule="auto"/>
              <w:textAlignment w:val="baseline"/>
              <w:rPr>
                <w:lang w:eastAsia="en-US"/>
              </w:rPr>
            </w:pPr>
            <w:hyperlink r:id="rId131" w:anchor="AAM0NO" w:history="1">
              <w:r w:rsidR="0095106A">
                <w:rPr>
                  <w:rStyle w:val="a6"/>
                  <w:lang w:eastAsia="en-US"/>
                </w:rPr>
                <w:t>Подпункт 20 пункта 2 статьи 39.6 З</w:t>
              </w:r>
            </w:hyperlink>
            <w:r w:rsidR="0095106A">
              <w:rPr>
                <w:lang w:eastAsia="en-US"/>
              </w:rPr>
              <w:t>К РФ</w:t>
            </w:r>
            <w:r>
              <w:rPr>
                <w:lang w:eastAsia="en-US"/>
              </w:rPr>
            </w:r>
            <w:r>
              <w:rPr>
                <w:lang w:eastAsia="en-US"/>
              </w:rPr>
              <w:pict w14:anchorId="1D7BEBE2">
                <v:rect id="Прямоугольник 1"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proofErr w:type="spellStart"/>
            <w:r>
              <w:rPr>
                <w:lang w:eastAsia="en-US"/>
              </w:rPr>
              <w:t>Недропользователь</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Земельный участок, необходимый для осуществления пользования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shd w:val="clear" w:color="auto" w:fill="FFFFFF"/>
                <w:lang w:eastAsia="en-US"/>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Pr>
                <w:lang w:eastAsia="en-US"/>
              </w:rPr>
              <w:br/>
            </w:r>
            <w:r>
              <w:rPr>
                <w:shd w:val="clear" w:color="auto" w:fill="FFFFFF"/>
                <w:lang w:eastAsia="en-US"/>
              </w:rPr>
              <w:t>содержащих государственную тайну): проектная документация на выполнение работ, связанных с пользованием недрами, либо ее часть</w:t>
            </w:r>
            <w:r>
              <w:rPr>
                <w:lang w:eastAsia="en-US"/>
              </w:rPr>
              <w:br/>
            </w:r>
            <w:r>
              <w:rPr>
                <w:lang w:eastAsia="en-US"/>
              </w:rPr>
              <w:br/>
            </w:r>
            <w:r>
              <w:rPr>
                <w:shd w:val="clear" w:color="auto" w:fill="FFFFFF"/>
                <w:lang w:eastAsia="en-US"/>
              </w:rPr>
              <w:t>* государственное задание, предусматривающее выполнение мероприятий по государственному геологическому изучению недр</w:t>
            </w:r>
            <w:r>
              <w:rPr>
                <w:lang w:eastAsia="en-US"/>
              </w:rPr>
              <w:br/>
            </w:r>
            <w:r>
              <w:rPr>
                <w:lang w:eastAsia="en-US"/>
              </w:rPr>
              <w:br/>
            </w:r>
            <w:r>
              <w:rPr>
                <w:shd w:val="clear" w:color="auto" w:fill="FFFFFF"/>
                <w:lang w:eastAsia="en-US"/>
              </w:rPr>
              <w:t>* государственный контракт на выполнение работ по геологическому изучению недр (в том числе региональному)</w:t>
            </w:r>
            <w:r>
              <w:rPr>
                <w:lang w:eastAsia="en-US"/>
              </w:rPr>
              <w:br/>
            </w:r>
            <w:r>
              <w:rPr>
                <w:lang w:eastAsia="en-US"/>
              </w:rPr>
              <w:br/>
            </w:r>
            <w:r>
              <w:rPr>
                <w:shd w:val="clear" w:color="auto" w:fill="FFFFFF"/>
                <w:lang w:eastAsia="en-US"/>
              </w:rPr>
              <w:t>* выписка из ЕГРН об объекте недвижимости (об испрашиваемом земельном участке)</w:t>
            </w:r>
            <w:r>
              <w:rPr>
                <w:lang w:eastAsia="en-US"/>
              </w:rPr>
              <w:br/>
            </w:r>
            <w:r>
              <w:rPr>
                <w:lang w:eastAsia="en-US"/>
              </w:rPr>
              <w:br/>
            </w:r>
            <w:r>
              <w:rPr>
                <w:shd w:val="clear" w:color="auto" w:fill="FFFFFF"/>
                <w:lang w:eastAsia="en-US"/>
              </w:rP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2" w:anchor="AAQ0NP" w:history="1">
              <w:r w:rsidR="00030355" w:rsidRPr="00BE5B46">
                <w:rPr>
                  <w:rStyle w:val="a6"/>
                  <w:color w:val="auto"/>
                  <w:u w:val="none"/>
                </w:rPr>
                <w:t>Подпункт 21 пункта 2 статьи 39.6 З</w:t>
              </w:r>
            </w:hyperlink>
            <w:r w:rsidR="00030355" w:rsidRPr="00BE5B46">
              <w:t xml:space="preserve">К </w:t>
            </w:r>
            <w:r w:rsidR="00030355" w:rsidRPr="00BE5B46">
              <w:lastRenderedPageBreak/>
              <w:t>РФ</w:t>
            </w:r>
            <w:r w:rsidR="00E26E9F">
              <w:rPr>
                <w:noProof/>
              </w:rPr>
              <mc:AlternateContent>
                <mc:Choice Requires="wps">
                  <w:drawing>
                    <wp:inline distT="0" distB="0" distL="0" distR="0" wp14:anchorId="3D69121E" wp14:editId="02E8EDE8">
                      <wp:extent cx="168275" cy="212090"/>
                      <wp:effectExtent l="0" t="0" r="0" b="0"/>
                      <wp:docPr id="11"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3"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kctQIAALkFAAAOAAAAZHJzL2Uyb0RvYy54bWysVG1v0zAQ/o7Ef7D8PUucpS+Jlk6jaRDS&#10;gEmDH+AmTmOR2MZ2mw7Ef+fstF27fUFAPkS27/zcc3eP7+Z233dox7ThUuSYXEUYMVHJmotNjr9+&#10;KYM5RsZSUdNOCpbjJ2bw7eLtm5tBZSyWrexqphGACJMNKsettSoLQ1O1rKfmSiomwNhI3VMLW70J&#10;a00HQO+7MI6iaThIXSstK2YMnBajES88ftOwyn5uGsMs6nIM3Kz/a/9fu3+4uKHZRlPV8upAg/4F&#10;i55yAUFPUAW1FG01fwXV80pLIxt7Vck+lE3DK+ZzgGxI9CKbx5Yq5nOB4hh1KpP5f7DVp92DRryG&#10;3hGMBO2hR3dbK31oRK5dgQZlMvB7VA/apWjUvay+GSTksqViw+6MgjIDANw/Hmkth5bRGpgSBxFe&#10;YLiNATS0Hj7KGiJSiOjLt29072JAYdDed+np1CW2t6iCQzKdx7MJRhWYYhJHqe9iSLPjZaWNfc9k&#10;j9wixxrYeXC6uzfWkaHZ0cXFErLkXeeF0ImLA3AcTyA0XHU2R8L39Wcapav5ap4ESTxdBUlUFMFd&#10;uUyCaUlmk+K6WC4L8svFJUnW8rpmwoU5aowkf9bDg9pHdZxUZmTHawfnKBm9WS87jXYUNF76z5cc&#10;LM9u4SUNXwTI5UVKJE6id3EalNP5LEjKZBKks2geRCR9l06jJE2K8jKley7Yv6eEhhynk3jiu3RG&#10;+kVukf9e50aznluYIh3vczw/OdHMKXAlat9aS3k3rs9K4eg/lwLafWy016uT6Kj+tayfQK5agpxg&#10;isC8g0Ur9Q+MBpgdOTbft1QzjLoPAiSfkiRxw8Zvksksho0+t6zPLVRUAJVji9G4XNpxQG2V5psW&#10;IhFfGCHdw2y4l7B7QiOrw+OC+eAzOcwyN4DO997reeIufgM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OQduRy1AgAAuQ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расположенный в границах особой экономической </w:t>
            </w:r>
            <w:r w:rsidRPr="00BE5B46">
              <w:lastRenderedPageBreak/>
              <w:t>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lastRenderedPageBreak/>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3"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4" w:anchor="AAU0NQ" w:history="1">
              <w:r w:rsidR="00030355" w:rsidRPr="00BE5B46">
                <w:rPr>
                  <w:rStyle w:val="a6"/>
                  <w:color w:val="auto"/>
                  <w:u w:val="none"/>
                </w:rPr>
                <w:t>Подпункт 22 пункта 2 статьи 39.6 З</w:t>
              </w:r>
            </w:hyperlink>
            <w:r w:rsidR="00030355" w:rsidRPr="00BE5B46">
              <w:t>К РФ</w:t>
            </w:r>
            <w:r w:rsidR="00E26E9F">
              <w:rPr>
                <w:noProof/>
              </w:rPr>
              <mc:AlternateContent>
                <mc:Choice Requires="wps">
                  <w:drawing>
                    <wp:inline distT="0" distB="0" distL="0" distR="0" wp14:anchorId="386BD174" wp14:editId="1B4F2D54">
                      <wp:extent cx="168275" cy="212090"/>
                      <wp:effectExtent l="0" t="0" r="0" b="0"/>
                      <wp:docPr id="10" name="AutoShap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4"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5jPtQIAALkFAAAOAAAAZHJzL2Uyb0RvYy54bWysVG1v0zAQ/o7Ef7D8PUsc3JdES6etaRDS&#10;gEmDH+AmTmOR2MF2mw7Ef+fstF27fUFAPkS27/zcc3eP7/pm37Vox7URSmaYXEUYcVmqSshNhr9+&#10;KYI5RsYyWbFWSZ7hJ27wzeLtm+uhT3msGtVWXCMAkSYd+gw31vZpGJqy4R0zV6rnEoy10h2zsNWb&#10;sNJsAPSuDeMomoaD0lWvVcmNgdN8NOKFx69rXtrPdW24RW2GgZv1f+3/a/cPF9cs3WjWN6I80GB/&#10;waJjQkLQE1TOLENbLV5BdaLUyqjaXpWqC1Vdi5L7HCAbEr3I5rFhPfe5QHFMfyqT+X+w5afdg0ai&#10;gt5BeSTroEe3W6t8aESoK9DQmxT8HvsH7VI0/b0qvxkk1bJhcsNvTQ9lBgC4fzzSWg0NZxUwJQ4i&#10;vMBwGwNoaD18VBVEZBDRl29f687FgMKgve/S06lLfG9RCYdkOo9nE4xKMMUkjhLfxZClx8u9NvY9&#10;Vx1yiwxrYOfB2e7eWEeGpUcXF0uqQrStF0IrLw7AcTyB0HDV2RwJ39efSZSs5qs5DWg8XQU0yvPg&#10;tljSYFqQ2SR/ly+XOfnl4hKaNqKquHRhjhoj9M96eFD7qI6TyoxqReXgHCWjN+tlq9GOgcYL//mS&#10;g+XZLbyk4YsAubxIicQ0uouToJjOZwEt6CRIZtE8iEhyl0wjmtC8uEzpXkj+7ymhIcPJJJ74Lp2R&#10;fpFb5L/XubG0ExamSCu6DM9PTix1ClzJyrfWMtGO67NSOPrPpYB2Hxvt9eokOqp/raonkKtWICd4&#10;JjDvYNEo/QOjAWZHhs33LdMco/aDBMknhFI3bPyGTmYxbPS5ZX1uYbIEqAxbjMbl0o4DattrsWkg&#10;EvGFkco9zFp4CbsnNLI6PC6YDz6TwyxzA+h8772eJ+7iN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NyHmM+1AgAAuQ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Лицо, с которым уполномоченным Правительством Российской Федерации федеральным органом исполнительной власти заключено </w:t>
            </w:r>
            <w:r w:rsidRPr="00BE5B46">
              <w:lastRenderedPageBreak/>
              <w:t>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xml:space="preserve">Земельный участок, расположенный в границах особой экономической зоны или на прилегающей к ней территории, предназначенный </w:t>
            </w:r>
            <w:r w:rsidRPr="00BE5B46">
              <w:lastRenderedPageBreak/>
              <w:t>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750D59">
            <w:pPr>
              <w:autoSpaceDE w:val="0"/>
              <w:autoSpaceDN w:val="0"/>
              <w:adjustRightInd w:val="0"/>
              <w:jc w:val="both"/>
            </w:pPr>
            <w:r w:rsidRPr="00750D59">
              <w:rPr>
                <w:sz w:val="24"/>
                <w:szCs w:val="24"/>
              </w:rPr>
              <w:lastRenderedPageBreak/>
              <w:t>* Выписка из ЕГРН об объекте недвижимости (об испрашиваемом земельном участке)</w:t>
            </w:r>
            <w:r w:rsidRPr="00750D59">
              <w:rPr>
                <w:sz w:val="24"/>
                <w:szCs w:val="24"/>
              </w:rPr>
              <w:br/>
            </w:r>
            <w:r w:rsidRPr="00750D59">
              <w:rPr>
                <w:sz w:val="24"/>
                <w:szCs w:val="24"/>
              </w:rPr>
              <w:br/>
              <w:t>* Выписка из ЕГРЮЛ о юридическом лице, являющемся заявителем</w:t>
            </w: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5"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6" w:anchor="BRK0P9" w:history="1">
              <w:r w:rsidR="00030355" w:rsidRPr="00BE5B46">
                <w:rPr>
                  <w:rStyle w:val="a6"/>
                  <w:color w:val="auto"/>
                  <w:u w:val="none"/>
                </w:rPr>
                <w:t>Подпункт 23.1 пункта 2 статьи 39.6 З</w:t>
              </w:r>
            </w:hyperlink>
            <w:r w:rsidR="00030355" w:rsidRPr="00BE5B46">
              <w:t>К РФ</w:t>
            </w:r>
            <w:r w:rsidR="00E26E9F">
              <w:rPr>
                <w:noProof/>
              </w:rPr>
              <mc:AlternateContent>
                <mc:Choice Requires="wps">
                  <w:drawing>
                    <wp:inline distT="0" distB="0" distL="0" distR="0" wp14:anchorId="3737E324" wp14:editId="7611B730">
                      <wp:extent cx="168275" cy="212090"/>
                      <wp:effectExtent l="0" t="0" r="0" b="0"/>
                      <wp:docPr id="9" name="AutoShap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5"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estQIAALg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neMUI0F7aNHt1kgXGYWxrc846AzcHocHZTPUw72svmkk5LKlYsNu9QBVht7D/eORUnJsGa2BaGgh&#10;/AsMu9GAhtbjR1lDRAoRXfX2jeptDKgL2rsmPZ2axPYGVXAYzpJoHmNUgSkKoyB1TfRpdrw8KG3e&#10;M9kju8ixAnYOnO7utbFkaHZ0sbGELHnXOR104uIAHKcTCA1Xrc2ScG39mQbpKlklxCPRbOWRoCi8&#10;23JJvFkZzuPiXbFcFuEvGzckWcvrmgkb5iixkPxZCw9in8RxEpmWHa8tnKWk1Wa97BTaUZB46T5X&#10;crA8u/mXNFwRIJcXKYURCe6i1CtnydwjJYm9dB4kXhCmd+ksICkpysuU7rlg/54SGkF9cRS7Lp2R&#10;fpFb4L7XudGs5waGSMf7HCcnJ5pZBa5E7VprKO+m9VkpLP3nUkC7j412erUSndS/lvUTyFVJkBMM&#10;ERh3sGil+oHRCKMjx/r7liqGUfdBgOTTkBA7a9yGxPMINurcsj63UFEBVI4NRtNyaab5tB0U37QQ&#10;KXSFEdI+zIY7CdsnNLE6PC4YDy6Twyiz8+d877yeB+7iN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D5l56y1AgAAuA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B55178">
            <w:pPr>
              <w:autoSpaceDE w:val="0"/>
              <w:autoSpaceDN w:val="0"/>
              <w:adjustRightInd w:val="0"/>
              <w:jc w:val="both"/>
            </w:pPr>
            <w:r w:rsidRPr="00B55178">
              <w:rPr>
                <w:sz w:val="24"/>
                <w:szCs w:val="24"/>
              </w:rPr>
              <w:t>* Выписка из ЕГРН об объекте недвижимости (об испрашиваемом земельном участке)</w:t>
            </w:r>
            <w:r w:rsidRPr="00B55178">
              <w:rPr>
                <w:sz w:val="24"/>
                <w:szCs w:val="24"/>
              </w:rPr>
              <w:br/>
            </w:r>
            <w:r w:rsidRPr="00B55178">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7"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предназначенный для освоения территории в целях строительства и эксплуатации наемного дома социального </w:t>
            </w:r>
            <w:r w:rsidRPr="00BE5B46">
              <w:lastRenderedPageBreak/>
              <w:t>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C62BF0" w:rsidRDefault="00030355" w:rsidP="00FE0261">
            <w:pPr>
              <w:autoSpaceDE w:val="0"/>
              <w:autoSpaceDN w:val="0"/>
              <w:adjustRightInd w:val="0"/>
              <w:jc w:val="both"/>
              <w:rPr>
                <w:sz w:val="24"/>
                <w:szCs w:val="24"/>
              </w:rPr>
            </w:pPr>
            <w:r w:rsidRPr="00C62BF0">
              <w:rPr>
                <w:sz w:val="24"/>
                <w:szCs w:val="24"/>
              </w:rPr>
              <w:lastRenderedPageBreak/>
              <w:t>* Выписка из ЕГРН об объекте недвижимости (об испрашиваемом земельном участке)</w:t>
            </w:r>
            <w:r w:rsidRPr="00C62BF0">
              <w:rPr>
                <w:sz w:val="24"/>
                <w:szCs w:val="24"/>
              </w:rPr>
              <w:br/>
            </w:r>
            <w:r w:rsidRPr="00C62BF0">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8"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E36A07">
            <w:pPr>
              <w:autoSpaceDE w:val="0"/>
              <w:autoSpaceDN w:val="0"/>
              <w:adjustRightInd w:val="0"/>
              <w:jc w:val="both"/>
            </w:pPr>
            <w:r w:rsidRPr="00E36A07">
              <w:rPr>
                <w:sz w:val="24"/>
                <w:szCs w:val="24"/>
              </w:rPr>
              <w:t>* Выписка из ЕГРН об объекте недвижимости (об испрашиваемом земельном участке)</w:t>
            </w:r>
            <w:r w:rsidRPr="00E36A07">
              <w:rPr>
                <w:sz w:val="24"/>
                <w:szCs w:val="24"/>
              </w:rPr>
              <w:br/>
            </w:r>
            <w:r w:rsidRPr="00E36A07">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39" w:anchor="AB60NS" w:history="1">
              <w:r w:rsidR="00030355" w:rsidRPr="00BE5B46">
                <w:rPr>
                  <w:rStyle w:val="a6"/>
                  <w:color w:val="auto"/>
                  <w:u w:val="none"/>
                </w:rPr>
                <w:t>Подпункт 24 пункта 2 статьи 39.6 ЗК РФ</w:t>
              </w:r>
            </w:hyperlink>
            <w:r w:rsidR="00E26E9F">
              <w:rPr>
                <w:noProof/>
              </w:rPr>
              <mc:AlternateContent>
                <mc:Choice Requires="wps">
                  <w:drawing>
                    <wp:inline distT="0" distB="0" distL="0" distR="0" wp14:anchorId="6810ADD9" wp14:editId="62EA39F4">
                      <wp:extent cx="168275" cy="212090"/>
                      <wp:effectExtent l="0" t="0" r="0" b="0"/>
                      <wp:docPr id="8"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6"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LB9tA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id&#10;Y2iUoD206HZrpY+M4qmrz6BMBm6P6kG7DI26l9U3g4RctlRs2K1RUGXoPdw/Hmkth5bRGojGDiK8&#10;wHAbA2hoPXyUNUSkENFXb9/o3sWAuqC9b9LTqUlsb1EFh/F0nswmGFVgSuIkSn0TQ5odLytt7Hsm&#10;e+QWOdbAzoPT3b2xjgzNji4ulpAl7zqvg05cHIDjeAKh4aqzORK+rT/TKF3NV3MSkGS6CkhUFMFt&#10;uSTBtIxnk+JdsVwW8S8XNyZZy+uaCRfmKLGY/FkLD2IfxXESmZEdrx2co2T0Zr3sNNpRkHjpP19y&#10;sDy7hZc0fBEglxcpxQmJ7pI0KKfzWUBKMgnSWTQPoji9S6cRSUlRXqZ0zwX795TQkON0kkx8l85I&#10;v8gt8t/r3GjWcwtDpOM9qPjkRDOnwJWofWst5d24PiuFo/9cCmj3sdFer06io/rXsn4CuWoJcoIh&#10;AuMOFq3UPzAaYHTk2HzfUs0w6j4IkHwaE+Jmjd+QySyBjT63rM8tVFQAlWOL0bhc2nE+bZXmmxYi&#10;xb4wQrqH2XAvYfeERlaHxwXjwWdyGGVu/pzvvdfzwF38Bg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Agiwfb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Лицо, с которым  заключено </w:t>
            </w:r>
            <w:proofErr w:type="spellStart"/>
            <w:r w:rsidRPr="00BE5B46">
              <w:t>охотхозяйственное</w:t>
            </w:r>
            <w:proofErr w:type="spellEnd"/>
            <w:r w:rsidRPr="00BE5B46">
              <w:t xml:space="preserve">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0"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1"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Государственной компании «Российские автомобильные дороги», </w:t>
            </w:r>
            <w:r w:rsidRPr="00BE5B46">
              <w:lastRenderedPageBreak/>
              <w:t>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2"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3"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455ECC">
            <w:pPr>
              <w:autoSpaceDE w:val="0"/>
              <w:autoSpaceDN w:val="0"/>
              <w:adjustRightInd w:val="0"/>
              <w:jc w:val="both"/>
              <w:rPr>
                <w:sz w:val="24"/>
                <w:szCs w:val="24"/>
              </w:rPr>
            </w:pPr>
            <w:r w:rsidRPr="00455ECC">
              <w:rPr>
                <w:sz w:val="24"/>
                <w:szCs w:val="24"/>
              </w:rPr>
              <w:t>* Выписка из ЕГРН об объекте недвижимости (об испрашиваемом земельном участке)</w:t>
            </w:r>
            <w:r w:rsidRPr="00455ECC">
              <w:rPr>
                <w:sz w:val="24"/>
                <w:szCs w:val="24"/>
              </w:rPr>
              <w:br/>
            </w:r>
            <w:r w:rsidRPr="00455ECC">
              <w:rPr>
                <w:sz w:val="24"/>
                <w:szCs w:val="24"/>
              </w:rPr>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4"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w:t>
            </w:r>
            <w:r w:rsidRPr="00BE5B46">
              <w:lastRenderedPageBreak/>
              <w:t>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66191C">
            <w:pPr>
              <w:pStyle w:val="formattext"/>
              <w:spacing w:before="0" w:beforeAutospacing="0" w:after="0" w:afterAutospacing="0"/>
              <w:textAlignment w:val="baseline"/>
            </w:pPr>
            <w:r w:rsidRPr="00455ECC">
              <w:lastRenderedPageBreak/>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lastRenderedPageBreak/>
              <w:br/>
              <w:t>* Выписка из ЕГРН об объекте недвижимости (об испрашиваемом земельном участке)</w:t>
            </w:r>
            <w:r w:rsidRPr="00455ECC">
              <w:br/>
            </w:r>
            <w:r w:rsidRPr="00455ECC">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5" w:anchor="BTI0PC" w:history="1">
              <w:r w:rsidR="00030355" w:rsidRPr="00BE5B46">
                <w:rPr>
                  <w:rStyle w:val="a6"/>
                  <w:color w:val="auto"/>
                  <w:u w:val="none"/>
                </w:rPr>
                <w:t>Подпункт 29.1 пункта 2 статьи 39.6 З</w:t>
              </w:r>
            </w:hyperlink>
            <w:r w:rsidR="00030355" w:rsidRPr="00BE5B46">
              <w:t>К РФ</w:t>
            </w:r>
            <w:r w:rsidR="00E26E9F">
              <w:rPr>
                <w:noProof/>
              </w:rPr>
              <mc:AlternateContent>
                <mc:Choice Requires="wps">
                  <w:drawing>
                    <wp:inline distT="0" distB="0" distL="0" distR="0" wp14:anchorId="733A2676" wp14:editId="18E26D90">
                      <wp:extent cx="168275" cy="212090"/>
                      <wp:effectExtent l="0" t="0" r="0" b="0"/>
                      <wp:docPr id="7" name="AutoShap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1ITtQIAALgFAAAOAAAAZHJzL2Uyb0RvYy54bWysVNtu2zAMfR+wfxD07voyJb6gTtHG8TCg&#10;2wp0+wDFlmNhtuRJSpxu2L+PkpM0aV+GbX4wJJE6PCSPeH2z7zu0Y0pzKXIcXgUYMVHJmotNjr9+&#10;Kb0EI22oqGknBcvxE9P4ZvH2zfU4ZCySrexqphCACJ2NQ45bY4bM93XVsp7qKzkwAcZGqp4a2KqN&#10;Xys6Anrf+VEQzP1RqnpQsmJaw2kxGfHC4TcNq8znptHMoC7HwM24v3L/tf37i2uabRQdWl4daNC/&#10;YNFTLiDoCaqghqKt4q+gel4pqWVjrirZ+7JpeMVcDpBNGLzI5rGlA3O5QHH0cCqT/n+w1afdg0K8&#10;znGMkaA9tOh2a6SLjMLY1mccdAZuj8ODshnq4V5W3zQSctlSsWG3eoAqQ+/h/vFIKTm2jNZANLQQ&#10;/gWG3WhAQ+vxo6whIoWIrnr7RvU2BtQF7V2Tnk5NYnuDKjgM50kUzzCqwBSFUZC6Jvo0O14elDbv&#10;meyRXeRYATsHTnf32lgyNDu62FhClrzrnA46cXEAjtMJhIar1mZJuLb+TIN0lawS4pFovvJIUBTe&#10;bbkk3rwM41nxrlgui/CXjRuSrOV1zYQNc5RYSP6shQexT+I4iUzLjtcWzlLSarNedgrtKEi8dJ8r&#10;OVie3fxLGq4IkMuLlMKIBHdR6pXzJPZISWZeGgeJF4TpXToPSEqK8jKley7Yv6eExhyns2jmunRG&#10;+kVugfte50aznhsYIh3vc5ycnGhmFbgStWutobyb1melsPSfSwHtPjba6dVKdFL/WtZPIFclQU4w&#10;RGDcwaKV6gdGI4yOHOvvW6oYRt0HAZJPQ0LsrHEbMosj2Khzy/rcQkUFUDk2GE3LpZnm03ZQfNNC&#10;pNAVRkj7MBvuJGyf0MTq8LhgPLhMDqPMzp/zvfN6HriL3wAAAP//AwBQSwMEFAAGAAgAAAAhALX2&#10;qwjdAAAAAwEAAA8AAABkcnMvZG93bnJldi54bWxMj09Lw0AQxe9Cv8MyghexG1tbJGZSpCAWEUrT&#10;P+dtdkxCs7NpdpvEb+/Wi14GHu/x3m+SxWBq0VHrKssIj+MIBHFudcUFwm779vAMwnnFWtWWCeGb&#10;HCzS0U2iYm173lCX+UKEEnaxQii9b2IpXV6SUW5sG+LgfdnWKB9kW0jdqj6Um1pOomgujao4LJSq&#10;oWVJ+Sm7GIQ+X3eH7ee7XN8fVpbPq/My238g3t0Ory8gPA3+LwxX/IAOaWA62gtrJ2qE8Ij/vcGb&#10;zGcgjgjT6RPINJH/2dMfAAAA//8DAFBLAQItABQABgAIAAAAIQC2gziS/gAAAOEBAAATAAAAAAAA&#10;AAAAAAAAAAAAAABbQ29udGVudF9UeXBlc10ueG1sUEsBAi0AFAAGAAgAAAAhADj9If/WAAAAlAEA&#10;AAsAAAAAAAAAAAAAAAAALwEAAF9yZWxzLy5yZWxzUEsBAi0AFAAGAAgAAAAhAMCrUhO1AgAAuAUA&#10;AA4AAAAAAAAAAAAAAAAALgIAAGRycy9lMm9Eb2MueG1sUEsBAi0AFAAGAAgAAAAhALX2qwjdAAAA&#10;AwEAAA8AAAAAAAAAAAAAAAAADwUAAGRycy9kb3ducmV2LnhtbFBLBQYAAAAABAAEAPMAAAAZBgAA&#10;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Лицо, осуществляющее товарную </w:t>
            </w:r>
            <w:proofErr w:type="spellStart"/>
            <w:r w:rsidRPr="00BE5B46">
              <w:t>аквакультуру</w:t>
            </w:r>
            <w:proofErr w:type="spellEnd"/>
            <w:r w:rsidRPr="00BE5B46">
              <w:t xml:space="preserve">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w:t>
            </w:r>
            <w:proofErr w:type="spellStart"/>
            <w:r w:rsidRPr="00BE5B46">
              <w:t>аквакультуры</w:t>
            </w:r>
            <w:proofErr w:type="spellEnd"/>
            <w:r w:rsidRPr="00BE5B46">
              <w:t xml:space="preserve">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lastRenderedPageBreak/>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6"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7" w:anchor="ABM0O3" w:history="1">
              <w:r w:rsidR="00030355" w:rsidRPr="00BE5B46">
                <w:rPr>
                  <w:rStyle w:val="a6"/>
                  <w:color w:val="auto"/>
                  <w:u w:val="none"/>
                </w:rPr>
                <w:t>Подпункт 31 пункта 2 статьи 39.6 З</w:t>
              </w:r>
            </w:hyperlink>
            <w:r w:rsidR="00030355" w:rsidRPr="00BE5B46">
              <w:t>К РФ</w:t>
            </w:r>
            <w:r w:rsidR="00E26E9F">
              <w:rPr>
                <w:noProof/>
              </w:rPr>
              <mc:AlternateContent>
                <mc:Choice Requires="wps">
                  <w:drawing>
                    <wp:inline distT="0" distB="0" distL="0" distR="0" wp14:anchorId="3C494CD4" wp14:editId="63153096">
                      <wp:extent cx="168275" cy="212090"/>
                      <wp:effectExtent l="0" t="0" r="0" b="0"/>
                      <wp:docPr id="6"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8"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57EtAIAALgFAAAOAAAAZHJzL2Uyb0RvYy54bWysVFFvmzAQfp+0/2D5nYIZIYBKqjaEaVK3&#10;Ver2AxwwwRrYzHZCumn/fWeTpEn7Mm3jAdm+83ff3X2+65t936EdU5pLkWNyFWDERCVrLjY5/vql&#10;9BKMtKGipp0ULMdPTOObxds31+OQsVC2squZQgAidDYOOW6NGTLf11XLeqqv5MAEGBupempgqzZ+&#10;regI6H3nh0EQ+6NU9aBkxbSG02Iy4oXDbxpWmc9No5lBXY6Bm3F/5f5r+/cX1zTbKDq0vDrQoH/B&#10;oqdcQNATVEENRVvFX0H1vFJSy8ZcVbL3ZdPwirkcIBsSvMjmsaUDc7lAcfRwKpP+f7DVp92DQrzO&#10;cYyRoD206HZrpIuMSGLrMw46A7fH4UHZDPVwL6tvGgm5bKnYsFs9QJWh93D/eKSUHFtGayBKLIR/&#10;gWE3GtDQevwoa4hIIaKr3r5RvY0BdUF716SnU5PY3qAKDkmchPMZRhWYQhIGqWuiT7Pj5UFp857J&#10;HtlFjhWwc+B0d6+NJUOzo4uNJWTJu87poBMXB+A4nUBouGptloRr6880SFfJKom8KIxXXhQUhXdb&#10;LiMvLsl8VrwrlsuC/LJxSZS1vK6ZsGGOEiPRn7XwIPZJHCeRadnx2sJZSlpt1stOoR0FiZfucyUH&#10;y7Obf0nDFQFyeZESCaPgLky9Mk7mXlRGMy+dB4kXkPQujYMojYryMqV7Lti/p4TGHKezcOa6dEb6&#10;RW6B+17nRrOeGxgiHe9znJycaGYVuBK1a62hvJvWZ6Ww9J9LAe0+Ntrp1Up0Uv9a1k8gVyVBTjBE&#10;YNzBopXqB0YjjI4c6+9bqhhG3QcBkk9JFNlZ4zbRbB7CRp1b1ucWKiqAyrHBaFouzTSftoPimxYi&#10;EVcYIe3DbLiTsH1CE6vD44Lx4DI5jDI7f873zut54C5+Aw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8N+exL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 xml:space="preserve">Земельный участок, предназначенный для ведения </w:t>
            </w:r>
            <w:proofErr w:type="spellStart"/>
            <w:r w:rsidRPr="00BE5B46">
              <w:t>сельскохозяйствен</w:t>
            </w:r>
            <w:proofErr w:type="spellEnd"/>
            <w:r w:rsidRPr="00BE5B46">
              <w:t>-</w:t>
            </w:r>
            <w:r w:rsidRPr="00BE5B46">
              <w:br/>
            </w:r>
            <w:proofErr w:type="spellStart"/>
            <w:r w:rsidRPr="00BE5B46">
              <w:t>ного</w:t>
            </w:r>
            <w:proofErr w:type="spellEnd"/>
            <w:r w:rsidRPr="00BE5B46">
              <w:t xml:space="preserve">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C62BF0">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r>
          </w:p>
        </w:tc>
      </w:tr>
      <w:tr w:rsidR="00030355" w:rsidRPr="00BE5B46" w:rsidTr="0066191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1132ED" w:rsidP="0066191C">
            <w:pPr>
              <w:pStyle w:val="formattext"/>
              <w:spacing w:before="0" w:beforeAutospacing="0" w:after="0" w:afterAutospacing="0"/>
              <w:textAlignment w:val="baseline"/>
            </w:pPr>
            <w:hyperlink r:id="rId148" w:anchor="ABO0O4" w:history="1">
              <w:r w:rsidR="00030355" w:rsidRPr="00BE5B46">
                <w:rPr>
                  <w:rStyle w:val="a6"/>
                  <w:color w:val="auto"/>
                  <w:u w:val="none"/>
                </w:rPr>
                <w:t>Подпункт 32 пункта 2 статьи 39.6 ЗК РФ</w:t>
              </w:r>
            </w:hyperlink>
            <w:r w:rsidR="00E26E9F">
              <w:rPr>
                <w:noProof/>
              </w:rPr>
              <mc:AlternateContent>
                <mc:Choice Requires="wps">
                  <w:drawing>
                    <wp:inline distT="0" distB="0" distL="0" distR="0" wp14:anchorId="201A6D39" wp14:editId="30DCEF63">
                      <wp:extent cx="168275" cy="212090"/>
                      <wp:effectExtent l="0" t="0" r="0" b="0"/>
                      <wp:docPr id="5"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9"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ButA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id&#10;4wlGgvbQotutlT4yilNXn0GZDNwe1YN2GRp1L6tvBgm5bKnYsFujoMrQe7h/PNJaDi2jNRCNHUR4&#10;geE2BtDQevgoa4hIIaKv3r7RvYsBdUF736SnU5PY3qIKDuPpPJkB2QpMSZxEqW9iSLPjZaWNfc9k&#10;j9wixxrYeXC6uzfWkaHZ0cXFErLkXed10ImLA3AcTyA0XHU2R8K39Wcapav5ak4CkkxXAYmKIrgt&#10;lySYlvFsUrwrlssi/uXixiRreV0z4cIcJRaTP2vhQeyjOE4iM7LjtYNzlIzerJedRjsKEi/950sO&#10;lme38JKGLwLk8iKlOCHRXZIG5XQ+C0hJJkE6i+ZBFKd36TQiKSnKy5TuuWD/nhIacpxOkonv0hnp&#10;F7lF/nudG816bmGIdLzP8fzkRDOnwJWofWst5d24PiuFo/9cCmj3sdFer06io/rXsn4CuWoJcoIh&#10;AuMOFq3UPzAaYHTk2HzfUs0w6j4IkHwaE+Jmjd+QySyBjT63rM8tVFQAlWOL0bhc2nE+bZXmmxYi&#10;xb4wQrqH2XAvYfeERlaHxwXjwWdyGGVu/pzvvdfzwF38Bg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8ZlgbrQCAAC4BQAA&#10;DgAAAAAAAAAAAAAAAAAuAgAAZHJzL2Uyb0RvYy54bWxQSwECLQAUAAYACAAAACEAtfarCN0AAAAD&#10;AQAADwAAAAAAAAAAAAAAAAAOBQAAZHJzL2Rvd25yZXYueG1sUEsFBgAAAAAEAAQA8wAAABgGAAAA&#10;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66191C">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66191C">
        <w:trPr>
          <w:trHeight w:val="15"/>
        </w:trPr>
        <w:tc>
          <w:tcPr>
            <w:tcW w:w="573" w:type="dxa"/>
            <w:tcBorders>
              <w:top w:val="nil"/>
              <w:left w:val="nil"/>
              <w:bottom w:val="nil"/>
              <w:right w:val="nil"/>
            </w:tcBorders>
            <w:shd w:val="clear" w:color="auto" w:fill="auto"/>
            <w:hideMark/>
          </w:tcPr>
          <w:p w:rsidR="00030355" w:rsidRDefault="00030355" w:rsidP="0066191C">
            <w:pPr>
              <w:rPr>
                <w:sz w:val="2"/>
                <w:szCs w:val="22"/>
              </w:rPr>
            </w:pPr>
          </w:p>
        </w:tc>
        <w:tc>
          <w:tcPr>
            <w:tcW w:w="1381" w:type="dxa"/>
            <w:tcBorders>
              <w:top w:val="nil"/>
              <w:left w:val="nil"/>
              <w:bottom w:val="nil"/>
              <w:right w:val="nil"/>
            </w:tcBorders>
            <w:shd w:val="clear" w:color="auto" w:fill="auto"/>
            <w:hideMark/>
          </w:tcPr>
          <w:p w:rsidR="00030355" w:rsidRDefault="00030355" w:rsidP="0066191C">
            <w:pPr>
              <w:rPr>
                <w:sz w:val="2"/>
                <w:szCs w:val="22"/>
              </w:rPr>
            </w:pPr>
          </w:p>
        </w:tc>
        <w:tc>
          <w:tcPr>
            <w:tcW w:w="1506" w:type="dxa"/>
            <w:tcBorders>
              <w:top w:val="nil"/>
              <w:left w:val="nil"/>
              <w:bottom w:val="nil"/>
              <w:right w:val="nil"/>
            </w:tcBorders>
            <w:shd w:val="clear" w:color="auto" w:fill="auto"/>
            <w:hideMark/>
          </w:tcPr>
          <w:p w:rsidR="00030355" w:rsidRDefault="00030355" w:rsidP="0066191C">
            <w:pPr>
              <w:rPr>
                <w:sz w:val="2"/>
                <w:szCs w:val="22"/>
              </w:rPr>
            </w:pPr>
          </w:p>
        </w:tc>
        <w:tc>
          <w:tcPr>
            <w:tcW w:w="1884" w:type="dxa"/>
            <w:tcBorders>
              <w:top w:val="nil"/>
              <w:left w:val="nil"/>
              <w:bottom w:val="nil"/>
              <w:right w:val="nil"/>
            </w:tcBorders>
            <w:shd w:val="clear" w:color="auto" w:fill="auto"/>
            <w:hideMark/>
          </w:tcPr>
          <w:p w:rsidR="00030355" w:rsidRDefault="00030355" w:rsidP="0066191C">
            <w:pPr>
              <w:rPr>
                <w:sz w:val="2"/>
                <w:szCs w:val="22"/>
              </w:rPr>
            </w:pPr>
          </w:p>
        </w:tc>
        <w:tc>
          <w:tcPr>
            <w:tcW w:w="2177" w:type="dxa"/>
            <w:tcBorders>
              <w:top w:val="nil"/>
              <w:left w:val="nil"/>
              <w:bottom w:val="nil"/>
              <w:right w:val="nil"/>
            </w:tcBorders>
            <w:shd w:val="clear" w:color="auto" w:fill="auto"/>
            <w:hideMark/>
          </w:tcPr>
          <w:p w:rsidR="00030355" w:rsidRDefault="00030355" w:rsidP="0066191C">
            <w:pPr>
              <w:rPr>
                <w:sz w:val="2"/>
                <w:szCs w:val="22"/>
              </w:rPr>
            </w:pPr>
          </w:p>
        </w:tc>
        <w:tc>
          <w:tcPr>
            <w:tcW w:w="1977" w:type="dxa"/>
            <w:tcBorders>
              <w:top w:val="nil"/>
              <w:left w:val="nil"/>
              <w:bottom w:val="nil"/>
              <w:right w:val="nil"/>
            </w:tcBorders>
            <w:shd w:val="clear" w:color="auto" w:fill="auto"/>
            <w:hideMark/>
          </w:tcPr>
          <w:p w:rsidR="00030355" w:rsidRDefault="00030355" w:rsidP="0066191C">
            <w:pPr>
              <w:rPr>
                <w:sz w:val="2"/>
                <w:szCs w:val="22"/>
              </w:rPr>
            </w:pPr>
          </w:p>
        </w:tc>
      </w:tr>
    </w:tbl>
    <w:p w:rsidR="00030355" w:rsidRDefault="00030355" w:rsidP="00030355">
      <w:pPr>
        <w:rPr>
          <w:rFonts w:ascii="Arial" w:hAnsi="Arial" w:cs="Arial"/>
        </w:rPr>
      </w:pPr>
    </w:p>
    <w:p w:rsidR="00030355" w:rsidRPr="003E6ED2" w:rsidRDefault="00030355" w:rsidP="003E6ED2">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w:t>
      </w:r>
      <w:r w:rsidR="003E6ED2">
        <w:t>информационного взаимодействия.</w:t>
      </w:r>
    </w:p>
    <w:p w:rsidR="00030355" w:rsidRDefault="00030355" w:rsidP="00030355">
      <w:pPr>
        <w:autoSpaceDE w:val="0"/>
        <w:autoSpaceDN w:val="0"/>
        <w:adjustRightInd w:val="0"/>
        <w:ind w:firstLine="709"/>
        <w:jc w:val="right"/>
        <w:outlineLvl w:val="0"/>
        <w:rPr>
          <w:rFonts w:eastAsia="Calibri"/>
        </w:rPr>
        <w:sectPr w:rsidR="00030355" w:rsidSect="0066191C">
          <w:pgSz w:w="16838" w:h="11906" w:orient="landscape"/>
          <w:pgMar w:top="568" w:right="567"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66191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66191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jc w:val="center"/>
              <w:textAlignment w:val="baseline"/>
            </w:pPr>
          </w:p>
        </w:tc>
      </w:tr>
      <w:tr w:rsidR="00030355" w:rsidRPr="000B2852" w:rsidTr="0066191C">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1132ED" w:rsidP="0066191C">
            <w:pPr>
              <w:pStyle w:val="formattext"/>
              <w:spacing w:before="0" w:beforeAutospacing="0" w:after="0" w:afterAutospacing="0"/>
              <w:textAlignment w:val="baseline"/>
            </w:pPr>
            <w:hyperlink r:id="rId149" w:anchor="BOI0OR" w:history="1">
              <w:r w:rsidR="00030355" w:rsidRPr="000B2852">
                <w:rPr>
                  <w:rStyle w:val="a6"/>
                  <w:color w:val="auto"/>
                  <w:u w:val="none"/>
                </w:rPr>
                <w:t>Подпункт 2 пункта 2 статьи 39.9 ЗК РФ</w:t>
              </w:r>
            </w:hyperlink>
            <w:r w:rsidR="00E26E9F">
              <w:rPr>
                <w:noProof/>
              </w:rPr>
              <mc:AlternateContent>
                <mc:Choice Requires="wps">
                  <w:drawing>
                    <wp:inline distT="0" distB="0" distL="0" distR="0">
                      <wp:extent cx="168275" cy="212090"/>
                      <wp:effectExtent l="0" t="0" r="0" b="0"/>
                      <wp:docPr id="4"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0"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zVVsgIAALgFAAAOAAAAZHJzL2Uyb0RvYy54bWysVNuO0zAQfUfiHyy/Z3PBvSTadLXbNAhp&#10;gZUWPsBNnMYisY3tNl0Q/87YvXdfEJCHyPaMZ86ZOZ7bu23foQ3ThkuR4/gmwoiJStZcrHL89UsZ&#10;TDEyloqadlKwHL8wg+9mb9/cDipjiWxlVzONIIgw2aBy3FqrsjA0Vct6am6kYgKMjdQ9tbDVq7DW&#10;dIDofRcmUTQOB6lrpWXFjIHTYmfEMx+/aVhlPzeNYRZ1OQZs1v+1/y/dP5zd0mylqWp5tYdB/wJF&#10;T7mApMdQBbUUrTV/FarnlZZGNvamkn0om4ZXzHMANnF0xea5pYp5LlAco45lMv8vbPVp86QRr3NM&#10;MBK0hxbdr630mVHi6zMok4Hbs3rSjqFRj7L6ZpCQ85aKFbs3CqoMvYf7hyOt5dAyWgPQ2JU4vIjh&#10;NgaioeXwUdaQkUJGX71to3uXA+qCtr5JL8cmsa1FFRzG42kyGWFUgSmJkyj1IEOaHS4rbex7Jnvk&#10;FjnWgM4Hp5tHYx0Ymh1cXC4hS951XgeduDgAx90JpIarzuZA+Lb+TKN0MV1MSUCS8SIgUVEE9+Wc&#10;BOMynoyKd8V8XsS/XN6YZC2vayZcmoPEYvJnLdyLfSeOo8iM7HjtwjlIRq+W806jDQWJl/7zJQfL&#10;yS28hOGLAFyuKMUJiR6SNCjH00lASjIK0kk0DaI4fUjHEUlJUV5SeuSC/TslNOQ4HSUj36Uz0Ffc&#10;Iv+95kaznlsYIh3vczw9OtHMKXAhat9aS3m3W5+VwsE/lQLafWi016uTqJsjJlvK+gXkqiXICYYI&#10;jDtYtFL/wGiA0ZFj831NNcOo+yBA8mlMiJs1fkNGE3hGSJ9blucWKioIlWOL0W45t7v5tFaar1rI&#10;FPvCCOkeZsO9hE+o9o8LxoNnsh9lbv6c773XaeDOfgMAAP//AwBQSwMEFAAGAAgAAAAhALX2qwjd&#10;AAAAAwEAAA8AAABkcnMvZG93bnJldi54bWxMj09Lw0AQxe9Cv8MyghexG1tbJGZSpCAWEUrTP+dt&#10;dkxCs7NpdpvEb+/Wi14GHu/x3m+SxWBq0VHrKssIj+MIBHFudcUFwm779vAMwnnFWtWWCeGbHCzS&#10;0U2iYm173lCX+UKEEnaxQii9b2IpXV6SUW5sG+LgfdnWKB9kW0jdqj6Um1pOomgujao4LJSqoWVJ&#10;+Sm7GIQ+X3eH7ee7XN8fVpbPq/My238g3t0Ory8gPA3+LwxX/IAOaWA62gtrJ2qE8Ij/vcGbzGcg&#10;jgjT6RPINJH/2dMfAAAA//8DAFBLAQItABQABgAIAAAAIQC2gziS/gAAAOEBAAATAAAAAAAAAAAA&#10;AAAAAAAAAABbQ29udGVudF9UeXBlc10ueG1sUEsBAi0AFAAGAAgAAAAhADj9If/WAAAAlAEAAAsA&#10;AAAAAAAAAAAAAAAALwEAAF9yZWxzLy5yZWxzUEsBAi0AFAAGAAgAAAAhAKvXNVWyAgAAuAUAAA4A&#10;AAAAAAAAAAAAAAAALgIAAGRycy9lMm9Eb2MueG1sUEsBAi0AFAAGAAgAAAAhALX2qwjdAAAAAwEA&#10;AA8AAAAAAAAAAAAAAAAADAUAAGRycy9kb3ducmV2LnhtbFBLBQYAAAAABAAEAPMAAAAWBgAAAAA=&#10;" filled="f" stroked="f">
                      <o:lock v:ext="edit" aspectratio="t"/>
                      <w10:anchorlock/>
                    </v:rect>
                  </w:pict>
                </mc:Fallback>
              </mc:AlternateConten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66191C">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1132ED" w:rsidP="0066191C">
            <w:pPr>
              <w:pStyle w:val="formattext"/>
              <w:spacing w:before="0" w:beforeAutospacing="0" w:after="0" w:afterAutospacing="0"/>
              <w:textAlignment w:val="baseline"/>
            </w:pPr>
            <w:hyperlink r:id="rId150"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r w:rsidRPr="000B2852">
              <w:lastRenderedPageBreak/>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66191C">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lastRenderedPageBreak/>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1132ED" w:rsidP="0066191C">
            <w:pPr>
              <w:pStyle w:val="formattext"/>
              <w:spacing w:before="0" w:beforeAutospacing="0" w:after="0" w:afterAutospacing="0"/>
              <w:textAlignment w:val="baseline"/>
            </w:pPr>
            <w:hyperlink r:id="rId151"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66191C">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3E6ED2" w:rsidRDefault="003E6ED2"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66191C">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66191C">
        <w:trPr>
          <w:trHeight w:val="15"/>
        </w:trPr>
        <w:tc>
          <w:tcPr>
            <w:tcW w:w="708"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66191C">
            <w:pPr>
              <w:rPr>
                <w:sz w:val="24"/>
                <w:szCs w:val="24"/>
              </w:rPr>
            </w:pP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52"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53" w:anchor="BOO0OT" w:history="1">
              <w:r w:rsidR="00030355" w:rsidRPr="007B4436">
                <w:rPr>
                  <w:rStyle w:val="a6"/>
                  <w:color w:val="auto"/>
                  <w:u w:val="none"/>
                </w:rPr>
                <w:t xml:space="preserve">Подпункт 1 пункта 2 </w:t>
              </w:r>
              <w:r w:rsidR="00030355" w:rsidRPr="007B4436">
                <w:rPr>
                  <w:rStyle w:val="a6"/>
                  <w:color w:val="auto"/>
                  <w:u w:val="none"/>
                </w:rPr>
                <w:lastRenderedPageBreak/>
                <w:t>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В безвозмездное </w:t>
            </w:r>
            <w:r w:rsidRPr="007B4436">
              <w:lastRenderedPageBreak/>
              <w:t>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xml:space="preserve">Земельный участок, необходимый для осуществления </w:t>
            </w:r>
            <w:r w:rsidRPr="007B4436">
              <w:lastRenderedPageBreak/>
              <w:t>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Документы, предусмотренные настоящим перечнем, подтверждающие право заявителя на предоставление земельного участка в соответствии </w:t>
            </w:r>
            <w:r w:rsidRPr="007B4436">
              <w:lastRenderedPageBreak/>
              <w:t>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54"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66191C">
            <w:pPr>
              <w:pStyle w:val="formattext"/>
              <w:spacing w:before="0" w:beforeAutospacing="0" w:after="0" w:afterAutospacing="0"/>
              <w:textAlignment w:val="baseline"/>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55"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F20BE" w:rsidP="000F20BE">
            <w:pPr>
              <w:autoSpaceDE w:val="0"/>
              <w:autoSpaceDN w:val="0"/>
              <w:adjustRightInd w:val="0"/>
              <w:jc w:val="both"/>
            </w:pPr>
            <w:r w:rsidRPr="000F20BE">
              <w:rPr>
                <w:rFonts w:eastAsiaTheme="minorEastAsia"/>
                <w:sz w:val="24"/>
                <w:szCs w:val="24"/>
              </w:rPr>
              <w:t>*Сведения о трудовой деятельности</w:t>
            </w:r>
            <w:r w:rsidR="00030355" w:rsidRPr="007B4436">
              <w:br/>
            </w:r>
            <w:r w:rsidR="00030355" w:rsidRPr="000F20BE">
              <w:rPr>
                <w:sz w:val="24"/>
                <w:szCs w:val="24"/>
              </w:rPr>
              <w:br/>
              <w:t>* Выписка из ЕГРН об объекте недвижимости (об испрашиваемом земельном участке)</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56"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w:t>
            </w:r>
            <w:proofErr w:type="spellStart"/>
            <w:r w:rsidRPr="007B4436">
              <w:t>ых</w:t>
            </w:r>
            <w:proofErr w:type="spellEnd"/>
            <w:r w:rsidRPr="007B4436">
              <w:t xml:space="preserve">) на </w:t>
            </w:r>
            <w:r w:rsidRPr="007B4436">
              <w:lastRenderedPageBreak/>
              <w:t>испрашиваемом земельном участке (не требуется в случае строительства здания, сооружения)</w:t>
            </w:r>
            <w:r w:rsidRPr="007B4436">
              <w:br/>
            </w:r>
            <w:r w:rsidRPr="007B4436">
              <w:br/>
              <w:t>* Выписка из ЕГРЮЛ о юридическом лице, являющемся заявителем</w:t>
            </w:r>
          </w:p>
        </w:tc>
      </w:tr>
      <w:tr w:rsidR="0095106A" w:rsidRPr="007B4436" w:rsidTr="0066191C">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1132ED">
            <w:pPr>
              <w:pStyle w:val="formattext"/>
              <w:spacing w:before="0" w:beforeAutospacing="0" w:after="0" w:afterAutospacing="0" w:line="256" w:lineRule="auto"/>
              <w:textAlignment w:val="baseline"/>
              <w:rPr>
                <w:lang w:eastAsia="en-US"/>
              </w:rPr>
            </w:pPr>
            <w:hyperlink r:id="rId157" w:anchor="BOU0P0" w:history="1">
              <w:r w:rsidR="0095106A">
                <w:rPr>
                  <w:rStyle w:val="a6"/>
                  <w:lang w:eastAsia="en-US"/>
                </w:rPr>
                <w:t>Подпункт 4 пункта 2 статьи 39.10 З</w:t>
              </w:r>
            </w:hyperlink>
            <w:r w:rsidR="0095106A">
              <w:rPr>
                <w:lang w:eastAsia="en-US"/>
              </w:rPr>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Религиозная организация, которой на праве безвозмездного пользования принадлежат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shd w:val="clear" w:color="auto" w:fill="FFFFFF"/>
                <w:lang w:eastAsia="en-US"/>
              </w:rPr>
            </w:pPr>
            <w:r>
              <w:rPr>
                <w:shd w:val="clear" w:color="auto" w:fill="FFFFFF"/>
                <w:lang w:eastAsia="en-US"/>
              </w:rPr>
              <w:t>Документы, удостоверяющие (устанавливающие) права</w:t>
            </w:r>
            <w:r>
              <w:rPr>
                <w:lang w:eastAsia="en-US"/>
              </w:rPr>
              <w:br/>
            </w:r>
            <w:r>
              <w:rPr>
                <w:shd w:val="clear" w:color="auto" w:fill="FFFFFF"/>
                <w:lang w:eastAsia="en-US"/>
              </w:rPr>
              <w:t>заявителя на здание, сооружение, если право на</w:t>
            </w:r>
            <w:r>
              <w:rPr>
                <w:lang w:eastAsia="en-US"/>
              </w:rPr>
              <w:br/>
            </w:r>
            <w:r>
              <w:rPr>
                <w:shd w:val="clear" w:color="auto" w:fill="FFFFFF"/>
                <w:lang w:eastAsia="en-US"/>
              </w:rPr>
              <w:t>такое здание, сооружение не зарегистрировано в ЕГРН</w:t>
            </w:r>
          </w:p>
          <w:p w:rsidR="0095106A" w:rsidRDefault="0095106A">
            <w:pPr>
              <w:pStyle w:val="formattext"/>
              <w:spacing w:before="0" w:beforeAutospacing="0" w:after="0" w:afterAutospacing="0" w:line="256" w:lineRule="auto"/>
              <w:textAlignment w:val="baseline"/>
              <w:rPr>
                <w:lang w:eastAsia="en-US"/>
              </w:rPr>
            </w:pPr>
            <w:r>
              <w:rPr>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5106A" w:rsidRPr="007B4436" w:rsidTr="0066191C">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95106A" w:rsidRPr="007B4436" w:rsidTr="0066191C">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spacing w:line="256" w:lineRule="auto"/>
              <w:rPr>
                <w:sz w:val="22"/>
                <w:szCs w:val="22"/>
                <w:lang w:eastAsia="en-US"/>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 Выписка из ЕГРН об объекте недвижимости (об испрашиваемом земельном участке)</w:t>
            </w:r>
            <w:r>
              <w:rPr>
                <w:lang w:eastAsia="en-US"/>
              </w:rPr>
              <w:br/>
            </w:r>
            <w:r>
              <w:rPr>
                <w:lang w:eastAsia="en-US"/>
              </w:rPr>
              <w:br/>
              <w:t>* Выписка из ЕГРН об объекте недвижимости (о здании и (или) сооружении, расположенном(</w:t>
            </w:r>
            <w:proofErr w:type="spellStart"/>
            <w:r>
              <w:rPr>
                <w:lang w:eastAsia="en-US"/>
              </w:rPr>
              <w:t>ых</w:t>
            </w:r>
            <w:proofErr w:type="spellEnd"/>
            <w:r>
              <w:rPr>
                <w:lang w:eastAsia="en-US"/>
              </w:rPr>
              <w:t>) на испрашиваемом земельном участке)</w:t>
            </w:r>
            <w:r>
              <w:rPr>
                <w:lang w:eastAsia="en-US"/>
              </w:rPr>
              <w:br/>
            </w:r>
            <w:r>
              <w:rPr>
                <w:lang w:eastAsia="en-US"/>
              </w:rPr>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58" w:anchor="BP00P1" w:history="1">
              <w:r w:rsidR="00030355" w:rsidRPr="007B4436">
                <w:rPr>
                  <w:rStyle w:val="a6"/>
                  <w:color w:val="auto"/>
                  <w:u w:val="none"/>
                </w:rPr>
                <w:t xml:space="preserve">Подпункт 5 пункта 2 </w:t>
              </w:r>
              <w:r w:rsidR="00030355" w:rsidRPr="007B4436">
                <w:rPr>
                  <w:rStyle w:val="a6"/>
                  <w:color w:val="auto"/>
                  <w:u w:val="none"/>
                </w:rPr>
                <w:lastRenderedPageBreak/>
                <w:t>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В безвозмездное </w:t>
            </w:r>
            <w:r w:rsidRPr="007B4436">
              <w:lastRenderedPageBreak/>
              <w:t>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Лицо, с которым в соответствии с </w:t>
            </w:r>
            <w:hyperlink r:id="rId159" w:anchor="64U0IK" w:history="1">
              <w:r w:rsidRPr="007B4436">
                <w:rPr>
                  <w:rStyle w:val="a6"/>
                  <w:color w:val="auto"/>
                  <w:u w:val="none"/>
                </w:rPr>
                <w:t xml:space="preserve">Федеральным законом от </w:t>
              </w:r>
              <w:r w:rsidRPr="007B4436">
                <w:rPr>
                  <w:rStyle w:val="a6"/>
                  <w:color w:val="auto"/>
                  <w:u w:val="none"/>
                </w:rPr>
                <w:lastRenderedPageBreak/>
                <w:t>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Земельный участок, предназначенный для строительства или </w:t>
            </w:r>
            <w:r w:rsidRPr="007B4436">
              <w:lastRenderedPageBreak/>
              <w:t>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95106A" w:rsidP="0066191C">
            <w:pPr>
              <w:pStyle w:val="formattext"/>
              <w:spacing w:before="0" w:beforeAutospacing="0" w:after="0" w:afterAutospacing="0"/>
              <w:textAlignment w:val="baseline"/>
            </w:pPr>
            <w:r w:rsidRPr="0095106A">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w:t>
            </w:r>
            <w:r w:rsidRPr="0095106A">
              <w:lastRenderedPageBreak/>
              <w:t>федерального бюджета, средств бюджета субъекта Российской Федерации или средств местного бюджета</w:t>
            </w:r>
            <w:r w:rsidR="00030355" w:rsidRPr="007B4436">
              <w:br/>
              <w:t>*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60" w:anchor="ABK0O5" w:history="1">
              <w:r w:rsidR="00030355" w:rsidRPr="007B4436">
                <w:rPr>
                  <w:rStyle w:val="a6"/>
                  <w:color w:val="auto"/>
                  <w:u w:val="none"/>
                </w:rPr>
                <w:t>Подпункт 10 пункта 2 статьи 39.3</w:t>
              </w:r>
            </w:hyperlink>
            <w:r w:rsidR="00030355" w:rsidRPr="007B4436">
              <w:t>, </w:t>
            </w:r>
            <w:hyperlink r:id="rId161" w:anchor="AA00NJ" w:history="1">
              <w:r w:rsidR="00030355" w:rsidRPr="007B4436">
                <w:rPr>
                  <w:rStyle w:val="a6"/>
                  <w:color w:val="auto"/>
                  <w:u w:val="none"/>
                </w:rPr>
                <w:t>подпункт 15 пункта 2 статьи 39.6</w:t>
              </w:r>
            </w:hyperlink>
            <w:r w:rsidR="00030355" w:rsidRPr="007B4436">
              <w:t>, </w:t>
            </w:r>
            <w:hyperlink r:id="rId162"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95106A"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Pr="0095106A" w:rsidRDefault="001132ED">
            <w:pPr>
              <w:pStyle w:val="formattext"/>
              <w:spacing w:before="0" w:beforeAutospacing="0" w:after="0" w:afterAutospacing="0" w:line="256" w:lineRule="auto"/>
              <w:textAlignment w:val="baseline"/>
              <w:rPr>
                <w:color w:val="000000" w:themeColor="text1"/>
                <w:lang w:eastAsia="en-US"/>
              </w:rPr>
            </w:pPr>
            <w:hyperlink r:id="rId163" w:anchor="BOK0OQ" w:history="1">
              <w:r w:rsidR="0095106A" w:rsidRPr="0095106A">
                <w:rPr>
                  <w:rStyle w:val="a6"/>
                  <w:color w:val="000000" w:themeColor="text1"/>
                  <w:lang w:eastAsia="en-US"/>
                </w:rPr>
                <w:t>Подпун</w:t>
              </w:r>
              <w:r w:rsidR="0095106A" w:rsidRPr="0095106A">
                <w:rPr>
                  <w:rStyle w:val="a6"/>
                  <w:color w:val="000000" w:themeColor="text1"/>
                  <w:lang w:eastAsia="en-US"/>
                </w:rPr>
                <w:lastRenderedPageBreak/>
                <w:t>кт 7 пункта 2 статьи 39.10 З</w:t>
              </w:r>
            </w:hyperlink>
            <w:r w:rsidR="0095106A" w:rsidRPr="0095106A">
              <w:rPr>
                <w:color w:val="000000" w:themeColor="text1"/>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 xml:space="preserve">В </w:t>
            </w:r>
            <w:r>
              <w:rPr>
                <w:lang w:eastAsia="en-US"/>
              </w:rPr>
              <w:lastRenderedPageBreak/>
              <w:t>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shd w:val="clear" w:color="auto" w:fill="FFFFFF"/>
                <w:lang w:eastAsia="en-US"/>
              </w:rPr>
              <w:lastRenderedPageBreak/>
              <w:t xml:space="preserve">Гражданин, работающий по </w:t>
            </w:r>
            <w:r>
              <w:rPr>
                <w:shd w:val="clear" w:color="auto" w:fill="FFFFFF"/>
                <w:lang w:eastAsia="en-US"/>
              </w:rPr>
              <w:lastRenderedPageBreak/>
              <w:t>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pStyle w:val="formattext"/>
              <w:spacing w:before="0" w:beforeAutospacing="0" w:after="0" w:afterAutospacing="0" w:line="256" w:lineRule="auto"/>
              <w:textAlignment w:val="baseline"/>
              <w:rPr>
                <w:lang w:eastAsia="en-US"/>
              </w:rPr>
            </w:pPr>
            <w:r>
              <w:rPr>
                <w:lang w:eastAsia="en-US"/>
              </w:rPr>
              <w:lastRenderedPageBreak/>
              <w:t xml:space="preserve">Земельный участок, </w:t>
            </w:r>
            <w:r>
              <w:rPr>
                <w:lang w:eastAsia="en-US"/>
              </w:rPr>
              <w:lastRenderedPageBreak/>
              <w:t>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106A" w:rsidRDefault="0095106A">
            <w:pPr>
              <w:autoSpaceDE w:val="0"/>
              <w:autoSpaceDN w:val="0"/>
              <w:adjustRightInd w:val="0"/>
              <w:jc w:val="both"/>
              <w:rPr>
                <w:rFonts w:eastAsiaTheme="minorEastAsia"/>
                <w:sz w:val="24"/>
                <w:szCs w:val="24"/>
              </w:rPr>
            </w:pPr>
            <w:r>
              <w:rPr>
                <w:rFonts w:eastAsiaTheme="minorEastAsia"/>
                <w:sz w:val="24"/>
                <w:szCs w:val="24"/>
              </w:rPr>
              <w:lastRenderedPageBreak/>
              <w:t>*Сведения о трудовой деятельности</w:t>
            </w:r>
          </w:p>
          <w:p w:rsidR="0095106A" w:rsidRDefault="0095106A">
            <w:pPr>
              <w:pStyle w:val="formattext"/>
              <w:spacing w:before="0" w:beforeAutospacing="0" w:after="0" w:afterAutospacing="0" w:line="256" w:lineRule="auto"/>
              <w:textAlignment w:val="baseline"/>
              <w:rPr>
                <w:lang w:eastAsia="en-US"/>
              </w:rPr>
            </w:pPr>
            <w:r>
              <w:rPr>
                <w:lang w:eastAsia="en-US"/>
              </w:rPr>
              <w:lastRenderedPageBreak/>
              <w:br/>
              <w:t>* Выписка из ЕГРН об объекте недвижимости (об испрашиваемом земельном участке)</w:t>
            </w:r>
          </w:p>
        </w:tc>
      </w:tr>
      <w:tr w:rsidR="00030355" w:rsidRPr="007B4436" w:rsidTr="0066191C">
        <w:trPr>
          <w:trHeight w:val="15"/>
        </w:trPr>
        <w:tc>
          <w:tcPr>
            <w:tcW w:w="708"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66191C">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66191C">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66191C">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66191C">
            <w:pPr>
              <w:rPr>
                <w:sz w:val="24"/>
                <w:szCs w:val="24"/>
              </w:rPr>
            </w:pP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64"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65"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xml:space="preserve">Гражданин или юридическое лицо, испрашивающее земельный участок для сельскохозяйственного, </w:t>
            </w:r>
            <w:proofErr w:type="spellStart"/>
            <w:r w:rsidRPr="007B4436">
              <w:t>охотхозяйственного</w:t>
            </w:r>
            <w:proofErr w:type="spellEnd"/>
            <w:r w:rsidRPr="007B4436">
              <w:t>,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C62BF0">
            <w:pPr>
              <w:pStyle w:val="formattext"/>
              <w:spacing w:before="0" w:beforeAutospacing="0" w:after="0" w:afterAutospacing="0"/>
              <w:textAlignment w:val="baseline"/>
            </w:pPr>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66" w:anchor="BOS0OU" w:history="1">
              <w:r w:rsidR="00030355" w:rsidRPr="007B4436">
                <w:rPr>
                  <w:rStyle w:val="a6"/>
                  <w:color w:val="auto"/>
                  <w:u w:val="none"/>
                </w:rPr>
                <w:t xml:space="preserve">Подпункт 11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xml:space="preserve">Земельный участок, предназначенный для ведения гражданами садоводства или </w:t>
            </w:r>
            <w:r w:rsidRPr="007B4436">
              <w:lastRenderedPageBreak/>
              <w:t>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w:t>
            </w:r>
            <w:r w:rsidRPr="007B4436">
              <w:lastRenderedPageBreak/>
              <w:t>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67" w:anchor="BOU0OV" w:history="1">
              <w:r w:rsidR="00030355" w:rsidRPr="007B4436">
                <w:rPr>
                  <w:rStyle w:val="a6"/>
                  <w:color w:val="auto"/>
                  <w:u w:val="none"/>
                </w:rPr>
                <w:t>Подпункт 12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68"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Лицо, с которым в соответствии с </w:t>
            </w:r>
            <w:hyperlink r:id="rId169"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E26E9F">
              <w:rPr>
                <w:noProof/>
              </w:rPr>
              <mc:AlternateContent>
                <mc:Choice Requires="wps">
                  <w:drawing>
                    <wp:inline distT="0" distB="0" distL="0" distR="0" wp14:anchorId="1490D218" wp14:editId="12D8AA5A">
                      <wp:extent cx="168275" cy="212090"/>
                      <wp:effectExtent l="0" t="0" r="0" b="0"/>
                      <wp:docPr id="2" name="Auto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x7atAIAALgFAAAOAAAAZHJzL2Uyb0RvYy54bWysVNtu2zAMfR+wfxD07voy5WKjTtHG8TCg&#10;2wp0+wDFlmNhtqRJSpxu2L+PkpM0aV+GbX4QJJEizyGPeX2z7zu0Y9pwKXIcX0UYMVHJmotNjr9+&#10;KYM5RsZSUdNOCpbjJ2bwzeLtm+tBZSyRrexqphEEESYbVI5ba1UWhqZqWU/NlVRMgLGRuqcWjnoT&#10;1poOEL3vwiSKpuEgda20rJgxcFuMRrzw8ZuGVfZz0xhmUZdjwGb9qv26dmu4uKbZRlPV8uoAg/4F&#10;ip5yAUlPoQpqKdpq/ipUzystjWzsVSX7UDYNr5jnAGzi6AWbx5Yq5rlAcYw6lcn8v7DVp92DRrzO&#10;cYKRoD206HZrpc+MktjVZ1AmA7dH9aAdQ6PuZfXNICGXLRUbdmsUVBl6D++PV1rLoWW0BqA+RHgR&#10;wx0MREPr4aOsISOFjL56+0b3LgfUBe19k55OTWJ7iyq4jKfzZDbBqAJTEidR6psY0uz4WGlj3zPZ&#10;I7fJsQZ0Pjjd3RsLfMD16OJyCVnyrvM66MTFBTiON5AanjqbA+Hb+jON0tV8NScBSaargERFEdyW&#10;SxJMy3g2Kd4Vy2UR/3J5Y5K1vK6ZcGmOEovJn7XwIPZRHCeRGdnx2oVzkIzerJedRjsKEi/957oG&#10;4M/cwksY3gxcXlCKExLdJWlQTuezgJRkEqSzaB5EcXqXTiOSkqK8pHTPBft3SmjIcTpJJr5LZ6Bf&#10;cIv895obzXpuYYh0vM/x/OREM6fAlah9ay3l3bg/K4WD/1wKqNix0V6vTqKj+teyfgK5aglygiEC&#10;4w42rdQ/MBpgdOTYfN9SzTDqPgiQfBoT4maNP5DJLIGDPreszy1UVBAqxxajcbu043zaKs03LWSK&#10;fWGEdD9mw72E3S80ogL87gDjwTM5jDI3f87P3ut54C5+AwAA//8DAFBLAwQUAAYACAAAACEAtfar&#10;CN0AAAADAQAADwAAAGRycy9kb3ducmV2LnhtbEyPT0vDQBDF70K/wzKCF7EbW1skZlKkIBYRStM/&#10;5212TEKzs2l2m8Rv79aLXgYe7/Heb5LFYGrRUesqywiP4wgEcW51xQXCbvv28AzCecVa1ZYJ4Zsc&#10;LNLRTaJibXveUJf5QoQSdrFCKL1vYildXpJRbmwb4uB92dYoH2RbSN2qPpSbWk6iaC6NqjgslKqh&#10;ZUn5KbsYhD5fd4ft57tc3x9Wls+r8zLbfyDe3Q6vLyA8Df4vDFf8gA5pYDraC2snaoTwiP+9wZvM&#10;ZyCOCNPpE8g0kf/Z0x8AAAD//wMAUEsBAi0AFAAGAAgAAAAhALaDOJL+AAAA4QEAABMAAAAAAAAA&#10;AAAAAAAAAAAAAFtDb250ZW50X1R5cGVzXS54bWxQSwECLQAUAAYACAAAACEAOP0h/9YAAACUAQAA&#10;CwAAAAAAAAAAAAAAAAAvAQAAX3JlbHMvLnJlbHNQSwECLQAUAAYACAAAACEAq5se2rQCAAC4BQAA&#10;DgAAAAAAAAAAAAAAAAAuAgAAZHJzL2Uyb0RvYy54bWxQSwECLQAUAAYACAAAACEAtfarCN0AAAAD&#10;AQAADwAAAAAAAAAAAAAAAAAOBQAAZHJzL2Rvd25yZXYueG1sUEsFBgAAAAAEAAQA8wAAABgGAAAA&#10;AA==&#10;" filled="f" stroked="f">
                      <o:lock v:ext="edit" aspectratio="t"/>
                      <w10:anchorlock/>
                    </v:rect>
                  </w:pict>
                </mc:Fallback>
              </mc:AlternateContent>
            </w:r>
            <w:r w:rsidRPr="007B4436">
              <w:t> или </w:t>
            </w:r>
            <w:hyperlink r:id="rId170"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71"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72"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73" w:anchor="BP40P2" w:history="1">
              <w:r w:rsidR="00030355" w:rsidRPr="007B4436">
                <w:rPr>
                  <w:rStyle w:val="a6"/>
                  <w:color w:val="auto"/>
                  <w:u w:val="none"/>
                </w:rPr>
                <w:t>Подпун</w:t>
              </w:r>
              <w:r w:rsidR="00030355" w:rsidRPr="007B4436">
                <w:rPr>
                  <w:rStyle w:val="a6"/>
                  <w:color w:val="auto"/>
                  <w:u w:val="none"/>
                </w:rPr>
                <w:lastRenderedPageBreak/>
                <w:t>кт 15 пункта 2 статьи 39.10 З</w:t>
              </w:r>
            </w:hyperlink>
            <w:r w:rsidR="00030355" w:rsidRPr="007B4436">
              <w:t>К РФ</w:t>
            </w:r>
            <w:r w:rsidR="00E26E9F">
              <w:rPr>
                <w:noProof/>
              </w:rPr>
              <mc:AlternateContent>
                <mc:Choice Requires="wps">
                  <w:drawing>
                    <wp:inline distT="0" distB="0" distL="0" distR="0" wp14:anchorId="6C9BB8DA" wp14:editId="2D0F79E2">
                      <wp:extent cx="168275" cy="212090"/>
                      <wp:effectExtent l="0" t="0" r="0" b="0"/>
                      <wp:docPr id="1"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27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2" o:spid="_x0000_s1026" style="width:13.25pt;height:1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txswIAALgFAAAOAAAAZHJzL2Uyb0RvYy54bWysVNtu2zAMfR+wfxD07voy5WKjTtHG8TCg&#10;2wp0+wDFlmNhtqRJSpxu2L+PkpM0aV+GbX4wJJE6PCSPeH2z7zu0Y9pwKXIcX0UYMVHJmotNjr9+&#10;KYM5RsZSUdNOCpbjJ2bwzeLtm+tBZSyRrexqphGACJMNKsettSoLQ1O1rKfmSiomwNhI3VMLW70J&#10;a00HQO+7MImiaThIXSstK2YMnBajES88ftOwyn5uGsMs6nIM3Kz/a/9fu3+4uKbZRlPV8upAg/4F&#10;i55yAUFPUAW1FG01fwXV80pLIxt7Vck+lE3DK+ZzgGzi6EU2jy1VzOcCxTHqVCbz/2CrT7sHjXgN&#10;vcNI0B5adLu10kdGSeLqMyiTgdujetAuQ6PuZfXNICGXLRUbdmsUVHm8fzzSWg4tozUQjR1EeIHh&#10;NgbQ0Hr4KGuISCGir96+0b2LAXVBe9+kp1OT2N6iCg7j6TyZTTCqwJTESZT6JoY0O15W2tj3TPbI&#10;LXKsgZ0Hp7t7Yx0Zmh1dXCwhS951XgeduDgAx/EEQsNVZ3MkfFt/plG6mq/mJCDJdBWQqCiC23JJ&#10;gmkZzybFu2K5LOJfLm5MspbXNRMuzFFiMfmzFh7EPorjJDIjO147OEfJ6M162Wm0oyDx0n++5GB5&#10;dgsvafgiQC4vUooTEt0laVBO57OAlGQSpLNoHkRxepdOI5KSorxM6Z4L9u8poSHH6SSZ+C6dkX6R&#10;W+S/17nRrOcWhkjH+xzPT040cwpcidq31lLejeuzUjj6z6WAdh8b7fXqJDqqfy3rJ5CrliAnGCIw&#10;7mDRSv0DowFGR47N9y3VDKPugwDJpzEhbtb4DZnMEtjoc8v63EJFBVA5thiNy6Ud59NWab5pIVLs&#10;CyOke5gN9xJ2T2hkdXhcMB58JodR5ubP+d57PQ/cxW8AAAD//wMAUEsDBBQABgAIAAAAIQC19qsI&#10;3QAAAAMBAAAPAAAAZHJzL2Rvd25yZXYueG1sTI9PS8NAEMXvQr/DMoIXsRtbWyRmUqQgFhFK0z/n&#10;bXZMQrOzaXabxG/v1oteBh7v8d5vksVgatFR6yrLCI/jCARxbnXFBcJu+/bwDMJ5xVrVlgnhmxws&#10;0tFNomJte95Ql/lChBJ2sUIovW9iKV1eklFubBvi4H3Z1igfZFtI3ao+lJtaTqJoLo2qOCyUqqFl&#10;SfkpuxiEPl93h+3nu1zfH1aWz6vzMtt/IN7dDq8vIDwN/i8MV/yADmlgOtoLaydqhPCI/73Bm8xn&#10;II4I0+kTyDSR/9nTHwAAAP//AwBQSwECLQAUAAYACAAAACEAtoM4kv4AAADhAQAAEwAAAAAAAAAA&#10;AAAAAAAAAAAAW0NvbnRlbnRfVHlwZXNdLnhtbFBLAQItABQABgAIAAAAIQA4/SH/1gAAAJQBAAAL&#10;AAAAAAAAAAAAAAAAAC8BAABfcmVscy8ucmVsc1BLAQItABQABgAIAAAAIQAopttxswIAALgFAAAO&#10;AAAAAAAAAAAAAAAAAC4CAABkcnMvZTJvRG9jLnhtbFBLAQItABQABgAIAAAAIQC19qsI3QAAAAMB&#10;AAAPAAAAAAAAAAAAAAAAAA0FAABkcnMvZG93bnJldi54bWxQSwUGAAAAAAQABADzAAAAFwYAAAAA&#10;" filled="f" stroked="f">
                      <o:lock v:ext="edit" aspectratio="t"/>
                      <w10:anchorlock/>
                    </v:rect>
                  </w:pict>
                </mc:Fallback>
              </mc:AlternateConten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В </w:t>
            </w:r>
            <w:r w:rsidRPr="007B4436">
              <w:lastRenderedPageBreak/>
              <w:t>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Некоммерческая </w:t>
            </w:r>
            <w:r w:rsidRPr="007B4436">
              <w:lastRenderedPageBreak/>
              <w:t>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Земельный участок, </w:t>
            </w:r>
            <w:r w:rsidRPr="007B4436">
              <w:lastRenderedPageBreak/>
              <w:t>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 xml:space="preserve">* Выписка из ЕГРН об объекте недвижимости (об </w:t>
            </w:r>
            <w:r w:rsidRPr="007B4436">
              <w:lastRenderedPageBreak/>
              <w:t>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66191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1132ED" w:rsidP="0066191C">
            <w:pPr>
              <w:pStyle w:val="formattext"/>
              <w:spacing w:before="0" w:beforeAutospacing="0" w:after="0" w:afterAutospacing="0"/>
              <w:textAlignment w:val="baseline"/>
            </w:pPr>
            <w:hyperlink r:id="rId174"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66191C">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66191C">
          <w:pgSz w:w="16838" w:h="11906" w:orient="landscape"/>
          <w:pgMar w:top="567" w:right="962" w:bottom="709" w:left="567" w:header="709" w:footer="709" w:gutter="0"/>
          <w:cols w:space="708"/>
          <w:docGrid w:linePitch="360"/>
        </w:sect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3"/>
        <w:gridCol w:w="880"/>
        <w:gridCol w:w="309"/>
        <w:gridCol w:w="233"/>
        <w:gridCol w:w="1314"/>
        <w:gridCol w:w="1001"/>
        <w:gridCol w:w="1200"/>
        <w:gridCol w:w="1524"/>
        <w:gridCol w:w="2084"/>
      </w:tblGrid>
      <w:tr w:rsidR="009D5232" w:rsidRPr="009D5232" w:rsidTr="0066191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102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13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5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3E6ED2">
        <w:trPr>
          <w:trHeight w:val="20"/>
        </w:trPr>
        <w:tc>
          <w:tcPr>
            <w:tcW w:w="1187"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3E6ED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3"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66191C">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кв.м</w:t>
            </w:r>
            <w:proofErr w:type="spell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66191C">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66191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66191C">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кв.м</w:t>
            </w:r>
            <w:proofErr w:type="spell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на _______________________ (указывается для предоставления в аренду, безвозмездное пользование).   </w:t>
            </w:r>
          </w:p>
        </w:tc>
      </w:tr>
      <w:tr w:rsidR="009D5232" w:rsidRPr="009D5232" w:rsidTr="0066191C">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66191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кв.м</w:t>
      </w:r>
      <w:proofErr w:type="spell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66191C">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66191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66191C">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w:t>
            </w:r>
            <w:proofErr w:type="spellStart"/>
            <w:r w:rsidRPr="009D5232">
              <w:rPr>
                <w:sz w:val="24"/>
                <w:szCs w:val="24"/>
              </w:rPr>
              <w:t>кв.м</w:t>
            </w:r>
            <w:proofErr w:type="spellEnd"/>
            <w:r w:rsidRPr="009D5232">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9D5232" w:rsidTr="0066191C">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66191C">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66191C">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66191C">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66191C">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66191C">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488"/>
        <w:tblOverlap w:val="never"/>
        <w:tblW w:w="9571" w:type="dxa"/>
        <w:tblLook w:val="04A0" w:firstRow="1" w:lastRow="0" w:firstColumn="1" w:lastColumn="0" w:noHBand="0" w:noVBand="1"/>
      </w:tblPr>
      <w:tblGrid>
        <w:gridCol w:w="1950"/>
        <w:gridCol w:w="1843"/>
        <w:gridCol w:w="992"/>
        <w:gridCol w:w="4786"/>
      </w:tblGrid>
      <w:tr w:rsidR="009D5232" w:rsidRPr="009D5232" w:rsidTr="003E6ED2">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3E6ED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3E6ED2">
            <w:pPr>
              <w:rPr>
                <w:rFonts w:eastAsiaTheme="minorEastAsia"/>
                <w:u w:val="single"/>
              </w:rPr>
            </w:pPr>
          </w:p>
        </w:tc>
        <w:tc>
          <w:tcPr>
            <w:tcW w:w="518" w:type="pct"/>
            <w:tcBorders>
              <w:left w:val="single" w:sz="4" w:space="0" w:color="auto"/>
            </w:tcBorders>
          </w:tcPr>
          <w:p w:rsidR="009D5232" w:rsidRPr="009D5232" w:rsidRDefault="009D5232" w:rsidP="003E6ED2">
            <w:pPr>
              <w:rPr>
                <w:rFonts w:eastAsiaTheme="minorEastAsia"/>
                <w:u w:val="single"/>
              </w:rPr>
            </w:pPr>
          </w:p>
        </w:tc>
        <w:tc>
          <w:tcPr>
            <w:tcW w:w="2500" w:type="pct"/>
            <w:tcBorders>
              <w:bottom w:val="single" w:sz="4" w:space="0" w:color="auto"/>
            </w:tcBorders>
          </w:tcPr>
          <w:p w:rsidR="009D5232" w:rsidRPr="009D5232" w:rsidRDefault="009D5232" w:rsidP="003E6ED2">
            <w:pPr>
              <w:rPr>
                <w:rFonts w:eastAsiaTheme="minorEastAsia"/>
                <w:u w:val="single"/>
              </w:rPr>
            </w:pPr>
          </w:p>
        </w:tc>
      </w:tr>
      <w:tr w:rsidR="009D5232" w:rsidRPr="009D5232" w:rsidTr="003E6ED2">
        <w:tc>
          <w:tcPr>
            <w:tcW w:w="1019" w:type="pct"/>
            <w:tcBorders>
              <w:top w:val="single" w:sz="4" w:space="0" w:color="auto"/>
            </w:tcBorders>
          </w:tcPr>
          <w:p w:rsidR="009D5232" w:rsidRPr="009D5232" w:rsidRDefault="009D5232" w:rsidP="003E6ED2">
            <w:pPr>
              <w:jc w:val="center"/>
              <w:rPr>
                <w:rFonts w:eastAsiaTheme="minorEastAsia"/>
              </w:rPr>
            </w:pPr>
          </w:p>
        </w:tc>
        <w:tc>
          <w:tcPr>
            <w:tcW w:w="963" w:type="pct"/>
            <w:tcBorders>
              <w:top w:val="single" w:sz="4" w:space="0" w:color="auto"/>
            </w:tcBorders>
          </w:tcPr>
          <w:p w:rsidR="009D5232" w:rsidRPr="009D5232" w:rsidRDefault="009D5232" w:rsidP="003E6ED2">
            <w:pPr>
              <w:jc w:val="center"/>
              <w:rPr>
                <w:rFonts w:eastAsiaTheme="minorEastAsia"/>
              </w:rPr>
            </w:pPr>
          </w:p>
        </w:tc>
        <w:tc>
          <w:tcPr>
            <w:tcW w:w="518" w:type="pct"/>
            <w:tcBorders>
              <w:top w:val="nil"/>
              <w:left w:val="nil"/>
              <w:bottom w:val="nil"/>
              <w:right w:val="nil"/>
            </w:tcBorders>
          </w:tcPr>
          <w:p w:rsidR="009D5232" w:rsidRPr="009D5232" w:rsidRDefault="009D5232" w:rsidP="003E6ED2">
            <w:pPr>
              <w:jc w:val="center"/>
              <w:rPr>
                <w:rFonts w:eastAsiaTheme="minorEastAsia"/>
              </w:rPr>
            </w:pPr>
          </w:p>
        </w:tc>
        <w:tc>
          <w:tcPr>
            <w:tcW w:w="2500" w:type="pct"/>
            <w:tcBorders>
              <w:top w:val="single" w:sz="4" w:space="0" w:color="auto"/>
            </w:tcBorders>
          </w:tcPr>
          <w:p w:rsidR="009D5232" w:rsidRPr="009D5232" w:rsidRDefault="009D5232" w:rsidP="003E6ED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3E6ED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66191C">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66191C">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661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661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66191C">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Default="009D5232" w:rsidP="009D5232">
      <w:pPr>
        <w:tabs>
          <w:tab w:val="left" w:pos="8670"/>
        </w:tabs>
        <w:rPr>
          <w:rFonts w:eastAsiaTheme="minorEastAsia"/>
          <w:b/>
          <w:sz w:val="24"/>
          <w:szCs w:val="24"/>
        </w:rPr>
      </w:pPr>
    </w:p>
    <w:p w:rsidR="003E6ED2" w:rsidRPr="009D5232" w:rsidRDefault="003E6ED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66191C">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66191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66191C">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предоставления </w:t>
            </w:r>
            <w:r w:rsidRPr="009D5232">
              <w:rPr>
                <w:rFonts w:eastAsiaTheme="minorEastAsia"/>
                <w:bCs/>
                <w:sz w:val="24"/>
                <w:szCs w:val="24"/>
              </w:rPr>
              <w:lastRenderedPageBreak/>
              <w:t>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66191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66191C">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66191C">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66191C">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769"/>
        <w:tblOverlap w:val="never"/>
        <w:tblW w:w="9571" w:type="dxa"/>
        <w:tblLook w:val="04A0" w:firstRow="1" w:lastRow="0" w:firstColumn="1" w:lastColumn="0" w:noHBand="0" w:noVBand="1"/>
      </w:tblPr>
      <w:tblGrid>
        <w:gridCol w:w="1950"/>
        <w:gridCol w:w="1843"/>
        <w:gridCol w:w="992"/>
        <w:gridCol w:w="4786"/>
      </w:tblGrid>
      <w:tr w:rsidR="009D5232" w:rsidRPr="009D5232" w:rsidTr="003E6ED2">
        <w:tc>
          <w:tcPr>
            <w:tcW w:w="1019" w:type="pct"/>
            <w:tcBorders>
              <w:top w:val="single" w:sz="4" w:space="0" w:color="auto"/>
              <w:left w:val="nil"/>
              <w:bottom w:val="nil"/>
              <w:right w:val="nil"/>
            </w:tcBorders>
          </w:tcPr>
          <w:p w:rsidR="009D5232" w:rsidRPr="009D5232" w:rsidRDefault="009D5232" w:rsidP="003E6ED2">
            <w:pPr>
              <w:jc w:val="center"/>
              <w:rPr>
                <w:rFonts w:eastAsia="Calibri"/>
              </w:rPr>
            </w:pPr>
          </w:p>
        </w:tc>
        <w:tc>
          <w:tcPr>
            <w:tcW w:w="963" w:type="pct"/>
            <w:tcBorders>
              <w:top w:val="single" w:sz="4" w:space="0" w:color="auto"/>
              <w:left w:val="nil"/>
              <w:bottom w:val="nil"/>
              <w:right w:val="nil"/>
            </w:tcBorders>
          </w:tcPr>
          <w:p w:rsidR="009D5232" w:rsidRPr="009D5232" w:rsidRDefault="009D5232" w:rsidP="003E6ED2">
            <w:pPr>
              <w:jc w:val="center"/>
              <w:rPr>
                <w:rFonts w:eastAsia="Calibri"/>
              </w:rPr>
            </w:pPr>
          </w:p>
        </w:tc>
        <w:tc>
          <w:tcPr>
            <w:tcW w:w="518" w:type="pct"/>
          </w:tcPr>
          <w:p w:rsidR="009D5232" w:rsidRPr="009D5232" w:rsidRDefault="009D5232" w:rsidP="003E6ED2">
            <w:pPr>
              <w:jc w:val="center"/>
              <w:rPr>
                <w:rFonts w:eastAsia="Calibri"/>
              </w:rPr>
            </w:pPr>
          </w:p>
        </w:tc>
        <w:tc>
          <w:tcPr>
            <w:tcW w:w="2500" w:type="pct"/>
            <w:tcBorders>
              <w:top w:val="single" w:sz="4" w:space="0" w:color="auto"/>
              <w:left w:val="nil"/>
              <w:bottom w:val="nil"/>
              <w:right w:val="nil"/>
            </w:tcBorders>
          </w:tcPr>
          <w:p w:rsidR="009D5232" w:rsidRPr="009D5232" w:rsidRDefault="009D5232" w:rsidP="003E6ED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66191C">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66191C">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66191C">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 xml:space="preserve">Место получения </w:t>
            </w:r>
            <w:r w:rsidRPr="009D5232">
              <w:rPr>
                <w:rFonts w:eastAsia="Calibri"/>
                <w:bCs/>
                <w:sz w:val="24"/>
                <w:szCs w:val="24"/>
              </w:rPr>
              <w:lastRenderedPageBreak/>
              <w:t>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66191C">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Default="009D5232" w:rsidP="009D5232">
      <w:pPr>
        <w:autoSpaceDE w:val="0"/>
        <w:autoSpaceDN w:val="0"/>
        <w:adjustRightInd w:val="0"/>
        <w:jc w:val="right"/>
        <w:outlineLvl w:val="0"/>
        <w:rPr>
          <w:rFonts w:eastAsia="Calibri"/>
        </w:rPr>
      </w:pPr>
    </w:p>
    <w:p w:rsidR="003E6ED2" w:rsidRPr="009D523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66191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66191C">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66191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66191C">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66191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66191C">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3E6ED2" w:rsidRDefault="003E6ED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3E6ED2" w:rsidRDefault="009D5232" w:rsidP="003E6ED2">
      <w:pPr>
        <w:autoSpaceDE w:val="0"/>
        <w:autoSpaceDN w:val="0"/>
        <w:adjustRightInd w:val="0"/>
        <w:jc w:val="right"/>
        <w:rPr>
          <w:rFonts w:eastAsia="Calibri"/>
        </w:rPr>
      </w:pPr>
      <w:r w:rsidRPr="009D5232">
        <w:rPr>
          <w:rFonts w:eastAsia="Calibri"/>
        </w:rPr>
        <w:t>к администрати</w:t>
      </w:r>
      <w:r w:rsidR="003E6ED2">
        <w:rPr>
          <w:rFonts w:eastAsia="Calibri"/>
        </w:rPr>
        <w:t>вному регламенту предоставления</w:t>
      </w:r>
      <w:r w:rsidRPr="009D5232">
        <w:rPr>
          <w:rFonts w:eastAsia="Calibri"/>
          <w:bCs/>
          <w:szCs w:val="24"/>
          <w:lang w:eastAsia="zh-CN"/>
        </w:rPr>
        <w:t xml:space="preserve"> муниципальной услуги </w:t>
      </w:r>
      <w:r w:rsidRPr="009D5232">
        <w:rPr>
          <w:rFonts w:eastAsia="SimSun"/>
          <w:bCs/>
          <w:szCs w:val="24"/>
          <w:lang w:eastAsia="zh-CN"/>
        </w:rPr>
        <w:t>«П</w:t>
      </w:r>
      <w:r w:rsidR="003E6ED2">
        <w:rPr>
          <w:rFonts w:eastAsia="SimSun"/>
          <w:bCs/>
          <w:szCs w:val="24"/>
          <w:lang w:eastAsia="zh-CN"/>
        </w:rPr>
        <w:t xml:space="preserve">редоставление в собственность, </w:t>
      </w:r>
      <w:r w:rsidRPr="009D5232">
        <w:rPr>
          <w:rFonts w:eastAsia="SimSun"/>
          <w:bCs/>
          <w:szCs w:val="24"/>
          <w:lang w:eastAsia="zh-CN"/>
        </w:rPr>
        <w:t>аренду, постоянное (бессрочн</w:t>
      </w:r>
      <w:r w:rsidR="003E6ED2">
        <w:rPr>
          <w:rFonts w:eastAsia="SimSun"/>
          <w:bCs/>
          <w:szCs w:val="24"/>
          <w:lang w:eastAsia="zh-CN"/>
        </w:rPr>
        <w:t xml:space="preserve">ое) пользование, безвозмездное </w:t>
      </w:r>
      <w:r w:rsidRPr="009D5232">
        <w:rPr>
          <w:rFonts w:eastAsia="SimSun"/>
          <w:bCs/>
          <w:szCs w:val="24"/>
          <w:lang w:eastAsia="zh-CN"/>
        </w:rPr>
        <w:t>пользование   земельного участка, находящегося в 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66191C">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66191C">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в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66191C">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66191C">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66191C">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66191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66191C">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66191C">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
              </w:tc>
            </w:tr>
            <w:tr w:rsidR="009D5232" w:rsidRPr="009D5232" w:rsidTr="0066191C">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66191C">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66191C">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66191C">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66191C">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2ED" w:rsidRDefault="001132ED" w:rsidP="005243CC">
      <w:r>
        <w:separator/>
      </w:r>
    </w:p>
  </w:endnote>
  <w:endnote w:type="continuationSeparator" w:id="0">
    <w:p w:rsidR="001132ED" w:rsidRDefault="001132ED"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2ED" w:rsidRDefault="001132ED" w:rsidP="005243CC">
      <w:r>
        <w:separator/>
      </w:r>
    </w:p>
  </w:footnote>
  <w:footnote w:type="continuationSeparator" w:id="0">
    <w:p w:rsidR="001132ED" w:rsidRDefault="001132ED" w:rsidP="00524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672" w:rsidRDefault="006E2672" w:rsidP="00A54B2F">
    <w:pPr>
      <w:pStyle w:val="af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7C98"/>
    <w:rsid w:val="00030355"/>
    <w:rsid w:val="00031FBA"/>
    <w:rsid w:val="00034584"/>
    <w:rsid w:val="00036BB9"/>
    <w:rsid w:val="00036EDD"/>
    <w:rsid w:val="00037193"/>
    <w:rsid w:val="00041CDF"/>
    <w:rsid w:val="00066502"/>
    <w:rsid w:val="00070AC0"/>
    <w:rsid w:val="000946B6"/>
    <w:rsid w:val="000951C8"/>
    <w:rsid w:val="000973C6"/>
    <w:rsid w:val="000A65F8"/>
    <w:rsid w:val="000B0AF0"/>
    <w:rsid w:val="000B0D0E"/>
    <w:rsid w:val="000B2852"/>
    <w:rsid w:val="000B2BD6"/>
    <w:rsid w:val="000B6DFF"/>
    <w:rsid w:val="000C302C"/>
    <w:rsid w:val="000C3A17"/>
    <w:rsid w:val="000C722A"/>
    <w:rsid w:val="000D13DE"/>
    <w:rsid w:val="000E014C"/>
    <w:rsid w:val="000E7D6C"/>
    <w:rsid w:val="000F20BE"/>
    <w:rsid w:val="000F2ADA"/>
    <w:rsid w:val="000F4055"/>
    <w:rsid w:val="000F73C5"/>
    <w:rsid w:val="000F7532"/>
    <w:rsid w:val="00104D0C"/>
    <w:rsid w:val="00105B66"/>
    <w:rsid w:val="00107732"/>
    <w:rsid w:val="00111D69"/>
    <w:rsid w:val="001132ED"/>
    <w:rsid w:val="00113FA6"/>
    <w:rsid w:val="001155D4"/>
    <w:rsid w:val="00121DDE"/>
    <w:rsid w:val="00126ACF"/>
    <w:rsid w:val="00131344"/>
    <w:rsid w:val="00132B43"/>
    <w:rsid w:val="00132B97"/>
    <w:rsid w:val="00136EAA"/>
    <w:rsid w:val="00136FA3"/>
    <w:rsid w:val="0014354F"/>
    <w:rsid w:val="00145380"/>
    <w:rsid w:val="00146862"/>
    <w:rsid w:val="00152EEB"/>
    <w:rsid w:val="00153342"/>
    <w:rsid w:val="0016056B"/>
    <w:rsid w:val="00172C5C"/>
    <w:rsid w:val="00174BFE"/>
    <w:rsid w:val="001807C3"/>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01C38"/>
    <w:rsid w:val="00205A98"/>
    <w:rsid w:val="0021035A"/>
    <w:rsid w:val="00221C15"/>
    <w:rsid w:val="0022387C"/>
    <w:rsid w:val="00225EB2"/>
    <w:rsid w:val="00227F61"/>
    <w:rsid w:val="0023253F"/>
    <w:rsid w:val="002330D8"/>
    <w:rsid w:val="00243381"/>
    <w:rsid w:val="00261A09"/>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DBC"/>
    <w:rsid w:val="003425C3"/>
    <w:rsid w:val="00346D5C"/>
    <w:rsid w:val="00352F37"/>
    <w:rsid w:val="003535CC"/>
    <w:rsid w:val="003569F3"/>
    <w:rsid w:val="00371CCF"/>
    <w:rsid w:val="00374C39"/>
    <w:rsid w:val="00374FF3"/>
    <w:rsid w:val="0037737E"/>
    <w:rsid w:val="003777DF"/>
    <w:rsid w:val="0038023F"/>
    <w:rsid w:val="003A2253"/>
    <w:rsid w:val="003A67C5"/>
    <w:rsid w:val="003C1E85"/>
    <w:rsid w:val="003D2BFE"/>
    <w:rsid w:val="003D6350"/>
    <w:rsid w:val="003E3238"/>
    <w:rsid w:val="003E3DED"/>
    <w:rsid w:val="003E4BC9"/>
    <w:rsid w:val="003E6ED2"/>
    <w:rsid w:val="003E75EC"/>
    <w:rsid w:val="003F680E"/>
    <w:rsid w:val="00400742"/>
    <w:rsid w:val="00403B23"/>
    <w:rsid w:val="00404E32"/>
    <w:rsid w:val="004076C6"/>
    <w:rsid w:val="004167B6"/>
    <w:rsid w:val="004211BE"/>
    <w:rsid w:val="00435BB7"/>
    <w:rsid w:val="00440876"/>
    <w:rsid w:val="00454400"/>
    <w:rsid w:val="00455ECC"/>
    <w:rsid w:val="0047192B"/>
    <w:rsid w:val="0047763C"/>
    <w:rsid w:val="00477B8E"/>
    <w:rsid w:val="00485F87"/>
    <w:rsid w:val="004B35CA"/>
    <w:rsid w:val="004B4D70"/>
    <w:rsid w:val="004C4ED6"/>
    <w:rsid w:val="004D537D"/>
    <w:rsid w:val="00502089"/>
    <w:rsid w:val="005024F4"/>
    <w:rsid w:val="005243CC"/>
    <w:rsid w:val="00530B25"/>
    <w:rsid w:val="005332D9"/>
    <w:rsid w:val="005341EF"/>
    <w:rsid w:val="0054684E"/>
    <w:rsid w:val="0054713A"/>
    <w:rsid w:val="00550CFC"/>
    <w:rsid w:val="00554E00"/>
    <w:rsid w:val="00564EC8"/>
    <w:rsid w:val="00575F38"/>
    <w:rsid w:val="005775F6"/>
    <w:rsid w:val="00577FD0"/>
    <w:rsid w:val="00582471"/>
    <w:rsid w:val="0058355B"/>
    <w:rsid w:val="00583A68"/>
    <w:rsid w:val="00594053"/>
    <w:rsid w:val="0059657D"/>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60423"/>
    <w:rsid w:val="0066191C"/>
    <w:rsid w:val="006679FF"/>
    <w:rsid w:val="0067023E"/>
    <w:rsid w:val="006773A4"/>
    <w:rsid w:val="006805AA"/>
    <w:rsid w:val="00681EB0"/>
    <w:rsid w:val="00685E87"/>
    <w:rsid w:val="006960F3"/>
    <w:rsid w:val="006A5AE6"/>
    <w:rsid w:val="006C09F5"/>
    <w:rsid w:val="006C2427"/>
    <w:rsid w:val="006C685C"/>
    <w:rsid w:val="006C70EA"/>
    <w:rsid w:val="006D222C"/>
    <w:rsid w:val="006D2AE9"/>
    <w:rsid w:val="006E2672"/>
    <w:rsid w:val="006E31FF"/>
    <w:rsid w:val="006F02A6"/>
    <w:rsid w:val="006F259A"/>
    <w:rsid w:val="006F2718"/>
    <w:rsid w:val="006F306F"/>
    <w:rsid w:val="006F5C53"/>
    <w:rsid w:val="007013D9"/>
    <w:rsid w:val="00723F08"/>
    <w:rsid w:val="00730A12"/>
    <w:rsid w:val="00741F28"/>
    <w:rsid w:val="00743B1A"/>
    <w:rsid w:val="007456C5"/>
    <w:rsid w:val="00750D59"/>
    <w:rsid w:val="00756AB5"/>
    <w:rsid w:val="00760C47"/>
    <w:rsid w:val="00761586"/>
    <w:rsid w:val="007740AC"/>
    <w:rsid w:val="00774806"/>
    <w:rsid w:val="0078072C"/>
    <w:rsid w:val="007864F1"/>
    <w:rsid w:val="00791514"/>
    <w:rsid w:val="0079507A"/>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7AAC"/>
    <w:rsid w:val="008306ED"/>
    <w:rsid w:val="00840773"/>
    <w:rsid w:val="00840D1D"/>
    <w:rsid w:val="008519D4"/>
    <w:rsid w:val="00860117"/>
    <w:rsid w:val="0086100D"/>
    <w:rsid w:val="00892B08"/>
    <w:rsid w:val="008A3315"/>
    <w:rsid w:val="008A50C5"/>
    <w:rsid w:val="008B204A"/>
    <w:rsid w:val="008B50E2"/>
    <w:rsid w:val="008B74ED"/>
    <w:rsid w:val="008B7A40"/>
    <w:rsid w:val="008C2597"/>
    <w:rsid w:val="008C7AEB"/>
    <w:rsid w:val="008D5E78"/>
    <w:rsid w:val="008F01D5"/>
    <w:rsid w:val="008F4649"/>
    <w:rsid w:val="00904607"/>
    <w:rsid w:val="00910720"/>
    <w:rsid w:val="00913C27"/>
    <w:rsid w:val="009200D0"/>
    <w:rsid w:val="009324D7"/>
    <w:rsid w:val="00932CA6"/>
    <w:rsid w:val="0093378E"/>
    <w:rsid w:val="00937D73"/>
    <w:rsid w:val="00944CA8"/>
    <w:rsid w:val="0095106A"/>
    <w:rsid w:val="00957DD8"/>
    <w:rsid w:val="00966B34"/>
    <w:rsid w:val="00972740"/>
    <w:rsid w:val="00977FD9"/>
    <w:rsid w:val="0098414D"/>
    <w:rsid w:val="00984203"/>
    <w:rsid w:val="00985944"/>
    <w:rsid w:val="00990D35"/>
    <w:rsid w:val="00997EBB"/>
    <w:rsid w:val="009B4DED"/>
    <w:rsid w:val="009B6F98"/>
    <w:rsid w:val="009B75A0"/>
    <w:rsid w:val="009D5232"/>
    <w:rsid w:val="009E2B04"/>
    <w:rsid w:val="00A01E4C"/>
    <w:rsid w:val="00A03D84"/>
    <w:rsid w:val="00A05B55"/>
    <w:rsid w:val="00A05DF0"/>
    <w:rsid w:val="00A1230E"/>
    <w:rsid w:val="00A20357"/>
    <w:rsid w:val="00A2546A"/>
    <w:rsid w:val="00A41247"/>
    <w:rsid w:val="00A43D59"/>
    <w:rsid w:val="00A444EC"/>
    <w:rsid w:val="00A54B2F"/>
    <w:rsid w:val="00A60A0B"/>
    <w:rsid w:val="00A63D4C"/>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55178"/>
    <w:rsid w:val="00B61B2B"/>
    <w:rsid w:val="00B83208"/>
    <w:rsid w:val="00B87BD0"/>
    <w:rsid w:val="00B87EF5"/>
    <w:rsid w:val="00BA4207"/>
    <w:rsid w:val="00BB0819"/>
    <w:rsid w:val="00BB6AF8"/>
    <w:rsid w:val="00BD0B71"/>
    <w:rsid w:val="00BD562C"/>
    <w:rsid w:val="00BD7522"/>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2BF0"/>
    <w:rsid w:val="00C7357C"/>
    <w:rsid w:val="00C75C21"/>
    <w:rsid w:val="00C847B8"/>
    <w:rsid w:val="00C84ED7"/>
    <w:rsid w:val="00C857DC"/>
    <w:rsid w:val="00CA1BA8"/>
    <w:rsid w:val="00CA59DE"/>
    <w:rsid w:val="00CA660A"/>
    <w:rsid w:val="00CA6803"/>
    <w:rsid w:val="00CB0196"/>
    <w:rsid w:val="00CB4EF7"/>
    <w:rsid w:val="00CB6374"/>
    <w:rsid w:val="00CC07D8"/>
    <w:rsid w:val="00CC753C"/>
    <w:rsid w:val="00CC7A7B"/>
    <w:rsid w:val="00CE03D7"/>
    <w:rsid w:val="00CE2945"/>
    <w:rsid w:val="00CE3A59"/>
    <w:rsid w:val="00D04199"/>
    <w:rsid w:val="00D16D08"/>
    <w:rsid w:val="00D3774D"/>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26E9F"/>
    <w:rsid w:val="00E31EE4"/>
    <w:rsid w:val="00E35BB8"/>
    <w:rsid w:val="00E36A07"/>
    <w:rsid w:val="00E44B4C"/>
    <w:rsid w:val="00E5145C"/>
    <w:rsid w:val="00E60007"/>
    <w:rsid w:val="00E62884"/>
    <w:rsid w:val="00E6760F"/>
    <w:rsid w:val="00E8137E"/>
    <w:rsid w:val="00EA3E88"/>
    <w:rsid w:val="00EA769D"/>
    <w:rsid w:val="00EB5C8B"/>
    <w:rsid w:val="00EB76EB"/>
    <w:rsid w:val="00EC00A9"/>
    <w:rsid w:val="00EC58EE"/>
    <w:rsid w:val="00ED2B16"/>
    <w:rsid w:val="00ED73AF"/>
    <w:rsid w:val="00ED79DB"/>
    <w:rsid w:val="00ED7C7A"/>
    <w:rsid w:val="00EE0572"/>
    <w:rsid w:val="00EE48B5"/>
    <w:rsid w:val="00EE7E0C"/>
    <w:rsid w:val="00EF529F"/>
    <w:rsid w:val="00EF560A"/>
    <w:rsid w:val="00EF6EBE"/>
    <w:rsid w:val="00F0081B"/>
    <w:rsid w:val="00F0366F"/>
    <w:rsid w:val="00F20DD4"/>
    <w:rsid w:val="00F237ED"/>
    <w:rsid w:val="00F2747D"/>
    <w:rsid w:val="00F379A8"/>
    <w:rsid w:val="00F42E2D"/>
    <w:rsid w:val="00F50956"/>
    <w:rsid w:val="00F526E3"/>
    <w:rsid w:val="00F5365A"/>
    <w:rsid w:val="00F54526"/>
    <w:rsid w:val="00F55C0C"/>
    <w:rsid w:val="00F6342E"/>
    <w:rsid w:val="00F7705E"/>
    <w:rsid w:val="00F80DBC"/>
    <w:rsid w:val="00F83958"/>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9D52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18778761">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20486/7705ea248eb2ec0cf267513902ed8f43cc104c97/" TargetMode="External"/><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d03f218475a9847f0ba021c505f5ab5446e5c6f4/" TargetMode="External"/><Relationship Id="rId42" Type="http://schemas.openxmlformats.org/officeDocument/2006/relationships/hyperlink" Target="https://www.consultant.ru/document/cons_doc_LAW_407208/7cb66e0f239f00b0e1d59f167cd46beb2182ece1/" TargetMode="External"/><Relationship Id="rId47" Type="http://schemas.openxmlformats.org/officeDocument/2006/relationships/hyperlink" Target="https://www.consultant.ru/document/cons_doc_LAW_422254/f6fb5e26212db7c34ed9e1fc1e33a10f57b19470/" TargetMode="External"/><Relationship Id="rId63" Type="http://schemas.openxmlformats.org/officeDocument/2006/relationships/hyperlink" Target="https://www.consultant.ru/document/cons_doc_LAW_422254/f933ee4fa6f2c56c54748e0a0c5f6728da14825b/" TargetMode="External"/><Relationship Id="rId68" Type="http://schemas.openxmlformats.org/officeDocument/2006/relationships/hyperlink" Target="https://www.consultant.ru/document/cons_doc_LAW_422118/04702ea39a777fdb608cfcf9effdc52a96d2a566/" TargetMode="External"/><Relationship Id="rId84" Type="http://schemas.openxmlformats.org/officeDocument/2006/relationships/hyperlink" Target="https://www.consultant.ru/document/cons_doc_LAW_422254/ccff4260e7e0bd6e3797bee96043a4a2c3d49ae6/" TargetMode="External"/><Relationship Id="rId89" Type="http://schemas.openxmlformats.org/officeDocument/2006/relationships/hyperlink" Target="https://www.consultant.ru/document/cons_doc_LAW_420487/" TargetMode="External"/><Relationship Id="rId112" Type="http://schemas.openxmlformats.org/officeDocument/2006/relationships/hyperlink" Target="https://docs.cntd.ru/document/9046215"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59" Type="http://schemas.openxmlformats.org/officeDocument/2006/relationships/hyperlink" Target="https://docs.cntd.ru/document/499011838" TargetMode="External"/><Relationship Id="rId175" Type="http://schemas.openxmlformats.org/officeDocument/2006/relationships/fontTable" Target="fontTable.xml"/><Relationship Id="rId170" Type="http://schemas.openxmlformats.org/officeDocument/2006/relationships/hyperlink" Target="https://docs.cntd.ru/document/499011838" TargetMode="External"/><Relationship Id="rId16" Type="http://schemas.openxmlformats.org/officeDocument/2006/relationships/hyperlink" Target="https://www.consultant.ru/document/cons_doc_LAW_422254/adbc49aaab552c55cb040636a29a905441cbe915/" TargetMode="External"/><Relationship Id="rId107" Type="http://schemas.openxmlformats.org/officeDocument/2006/relationships/hyperlink" Target="https://docs.cntd.ru/document/744100004" TargetMode="External"/><Relationship Id="rId11" Type="http://schemas.openxmlformats.org/officeDocument/2006/relationships/hyperlink" Target="https://chuxlem-r11.gosweb.gosuslugi.ru" TargetMode="External"/><Relationship Id="rId32" Type="http://schemas.openxmlformats.org/officeDocument/2006/relationships/hyperlink" Target="https://www.consultant.ru/document/cons_doc_LAW_422254/8a479c028d080f9c4013f9a12ca4bc04a1bc7527/" TargetMode="External"/><Relationship Id="rId37" Type="http://schemas.openxmlformats.org/officeDocument/2006/relationships/hyperlink" Target="https://www.consultant.ru/document/cons_doc_LAW_410227/" TargetMode="External"/><Relationship Id="rId53" Type="http://schemas.openxmlformats.org/officeDocument/2006/relationships/hyperlink" Target="https://www.consultant.ru/document/cons_doc_LAW_422254/a9c9d6fcbc95353cb9e3640f1004fae5c2111ebc/" TargetMode="External"/><Relationship Id="rId58" Type="http://schemas.openxmlformats.org/officeDocument/2006/relationships/hyperlink" Target="https://www.consultant.ru/document/cons_doc_LAW_411563/" TargetMode="External"/><Relationship Id="rId74" Type="http://schemas.openxmlformats.org/officeDocument/2006/relationships/hyperlink" Target="https://www.consultant.ru/document/cons_doc_LAW_422254/79da6e3bbbc8eb967db0714e8378269bfea9f83c/" TargetMode="External"/><Relationship Id="rId79" Type="http://schemas.openxmlformats.org/officeDocument/2006/relationships/hyperlink" Target="https://www.consultant.ru/document/cons_doc_LAW_406134/"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901919338"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settings" Target="settings.xml"/><Relationship Id="rId90" Type="http://schemas.openxmlformats.org/officeDocument/2006/relationships/hyperlink" Target="https://www.consultant.ru/document/cons_doc_LAW_421875/" TargetMode="External"/><Relationship Id="rId95" Type="http://schemas.openxmlformats.org/officeDocument/2006/relationships/hyperlink" Target="https://www.consultant.ru/document/cons_doc_LAW_420507/" TargetMode="External"/><Relationship Id="rId160" Type="http://schemas.openxmlformats.org/officeDocument/2006/relationships/hyperlink" Target="https://docs.cntd.ru/document/744100004" TargetMode="External"/><Relationship Id="rId165" Type="http://schemas.openxmlformats.org/officeDocument/2006/relationships/hyperlink" Target="https://docs.cntd.ru/document/744100004" TargetMode="External"/><Relationship Id="rId22" Type="http://schemas.openxmlformats.org/officeDocument/2006/relationships/hyperlink" Target="https://www.consultant.ru/document/cons_doc_LAW_190624/25f186eefb5315b42c902be14a6b40ec63ea7acc/" TargetMode="External"/><Relationship Id="rId27" Type="http://schemas.openxmlformats.org/officeDocument/2006/relationships/hyperlink" Target="https://www.consultant.ru/document/cons_doc_LAW_420486/f37831cb86dea1959749e24d246234941eca66cd/" TargetMode="External"/><Relationship Id="rId43" Type="http://schemas.openxmlformats.org/officeDocument/2006/relationships/hyperlink" Target="https://www.consultant.ru/document/cons_doc_LAW_422254/adbc49aaab552c55cb040636a29a905441cbe915/" TargetMode="External"/><Relationship Id="rId48" Type="http://schemas.openxmlformats.org/officeDocument/2006/relationships/hyperlink" Target="https://www.consultant.ru/document/cons_doc_LAW_422254/f6fb5e26212db7c34ed9e1fc1e33a10f57b19470/" TargetMode="External"/><Relationship Id="rId64" Type="http://schemas.openxmlformats.org/officeDocument/2006/relationships/hyperlink" Target="https://www.consultant.ru/document/cons_doc_LAW_411563/" TargetMode="External"/><Relationship Id="rId69" Type="http://schemas.openxmlformats.org/officeDocument/2006/relationships/hyperlink" Target="https://www.consultant.ru/document/cons_doc_LAW_407208/b7c37bc66ae87a24a6d573fa52ebbc061d275c9f/"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20507/" TargetMode="External"/><Relationship Id="rId85" Type="http://schemas.openxmlformats.org/officeDocument/2006/relationships/hyperlink" Target="https://www.consultant.ru/document/cons_doc_LAW_416266/4b80755f64302a15fb120be66e5ff8d2b53d4246/"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744100004" TargetMode="External"/><Relationship Id="rId171" Type="http://schemas.openxmlformats.org/officeDocument/2006/relationships/hyperlink" Target="https://docs.cntd.ru/document/902389615" TargetMode="External"/><Relationship Id="rId176" Type="http://schemas.openxmlformats.org/officeDocument/2006/relationships/theme" Target="theme/theme1.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422254/d03f218475a9847f0ba021c505f5ab5446e5c6f4/" TargetMode="External"/><Relationship Id="rId38" Type="http://schemas.openxmlformats.org/officeDocument/2006/relationships/hyperlink" Target="https://www.consultant.ru/document/cons_doc_LAW_420486/7705ea248eb2ec0cf267513902ed8f43cc104c97/" TargetMode="External"/><Relationship Id="rId59" Type="http://schemas.openxmlformats.org/officeDocument/2006/relationships/hyperlink" Target="https://www.consultant.ru/document/cons_doc_LAW_420507/2e16f1361a5a6ebdb1c5badd55d4148d18a01d8f/"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118/" TargetMode="External"/><Relationship Id="rId70" Type="http://schemas.openxmlformats.org/officeDocument/2006/relationships/hyperlink" Target="https://www.consultant.ru/document/cons_doc_LAW_407208/" TargetMode="External"/><Relationship Id="rId75" Type="http://schemas.openxmlformats.org/officeDocument/2006/relationships/hyperlink" Target="https://www.consultant.ru/document/cons_doc_LAW_422254/79da6e3bbbc8eb967db0714e8378269bfea9f83c/" TargetMode="External"/><Relationship Id="rId91" Type="http://schemas.openxmlformats.org/officeDocument/2006/relationships/hyperlink" Target="https://www.consultant.ru/document/cons_doc_LAW_406133/" TargetMode="External"/><Relationship Id="rId96" Type="http://schemas.openxmlformats.org/officeDocument/2006/relationships/hyperlink" Target="https://www.consultant.ru/document/cons_doc_LAW_407208/"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consultant.ru/document/cons_doc_LAW_422254/f6fb5e26212db7c34ed9e1fc1e33a10f57b19470/" TargetMode="External"/><Relationship Id="rId28" Type="http://schemas.openxmlformats.org/officeDocument/2006/relationships/hyperlink" Target="https://www.consultant.ru/document/cons_doc_LAW_422254/f6fb5e26212db7c34ed9e1fc1e33a10f57b19470/" TargetMode="External"/><Relationship Id="rId49" Type="http://schemas.openxmlformats.org/officeDocument/2006/relationships/hyperlink" Target="https://www.consultant.ru/document/cons_doc_LAW_410227/"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adbc49aaab552c55cb040636a29a905441cbe915/" TargetMode="External"/><Relationship Id="rId44" Type="http://schemas.openxmlformats.org/officeDocument/2006/relationships/hyperlink" Target="https://www.consultant.ru/document/cons_doc_LAW_422254/8a479c028d080f9c4013f9a12ca4bc04a1bc7527/" TargetMode="External"/><Relationship Id="rId52" Type="http://schemas.openxmlformats.org/officeDocument/2006/relationships/hyperlink" Target="https://www.consultant.ru/document/cons_doc_LAW_422254/a76b90b907f943dafd16eaf8780dc4297859938c/" TargetMode="External"/><Relationship Id="rId60" Type="http://schemas.openxmlformats.org/officeDocument/2006/relationships/hyperlink" Target="https://www.consultant.ru/document/cons_doc_LAW_420507/" TargetMode="External"/><Relationship Id="rId65" Type="http://schemas.openxmlformats.org/officeDocument/2006/relationships/hyperlink" Target="https://docs.cntd.ru/document/744100004" TargetMode="External"/><Relationship Id="rId73" Type="http://schemas.openxmlformats.org/officeDocument/2006/relationships/hyperlink" Target="https://www.consultant.ru/document/cons_doc_LAW_422254/79da6e3bbbc8eb967db0714e8378269bfea9f83c/" TargetMode="External"/><Relationship Id="rId78" Type="http://schemas.openxmlformats.org/officeDocument/2006/relationships/hyperlink" Target="https://www.consultant.ru/document/cons_doc_LAW_371586/5720489df7a6e434bc4eede5575cb587b26a1dc9/" TargetMode="External"/><Relationship Id="rId81" Type="http://schemas.openxmlformats.org/officeDocument/2006/relationships/hyperlink" Target="https://www.consultant.ru/document/cons_doc_LAW_407208/" TargetMode="External"/><Relationship Id="rId86" Type="http://schemas.openxmlformats.org/officeDocument/2006/relationships/hyperlink" Target="https://www.consultant.ru/document/cons_doc_LAW_421875/" TargetMode="External"/><Relationship Id="rId94" Type="http://schemas.openxmlformats.org/officeDocument/2006/relationships/hyperlink" Target="https://www.consultant.ru/document/cons_doc_LAW_406134/" TargetMode="External"/><Relationship Id="rId99" Type="http://schemas.openxmlformats.org/officeDocument/2006/relationships/header" Target="header1.xml"/><Relationship Id="rId101" Type="http://schemas.openxmlformats.org/officeDocument/2006/relationships/hyperlink" Target="https://docs.cntd.ru/document/744100004" TargetMode="External"/><Relationship Id="rId122" Type="http://schemas.openxmlformats.org/officeDocument/2006/relationships/hyperlink" Target="https://docs.cntd.ru/document/901919338"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902389615" TargetMode="External"/><Relationship Id="rId4" Type="http://schemas.microsoft.com/office/2007/relationships/stylesWithEffects" Target="stylesWithEffects.xml"/><Relationship Id="rId9" Type="http://schemas.openxmlformats.org/officeDocument/2006/relationships/image" Target="media/image1.wmf"/><Relationship Id="rId172" Type="http://schemas.openxmlformats.org/officeDocument/2006/relationships/hyperlink" Target="https://docs.cntd.ru/document/499011838" TargetMode="External"/><Relationship Id="rId13" Type="http://schemas.openxmlformats.org/officeDocument/2006/relationships/hyperlink" Target="https://www.consultant.ru/document/cons_doc_LAW_422254/f6fb5e26212db7c34ed9e1fc1e33a10f57b19470/"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docs.cntd.ru/document/9046215"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190624/25f186eefb5315b42c902be14a6b40ec63ea7acc/" TargetMode="External"/><Relationship Id="rId50" Type="http://schemas.openxmlformats.org/officeDocument/2006/relationships/hyperlink" Target="https://www.consultant.ru/document/cons_doc_LAW_420486/7705ea248eb2ec0cf267513902ed8f43cc104c97/" TargetMode="External"/><Relationship Id="rId55" Type="http://schemas.openxmlformats.org/officeDocument/2006/relationships/hyperlink" Target="https://www.consultant.ru/document/cons_doc_LAW_422254/d03f218475a9847f0ba021c505f5ab5446e5c6f4/" TargetMode="External"/><Relationship Id="rId76" Type="http://schemas.openxmlformats.org/officeDocument/2006/relationships/hyperlink" Target="https://www.consultant.ru/document/cons_doc_LAW_406133/" TargetMode="External"/><Relationship Id="rId97" Type="http://schemas.openxmlformats.org/officeDocument/2006/relationships/hyperlink" Target="https://www.consultant.ru/document/cons_doc_LAW_405431/"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744100004" TargetMode="External"/><Relationship Id="rId7" Type="http://schemas.openxmlformats.org/officeDocument/2006/relationships/footnotes" Target="footnotes.xml"/><Relationship Id="rId71" Type="http://schemas.openxmlformats.org/officeDocument/2006/relationships/hyperlink" Target="https://www.consultant.ru/document/cons_doc_LAW_422254/d03f218475a9847f0ba021c505f5ab5446e5c6f4/" TargetMode="External"/><Relationship Id="rId92" Type="http://schemas.openxmlformats.org/officeDocument/2006/relationships/hyperlink" Target="https://www.consultant.ru/document/cons_doc_LAW_386941/"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dbc49aaab552c55cb040636a29a905441cbe915/" TargetMode="External"/><Relationship Id="rId24" Type="http://schemas.openxmlformats.org/officeDocument/2006/relationships/hyperlink" Target="https://www.consultant.ru/document/cons_doc_LAW_422254/f6fb5e26212db7c34ed9e1fc1e33a10f57b19470/" TargetMode="External"/><Relationship Id="rId40" Type="http://schemas.openxmlformats.org/officeDocument/2006/relationships/hyperlink" Target="https://www.consultant.ru/document/cons_doc_LAW_422254/f6fb5e26212db7c34ed9e1fc1e33a10f57b19470/" TargetMode="External"/><Relationship Id="rId45" Type="http://schemas.openxmlformats.org/officeDocument/2006/relationships/hyperlink" Target="https://www.consultant.ru/document/cons_doc_LAW_422254/d03f218475a9847f0ba021c505f5ab5446e5c6f4/" TargetMode="External"/><Relationship Id="rId66" Type="http://schemas.openxmlformats.org/officeDocument/2006/relationships/hyperlink" Target="https://www.consultant.ru/document/cons_doc_LAW_422254/79da6e3bbbc8eb967db0714e8378269bfea9f83c/" TargetMode="External"/><Relationship Id="rId87" Type="http://schemas.openxmlformats.org/officeDocument/2006/relationships/hyperlink" Target="https://www.consultant.ru/document/cons_doc_LAW_190624/25f186eefb5315b42c902be14a6b40ec63ea7acc/"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06134/" TargetMode="External"/><Relationship Id="rId82" Type="http://schemas.openxmlformats.org/officeDocument/2006/relationships/hyperlink" Target="https://www.consultant.ru/document/cons_doc_LAW_420507/" TargetMode="External"/><Relationship Id="rId152" Type="http://schemas.openxmlformats.org/officeDocument/2006/relationships/hyperlink" Target="https://docs.cntd.ru/document/744100004" TargetMode="External"/><Relationship Id="rId173" Type="http://schemas.openxmlformats.org/officeDocument/2006/relationships/hyperlink" Target="https://docs.cntd.ru/document/744100004" TargetMode="Externa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22254/adbc49aaab552c55cb040636a29a905441cbe915/" TargetMode="External"/><Relationship Id="rId30" Type="http://schemas.openxmlformats.org/officeDocument/2006/relationships/hyperlink" Target="https://www.consultant.ru/document/cons_doc_LAW_407208/7cb66e0f239f00b0e1d59f167cd46beb2182ece1/"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www.consultant.ru/document/cons_doc_LAW_173335/5af0f3b912d36f604f06d0362a5c4422e63f7e7b/" TargetMode="External"/><Relationship Id="rId77" Type="http://schemas.openxmlformats.org/officeDocument/2006/relationships/hyperlink" Target="https://www.consultant.ru/document/cons_doc_LAW_389742/"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744100004" TargetMode="External"/><Relationship Id="rId8" Type="http://schemas.openxmlformats.org/officeDocument/2006/relationships/endnotes" Target="endnotes.xml"/><Relationship Id="rId51" Type="http://schemas.openxmlformats.org/officeDocument/2006/relationships/hyperlink" Target="https://www.consultant.ru/document/cons_doc_LAW_406133/" TargetMode="External"/><Relationship Id="rId72" Type="http://schemas.openxmlformats.org/officeDocument/2006/relationships/hyperlink" Target="https://docs.cntd.ru/document/901941445" TargetMode="External"/><Relationship Id="rId93" Type="http://schemas.openxmlformats.org/officeDocument/2006/relationships/hyperlink" Target="https://www.consultant.ru/document/cons_doc_LAW_33773/f6fb5e26212db7c34ed9e1fc1e33a10f57b19470/" TargetMode="External"/><Relationship Id="rId98" Type="http://schemas.openxmlformats.org/officeDocument/2006/relationships/hyperlink" Target="https://docs.cntd.ru/document/9046215"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10227/" TargetMode="External"/><Relationship Id="rId46" Type="http://schemas.openxmlformats.org/officeDocument/2006/relationships/hyperlink" Target="https://www.consultant.ru/document/cons_doc_LAW_190624/25f186eefb5315b42c902be14a6b40ec63ea7acc/" TargetMode="External"/><Relationship Id="rId67" Type="http://schemas.openxmlformats.org/officeDocument/2006/relationships/hyperlink" Target="https://docs.cntd.ru/document/744100004"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8a479c028d080f9c4013f9a12ca4bc04a1bc7527/" TargetMode="External"/><Relationship Id="rId41" Type="http://schemas.openxmlformats.org/officeDocument/2006/relationships/hyperlink" Target="https://www.consultant.ru/document/cons_doc_LAW_422254/adbc49aaab552c55cb040636a29a905441cbe915/" TargetMode="External"/><Relationship Id="rId62" Type="http://schemas.openxmlformats.org/officeDocument/2006/relationships/hyperlink" Target="https://www.consultant.ru/document/cons_doc_LAW_422254/79da6e3bbbc8eb967db0714e8378269bfea9f83c/" TargetMode="External"/><Relationship Id="rId83" Type="http://schemas.openxmlformats.org/officeDocument/2006/relationships/hyperlink" Target="https://www.consultant.ru/document/cons_doc_LAW_33773/f6fb5e26212db7c34ed9e1fc1e33a10f57b19470/" TargetMode="External"/><Relationship Id="rId88" Type="http://schemas.openxmlformats.org/officeDocument/2006/relationships/hyperlink" Target="https://www.consultant.ru/document/cons_doc_LAW_406133/5fe0feaff713d5ef91354173de29ffb4c33b81d7/"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hyperlink" Target="https://docs.cntd.ru/document/744100004" TargetMode="External"/><Relationship Id="rId15"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22254/f6fb5e26212db7c34ed9e1fc1e33a10f57b19470/" TargetMode="External"/><Relationship Id="rId57" Type="http://schemas.openxmlformats.org/officeDocument/2006/relationships/hyperlink" Target="https://www.consultant.ru/document/cons_doc_LAW_420507/"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FEB9AF-E287-4102-83FF-748DC937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49728</Words>
  <Characters>283454</Characters>
  <Application>Microsoft Office Word</Application>
  <DocSecurity>0</DocSecurity>
  <Lines>2362</Lines>
  <Paragraphs>665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25</cp:revision>
  <cp:lastPrinted>2024-03-01T08:27:00Z</cp:lastPrinted>
  <dcterms:created xsi:type="dcterms:W3CDTF">2024-02-29T12:59:00Z</dcterms:created>
  <dcterms:modified xsi:type="dcterms:W3CDTF">2024-08-20T06:29:00Z</dcterms:modified>
</cp:coreProperties>
</file>