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FD7" w:rsidRPr="00B107A6" w:rsidRDefault="00AE289C" w:rsidP="00AE289C">
      <w:pPr>
        <w:jc w:val="center"/>
        <w:rPr>
          <w:rFonts w:ascii="Times New Roman" w:hAnsi="Times New Roman" w:cs="Times New Roman"/>
          <w:b/>
        </w:rPr>
      </w:pPr>
      <w:bookmarkStart w:id="0" w:name="_GoBack"/>
      <w:bookmarkEnd w:id="0"/>
      <w:r w:rsidRPr="00B107A6">
        <w:rPr>
          <w:rFonts w:ascii="Times New Roman" w:hAnsi="Times New Roman" w:cs="Times New Roman"/>
          <w:b/>
        </w:rPr>
        <w:t xml:space="preserve">ПОЯСНИТЕЛЬНАЯ ЗАПИСКА ОБ ИСПОЛНЕНИИ БЮДЖЕТА СЕЛЬСКОГО ПОСЕЛЕНИЯ «ЧУХЛЭМ» ЗА </w:t>
      </w:r>
      <w:r w:rsidR="0042585D" w:rsidRPr="00B107A6">
        <w:rPr>
          <w:rFonts w:ascii="Times New Roman" w:hAnsi="Times New Roman" w:cs="Times New Roman"/>
          <w:b/>
        </w:rPr>
        <w:t>9 МЕСЯЦЕВ</w:t>
      </w:r>
      <w:r w:rsidR="00AC694F" w:rsidRPr="00B107A6">
        <w:rPr>
          <w:rFonts w:ascii="Times New Roman" w:hAnsi="Times New Roman" w:cs="Times New Roman"/>
          <w:b/>
        </w:rPr>
        <w:t xml:space="preserve"> </w:t>
      </w:r>
      <w:r w:rsidRPr="00B107A6">
        <w:rPr>
          <w:rFonts w:ascii="Times New Roman" w:hAnsi="Times New Roman" w:cs="Times New Roman"/>
          <w:b/>
        </w:rPr>
        <w:t>202</w:t>
      </w:r>
      <w:r w:rsidR="00AC694F" w:rsidRPr="00B107A6">
        <w:rPr>
          <w:rFonts w:ascii="Times New Roman" w:hAnsi="Times New Roman" w:cs="Times New Roman"/>
          <w:b/>
        </w:rPr>
        <w:t>2</w:t>
      </w:r>
      <w:r w:rsidRPr="00B107A6">
        <w:rPr>
          <w:rFonts w:ascii="Times New Roman" w:hAnsi="Times New Roman" w:cs="Times New Roman"/>
          <w:b/>
        </w:rPr>
        <w:t xml:space="preserve"> ГОД</w:t>
      </w:r>
      <w:r w:rsidR="00AC694F" w:rsidRPr="00B107A6">
        <w:rPr>
          <w:rFonts w:ascii="Times New Roman" w:hAnsi="Times New Roman" w:cs="Times New Roman"/>
          <w:b/>
        </w:rPr>
        <w:t>А</w:t>
      </w:r>
    </w:p>
    <w:p w:rsidR="00A46333" w:rsidRPr="00B107A6" w:rsidRDefault="00A46333" w:rsidP="0062540C">
      <w:pPr>
        <w:spacing w:after="0"/>
        <w:ind w:firstLine="426"/>
        <w:jc w:val="both"/>
        <w:rPr>
          <w:rFonts w:ascii="Times New Roman" w:eastAsia="Times New Roman" w:hAnsi="Times New Roman" w:cs="Times New Roman"/>
          <w:lang w:eastAsia="ru-RU"/>
        </w:rPr>
      </w:pPr>
      <w:r w:rsidRPr="00B107A6">
        <w:rPr>
          <w:rFonts w:ascii="Times New Roman" w:eastAsia="Calibri" w:hAnsi="Times New Roman" w:cs="Times New Roman"/>
        </w:rPr>
        <w:t xml:space="preserve">В соответствии с  бюджетным процессом, утвержденным решением Совета от 26.05.2015 года № </w:t>
      </w:r>
      <w:r w:rsidRPr="00B107A6">
        <w:rPr>
          <w:rFonts w:ascii="Times New Roman" w:eastAsia="Calibri" w:hAnsi="Times New Roman" w:cs="Times New Roman"/>
          <w:lang w:val="en-US"/>
        </w:rPr>
        <w:t>III</w:t>
      </w:r>
      <w:r w:rsidRPr="00B107A6">
        <w:rPr>
          <w:rFonts w:ascii="Times New Roman" w:eastAsia="Calibri" w:hAnsi="Times New Roman" w:cs="Times New Roman"/>
        </w:rPr>
        <w:t>-29/94 «Об утверждении Положения о бюджетном процессе в муниципальном образовании сельского поселения «Чухлэм» в редакции решения от 16.11.2021 года №</w:t>
      </w:r>
      <w:r w:rsidRPr="00B107A6">
        <w:rPr>
          <w:rFonts w:ascii="Times New Roman" w:eastAsia="Calibri" w:hAnsi="Times New Roman" w:cs="Times New Roman"/>
          <w:lang w:val="en-US"/>
        </w:rPr>
        <w:t>V</w:t>
      </w:r>
      <w:r w:rsidRPr="00B107A6">
        <w:rPr>
          <w:rFonts w:ascii="Times New Roman" w:eastAsia="Calibri" w:hAnsi="Times New Roman" w:cs="Times New Roman"/>
        </w:rPr>
        <w:t xml:space="preserve">-2/8 «О внесении изменений в решение Совета от 26 мая 2015 г. № </w:t>
      </w:r>
      <w:r w:rsidRPr="00B107A6">
        <w:rPr>
          <w:rFonts w:ascii="Times New Roman" w:eastAsia="Calibri" w:hAnsi="Times New Roman" w:cs="Times New Roman"/>
          <w:lang w:val="en-US"/>
        </w:rPr>
        <w:t>III</w:t>
      </w:r>
      <w:r w:rsidRPr="00B107A6">
        <w:rPr>
          <w:rFonts w:ascii="Times New Roman" w:eastAsia="Calibri" w:hAnsi="Times New Roman" w:cs="Times New Roman"/>
        </w:rPr>
        <w:t>-29/94 «Об утверждении Положения о бюджетном процессе в муниципальном образовании сельского поселения «Чухлэм»  г</w:t>
      </w:r>
      <w:r w:rsidRPr="00B107A6">
        <w:rPr>
          <w:rFonts w:ascii="Times New Roman" w:eastAsia="Times New Roman" w:hAnsi="Times New Roman" w:cs="Times New Roman"/>
          <w:lang w:eastAsia="ru-RU"/>
        </w:rPr>
        <w:t>лавными администраторами бюджетных средств сельского поселения являются:</w:t>
      </w:r>
    </w:p>
    <w:p w:rsidR="00A46333" w:rsidRDefault="00A46333" w:rsidP="00A46333">
      <w:pPr>
        <w:spacing w:after="0"/>
        <w:ind w:firstLine="708"/>
        <w:jc w:val="both"/>
        <w:rPr>
          <w:rFonts w:ascii="Times New Roman" w:eastAsia="Times New Roman" w:hAnsi="Times New Roman" w:cs="Times New Roman"/>
          <w:sz w:val="24"/>
          <w:szCs w:val="24"/>
          <w:lang w:eastAsia="ru-RU"/>
        </w:rPr>
      </w:pPr>
    </w:p>
    <w:tbl>
      <w:tblPr>
        <w:tblStyle w:val="a3"/>
        <w:tblW w:w="10421" w:type="dxa"/>
        <w:tblLayout w:type="fixed"/>
        <w:tblLook w:val="04A0" w:firstRow="1" w:lastRow="0" w:firstColumn="1" w:lastColumn="0" w:noHBand="0" w:noVBand="1"/>
      </w:tblPr>
      <w:tblGrid>
        <w:gridCol w:w="959"/>
        <w:gridCol w:w="4251"/>
        <w:gridCol w:w="994"/>
        <w:gridCol w:w="4217"/>
      </w:tblGrid>
      <w:tr w:rsidR="00A46333" w:rsidRPr="0042585D" w:rsidTr="00A46333">
        <w:tc>
          <w:tcPr>
            <w:tcW w:w="959" w:type="dxa"/>
          </w:tcPr>
          <w:p w:rsidR="00A46333" w:rsidRPr="0042585D" w:rsidRDefault="00A46333" w:rsidP="00A8732D">
            <w:pPr>
              <w:suppressAutoHyphens/>
              <w:jc w:val="center"/>
              <w:rPr>
                <w:rFonts w:ascii="Times New Roman" w:eastAsia="Times New Roman" w:hAnsi="Times New Roman" w:cs="Times New Roman"/>
                <w:b/>
                <w:sz w:val="20"/>
                <w:szCs w:val="20"/>
                <w:lang w:eastAsia="ru-RU"/>
              </w:rPr>
            </w:pPr>
            <w:r w:rsidRPr="0042585D">
              <w:rPr>
                <w:rFonts w:ascii="Times New Roman" w:eastAsia="Times New Roman" w:hAnsi="Times New Roman" w:cs="Times New Roman"/>
                <w:b/>
                <w:sz w:val="20"/>
                <w:szCs w:val="20"/>
                <w:lang w:eastAsia="ru-RU"/>
              </w:rPr>
              <w:t>Код главы</w:t>
            </w:r>
          </w:p>
        </w:tc>
        <w:tc>
          <w:tcPr>
            <w:tcW w:w="4251" w:type="dxa"/>
          </w:tcPr>
          <w:p w:rsidR="00A46333" w:rsidRPr="0042585D" w:rsidRDefault="00A46333" w:rsidP="00A8732D">
            <w:pPr>
              <w:suppressAutoHyphens/>
              <w:jc w:val="center"/>
              <w:rPr>
                <w:rFonts w:ascii="Times New Roman" w:eastAsia="Times New Roman" w:hAnsi="Times New Roman" w:cs="Times New Roman"/>
                <w:b/>
                <w:sz w:val="20"/>
                <w:szCs w:val="20"/>
                <w:lang w:eastAsia="ru-RU"/>
              </w:rPr>
            </w:pPr>
            <w:r w:rsidRPr="0042585D">
              <w:rPr>
                <w:rFonts w:ascii="Times New Roman" w:eastAsia="Times New Roman" w:hAnsi="Times New Roman" w:cs="Times New Roman"/>
                <w:b/>
                <w:sz w:val="20"/>
                <w:szCs w:val="20"/>
                <w:lang w:eastAsia="ru-RU"/>
              </w:rPr>
              <w:t>Наименование главного распорядителя, распорядителя и получателя</w:t>
            </w:r>
          </w:p>
        </w:tc>
        <w:tc>
          <w:tcPr>
            <w:tcW w:w="994" w:type="dxa"/>
          </w:tcPr>
          <w:p w:rsidR="00A46333" w:rsidRPr="0042585D" w:rsidRDefault="00A46333" w:rsidP="00A8732D">
            <w:pPr>
              <w:suppressAutoHyphens/>
              <w:jc w:val="center"/>
              <w:rPr>
                <w:rFonts w:ascii="Times New Roman" w:eastAsia="Times New Roman" w:hAnsi="Times New Roman" w:cs="Times New Roman"/>
                <w:b/>
                <w:sz w:val="20"/>
                <w:szCs w:val="20"/>
                <w:lang w:eastAsia="ru-RU"/>
              </w:rPr>
            </w:pPr>
            <w:r w:rsidRPr="0042585D">
              <w:rPr>
                <w:rFonts w:ascii="Times New Roman" w:eastAsia="Times New Roman" w:hAnsi="Times New Roman" w:cs="Times New Roman"/>
                <w:b/>
                <w:sz w:val="20"/>
                <w:szCs w:val="20"/>
                <w:lang w:eastAsia="ru-RU"/>
              </w:rPr>
              <w:t>Код</w:t>
            </w:r>
          </w:p>
          <w:p w:rsidR="00A46333" w:rsidRPr="0042585D" w:rsidRDefault="00A46333" w:rsidP="00A8732D">
            <w:pPr>
              <w:suppressAutoHyphens/>
              <w:jc w:val="center"/>
              <w:rPr>
                <w:rFonts w:ascii="Times New Roman" w:eastAsia="Times New Roman" w:hAnsi="Times New Roman" w:cs="Times New Roman"/>
                <w:b/>
                <w:sz w:val="20"/>
                <w:szCs w:val="20"/>
                <w:lang w:eastAsia="ru-RU"/>
              </w:rPr>
            </w:pPr>
            <w:r w:rsidRPr="0042585D">
              <w:rPr>
                <w:rFonts w:ascii="Times New Roman" w:eastAsia="Times New Roman" w:hAnsi="Times New Roman" w:cs="Times New Roman"/>
                <w:b/>
                <w:sz w:val="20"/>
                <w:szCs w:val="20"/>
                <w:lang w:eastAsia="ru-RU"/>
              </w:rPr>
              <w:t>главы</w:t>
            </w:r>
          </w:p>
        </w:tc>
        <w:tc>
          <w:tcPr>
            <w:tcW w:w="4217" w:type="dxa"/>
          </w:tcPr>
          <w:p w:rsidR="00A46333" w:rsidRPr="0042585D" w:rsidRDefault="00A46333" w:rsidP="00A8732D">
            <w:pPr>
              <w:suppressAutoHyphens/>
              <w:jc w:val="center"/>
              <w:rPr>
                <w:rFonts w:ascii="Times New Roman" w:eastAsia="Times New Roman" w:hAnsi="Times New Roman" w:cs="Times New Roman"/>
                <w:b/>
                <w:sz w:val="20"/>
                <w:szCs w:val="20"/>
                <w:lang w:eastAsia="ru-RU"/>
              </w:rPr>
            </w:pPr>
            <w:r w:rsidRPr="0042585D">
              <w:rPr>
                <w:rFonts w:ascii="Times New Roman" w:eastAsia="Times New Roman" w:hAnsi="Times New Roman" w:cs="Times New Roman"/>
                <w:b/>
                <w:sz w:val="20"/>
                <w:szCs w:val="20"/>
                <w:lang w:eastAsia="ru-RU"/>
              </w:rPr>
              <w:t>Наименование администратора поступлений в бюджет</w:t>
            </w:r>
          </w:p>
        </w:tc>
      </w:tr>
      <w:tr w:rsidR="00A46333" w:rsidRPr="0042585D" w:rsidTr="00A46333">
        <w:tc>
          <w:tcPr>
            <w:tcW w:w="959" w:type="dxa"/>
          </w:tcPr>
          <w:p w:rsidR="00A46333" w:rsidRPr="0042585D" w:rsidRDefault="00A46333" w:rsidP="00A8732D">
            <w:pPr>
              <w:suppressAutoHyphens/>
              <w:jc w:val="center"/>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921</w:t>
            </w:r>
          </w:p>
        </w:tc>
        <w:tc>
          <w:tcPr>
            <w:tcW w:w="4251" w:type="dxa"/>
          </w:tcPr>
          <w:p w:rsidR="00A46333" w:rsidRPr="0042585D" w:rsidRDefault="00A46333" w:rsidP="00A8732D">
            <w:pPr>
              <w:suppressAutoHyphens/>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Совет сельского поселения «Чухлэм»</w:t>
            </w:r>
          </w:p>
        </w:tc>
        <w:tc>
          <w:tcPr>
            <w:tcW w:w="994" w:type="dxa"/>
            <w:vMerge w:val="restart"/>
          </w:tcPr>
          <w:p w:rsidR="00A46333" w:rsidRPr="0042585D" w:rsidRDefault="00A46333" w:rsidP="00A8732D">
            <w:pPr>
              <w:suppressAutoHyphens/>
              <w:jc w:val="center"/>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925</w:t>
            </w:r>
          </w:p>
        </w:tc>
        <w:tc>
          <w:tcPr>
            <w:tcW w:w="4217" w:type="dxa"/>
            <w:vMerge w:val="restart"/>
          </w:tcPr>
          <w:p w:rsidR="00A46333" w:rsidRPr="0042585D" w:rsidRDefault="00A46333" w:rsidP="00A8732D">
            <w:pPr>
              <w:tabs>
                <w:tab w:val="left" w:pos="3225"/>
              </w:tabs>
              <w:suppressAutoHyphens/>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Администрация сельского поселения «Чухлэм»</w:t>
            </w:r>
          </w:p>
        </w:tc>
      </w:tr>
      <w:tr w:rsidR="00A46333" w:rsidRPr="0042585D" w:rsidTr="001B1DD0">
        <w:trPr>
          <w:trHeight w:val="493"/>
        </w:trPr>
        <w:tc>
          <w:tcPr>
            <w:tcW w:w="959" w:type="dxa"/>
          </w:tcPr>
          <w:p w:rsidR="00A46333" w:rsidRPr="0042585D" w:rsidRDefault="00A46333" w:rsidP="00A8732D">
            <w:pPr>
              <w:suppressAutoHyphens/>
              <w:jc w:val="center"/>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925</w:t>
            </w:r>
          </w:p>
        </w:tc>
        <w:tc>
          <w:tcPr>
            <w:tcW w:w="4251" w:type="dxa"/>
          </w:tcPr>
          <w:p w:rsidR="00A46333" w:rsidRPr="0042585D" w:rsidRDefault="00A46333" w:rsidP="00A8732D">
            <w:pPr>
              <w:suppressAutoHyphens/>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Администрация сельского поселения «Чухлэм»</w:t>
            </w:r>
          </w:p>
        </w:tc>
        <w:tc>
          <w:tcPr>
            <w:tcW w:w="994" w:type="dxa"/>
            <w:vMerge/>
          </w:tcPr>
          <w:p w:rsidR="00A46333" w:rsidRPr="0042585D" w:rsidRDefault="00A46333" w:rsidP="00A8732D">
            <w:pPr>
              <w:suppressAutoHyphens/>
              <w:rPr>
                <w:rFonts w:ascii="Times New Roman" w:eastAsia="Times New Roman" w:hAnsi="Times New Roman" w:cs="Times New Roman"/>
                <w:sz w:val="20"/>
                <w:szCs w:val="20"/>
                <w:lang w:eastAsia="ru-RU"/>
              </w:rPr>
            </w:pPr>
          </w:p>
        </w:tc>
        <w:tc>
          <w:tcPr>
            <w:tcW w:w="4217" w:type="dxa"/>
            <w:vMerge/>
          </w:tcPr>
          <w:p w:rsidR="00A46333" w:rsidRPr="0042585D" w:rsidRDefault="00A46333" w:rsidP="00A8732D">
            <w:pPr>
              <w:suppressAutoHyphens/>
              <w:rPr>
                <w:rFonts w:ascii="Times New Roman" w:eastAsia="Times New Roman" w:hAnsi="Times New Roman" w:cs="Times New Roman"/>
                <w:sz w:val="20"/>
                <w:szCs w:val="20"/>
                <w:lang w:eastAsia="ru-RU"/>
              </w:rPr>
            </w:pPr>
          </w:p>
        </w:tc>
      </w:tr>
    </w:tbl>
    <w:p w:rsidR="00A46333" w:rsidRDefault="00A46333" w:rsidP="00A46333">
      <w:pPr>
        <w:suppressAutoHyphens/>
        <w:spacing w:after="0" w:line="240" w:lineRule="auto"/>
        <w:ind w:firstLine="426"/>
        <w:jc w:val="both"/>
        <w:rPr>
          <w:rFonts w:ascii="Times New Roman" w:eastAsia="Times New Roman" w:hAnsi="Times New Roman" w:cs="Times New Roman"/>
          <w:sz w:val="24"/>
          <w:szCs w:val="24"/>
          <w:lang w:eastAsia="ru-RU"/>
        </w:rPr>
      </w:pPr>
    </w:p>
    <w:p w:rsidR="0086273C" w:rsidRPr="00B107A6" w:rsidRDefault="00A46333" w:rsidP="0086273C">
      <w:pPr>
        <w:tabs>
          <w:tab w:val="left" w:pos="0"/>
        </w:tabs>
        <w:spacing w:after="0" w:line="240" w:lineRule="auto"/>
        <w:ind w:firstLine="426"/>
        <w:jc w:val="both"/>
        <w:rPr>
          <w:rFonts w:ascii="Times New Roman" w:eastAsia="Calibri" w:hAnsi="Times New Roman" w:cs="Times New Roman"/>
          <w:color w:val="000000"/>
        </w:rPr>
      </w:pPr>
      <w:r w:rsidRPr="00B107A6">
        <w:rPr>
          <w:rFonts w:ascii="Times New Roman" w:eastAsia="Times New Roman" w:hAnsi="Times New Roman" w:cs="Times New Roman"/>
          <w:lang w:eastAsia="ru-RU"/>
        </w:rPr>
        <w:t>Исполнение бюджета</w:t>
      </w:r>
      <w:r w:rsidR="0086273C" w:rsidRPr="00B107A6">
        <w:rPr>
          <w:rFonts w:ascii="Times New Roman" w:eastAsia="Calibri" w:hAnsi="Times New Roman" w:cs="Times New Roman"/>
          <w:color w:val="000000"/>
        </w:rPr>
        <w:t xml:space="preserve"> сельского поселения «Чухлэм» </w:t>
      </w:r>
      <w:r w:rsidRPr="00B107A6">
        <w:rPr>
          <w:rFonts w:ascii="Times New Roman" w:eastAsia="Calibri" w:hAnsi="Times New Roman" w:cs="Times New Roman"/>
          <w:color w:val="000000"/>
        </w:rPr>
        <w:t xml:space="preserve">осуществлялось в соответствии с </w:t>
      </w:r>
      <w:r w:rsidR="0086273C" w:rsidRPr="00B107A6">
        <w:rPr>
          <w:rFonts w:ascii="Times New Roman" w:eastAsia="Calibri" w:hAnsi="Times New Roman" w:cs="Times New Roman"/>
          <w:color w:val="000000"/>
        </w:rPr>
        <w:t>Решением Совета сельского поселения «Чухлэм» №</w:t>
      </w:r>
      <w:r w:rsidR="0086273C" w:rsidRPr="00B107A6">
        <w:rPr>
          <w:rFonts w:ascii="Times New Roman" w:eastAsia="Calibri" w:hAnsi="Times New Roman" w:cs="Times New Roman"/>
          <w:color w:val="000000"/>
          <w:lang w:val="en-US"/>
        </w:rPr>
        <w:t>V</w:t>
      </w:r>
      <w:r w:rsidR="0086273C" w:rsidRPr="00B107A6">
        <w:rPr>
          <w:rFonts w:ascii="Times New Roman" w:eastAsia="Calibri" w:hAnsi="Times New Roman" w:cs="Times New Roman"/>
          <w:color w:val="000000"/>
        </w:rPr>
        <w:t>-3/16 от 13.12.2021 года «О бюджете сельского поселения «Чухлэм» на 2022 год и плановый период 2023 и 2024 годов»</w:t>
      </w:r>
      <w:r w:rsidRPr="00B107A6">
        <w:rPr>
          <w:rFonts w:ascii="Times New Roman" w:eastAsia="Calibri" w:hAnsi="Times New Roman" w:cs="Times New Roman"/>
          <w:color w:val="000000"/>
        </w:rPr>
        <w:t>.</w:t>
      </w:r>
    </w:p>
    <w:p w:rsidR="0086273C" w:rsidRPr="00B107A6" w:rsidRDefault="0086273C" w:rsidP="0086273C">
      <w:pPr>
        <w:tabs>
          <w:tab w:val="left" w:pos="0"/>
        </w:tabs>
        <w:spacing w:after="0" w:line="240" w:lineRule="auto"/>
        <w:ind w:firstLine="426"/>
        <w:jc w:val="both"/>
        <w:rPr>
          <w:rFonts w:ascii="Times New Roman" w:eastAsia="Calibri" w:hAnsi="Times New Roman" w:cs="Times New Roman"/>
          <w:color w:val="000000"/>
        </w:rPr>
      </w:pPr>
      <w:r w:rsidRPr="00B107A6">
        <w:rPr>
          <w:rFonts w:ascii="Times New Roman" w:eastAsia="Calibri" w:hAnsi="Times New Roman" w:cs="Times New Roman"/>
          <w:color w:val="000000"/>
        </w:rPr>
        <w:t xml:space="preserve">В течение </w:t>
      </w:r>
      <w:r w:rsidR="00A46333" w:rsidRPr="00B107A6">
        <w:rPr>
          <w:rFonts w:ascii="Times New Roman" w:eastAsia="Calibri" w:hAnsi="Times New Roman" w:cs="Times New Roman"/>
          <w:color w:val="000000"/>
        </w:rPr>
        <w:t>9 месяцев</w:t>
      </w:r>
      <w:r w:rsidRPr="00B107A6">
        <w:rPr>
          <w:rFonts w:ascii="Times New Roman" w:eastAsia="Calibri" w:hAnsi="Times New Roman" w:cs="Times New Roman"/>
          <w:color w:val="000000"/>
        </w:rPr>
        <w:t xml:space="preserve"> 2022 года в бюджет сельского поселения внесены изменения на основании: </w:t>
      </w:r>
    </w:p>
    <w:p w:rsidR="0086273C" w:rsidRPr="00B107A6" w:rsidRDefault="0086273C" w:rsidP="0086273C">
      <w:pPr>
        <w:tabs>
          <w:tab w:val="left" w:pos="0"/>
        </w:tabs>
        <w:spacing w:after="0" w:line="240" w:lineRule="auto"/>
        <w:ind w:firstLine="426"/>
        <w:jc w:val="both"/>
        <w:rPr>
          <w:rFonts w:ascii="Times New Roman" w:eastAsia="Calibri" w:hAnsi="Times New Roman" w:cs="Times New Roman"/>
          <w:color w:val="000000"/>
        </w:rPr>
      </w:pPr>
      <w:r w:rsidRPr="00B107A6">
        <w:rPr>
          <w:rFonts w:ascii="Times New Roman" w:eastAsia="Calibri" w:hAnsi="Times New Roman" w:cs="Times New Roman"/>
          <w:color w:val="000000"/>
        </w:rPr>
        <w:t>- Уведомления Министерства Финансов Республики Коми №10/58 от 02.03.2022 года</w:t>
      </w:r>
      <w:r w:rsidR="00964DCC" w:rsidRPr="00B107A6">
        <w:rPr>
          <w:rFonts w:ascii="Times New Roman" w:eastAsia="Calibri" w:hAnsi="Times New Roman" w:cs="Times New Roman"/>
          <w:color w:val="000000"/>
        </w:rPr>
        <w:t>;</w:t>
      </w:r>
    </w:p>
    <w:p w:rsidR="00A8732D" w:rsidRPr="00B107A6" w:rsidRDefault="00A8732D" w:rsidP="0086273C">
      <w:pPr>
        <w:tabs>
          <w:tab w:val="left" w:pos="0"/>
        </w:tabs>
        <w:spacing w:after="0" w:line="240" w:lineRule="auto"/>
        <w:ind w:firstLine="426"/>
        <w:jc w:val="both"/>
        <w:rPr>
          <w:rFonts w:ascii="Times New Roman" w:eastAsia="Calibri" w:hAnsi="Times New Roman" w:cs="Times New Roman"/>
          <w:color w:val="000000"/>
        </w:rPr>
      </w:pPr>
      <w:r w:rsidRPr="00B107A6">
        <w:rPr>
          <w:rFonts w:ascii="Times New Roman" w:eastAsia="Calibri" w:hAnsi="Times New Roman" w:cs="Times New Roman"/>
          <w:color w:val="000000"/>
        </w:rPr>
        <w:t>- Решения Совета МР «Сысольский» №</w:t>
      </w:r>
      <w:r w:rsidRPr="00B107A6">
        <w:rPr>
          <w:rFonts w:ascii="Times New Roman" w:eastAsia="Calibri" w:hAnsi="Times New Roman" w:cs="Times New Roman"/>
          <w:color w:val="000000"/>
          <w:lang w:val="en-US"/>
        </w:rPr>
        <w:t>VII</w:t>
      </w:r>
      <w:r w:rsidRPr="00B107A6">
        <w:rPr>
          <w:rFonts w:ascii="Times New Roman" w:eastAsia="Calibri" w:hAnsi="Times New Roman" w:cs="Times New Roman"/>
          <w:color w:val="000000"/>
        </w:rPr>
        <w:t>-24/134 от 11.08.2022 года;</w:t>
      </w:r>
    </w:p>
    <w:p w:rsidR="00EB7B1D" w:rsidRPr="00B107A6" w:rsidRDefault="00EB7B1D" w:rsidP="0086273C">
      <w:pPr>
        <w:tabs>
          <w:tab w:val="left" w:pos="0"/>
        </w:tabs>
        <w:spacing w:after="0" w:line="240" w:lineRule="auto"/>
        <w:ind w:firstLine="426"/>
        <w:jc w:val="both"/>
        <w:rPr>
          <w:rFonts w:ascii="Times New Roman" w:eastAsia="Calibri" w:hAnsi="Times New Roman" w:cs="Times New Roman"/>
          <w:color w:val="000000"/>
        </w:rPr>
      </w:pPr>
      <w:r w:rsidRPr="00B107A6">
        <w:rPr>
          <w:rFonts w:ascii="Times New Roman" w:eastAsia="Calibri" w:hAnsi="Times New Roman" w:cs="Times New Roman"/>
          <w:color w:val="000000"/>
        </w:rPr>
        <w:t>- Решений Совета сельского поселения «Чухлэм» №</w:t>
      </w:r>
      <w:r w:rsidRPr="00B107A6">
        <w:rPr>
          <w:rFonts w:ascii="Times New Roman" w:eastAsia="Calibri" w:hAnsi="Times New Roman" w:cs="Times New Roman"/>
          <w:color w:val="000000"/>
          <w:lang w:val="en-US"/>
        </w:rPr>
        <w:t>V</w:t>
      </w:r>
      <w:r w:rsidRPr="00B107A6">
        <w:rPr>
          <w:rFonts w:ascii="Times New Roman" w:eastAsia="Calibri" w:hAnsi="Times New Roman" w:cs="Times New Roman"/>
          <w:color w:val="000000"/>
        </w:rPr>
        <w:t>-5/25 от 30</w:t>
      </w:r>
      <w:r w:rsidR="00564423" w:rsidRPr="00B107A6">
        <w:rPr>
          <w:rFonts w:ascii="Times New Roman" w:eastAsia="Calibri" w:hAnsi="Times New Roman" w:cs="Times New Roman"/>
          <w:color w:val="000000"/>
        </w:rPr>
        <w:t>.03.</w:t>
      </w:r>
      <w:r w:rsidRPr="00B107A6">
        <w:rPr>
          <w:rFonts w:ascii="Times New Roman" w:eastAsia="Calibri" w:hAnsi="Times New Roman" w:cs="Times New Roman"/>
          <w:color w:val="000000"/>
        </w:rPr>
        <w:t>2022 года и №</w:t>
      </w:r>
      <w:r w:rsidRPr="00B107A6">
        <w:rPr>
          <w:rFonts w:ascii="Times New Roman" w:eastAsia="Calibri" w:hAnsi="Times New Roman" w:cs="Times New Roman"/>
          <w:color w:val="000000"/>
          <w:lang w:val="en-US"/>
        </w:rPr>
        <w:t>V</w:t>
      </w:r>
      <w:r w:rsidRPr="00B107A6">
        <w:rPr>
          <w:rFonts w:ascii="Times New Roman" w:eastAsia="Calibri" w:hAnsi="Times New Roman" w:cs="Times New Roman"/>
          <w:color w:val="000000"/>
        </w:rPr>
        <w:t>-7/27 от 15.06.2022 года.</w:t>
      </w:r>
    </w:p>
    <w:p w:rsidR="0086273C" w:rsidRPr="00B107A6" w:rsidRDefault="0086273C" w:rsidP="00077489">
      <w:pPr>
        <w:suppressAutoHyphens/>
        <w:spacing w:after="0" w:line="240" w:lineRule="auto"/>
        <w:ind w:firstLine="709"/>
        <w:rPr>
          <w:rFonts w:ascii="Times New Roman" w:eastAsia="Times New Roman" w:hAnsi="Times New Roman" w:cs="Times New Roman"/>
          <w:lang w:eastAsia="ru-RU"/>
        </w:rPr>
      </w:pPr>
    </w:p>
    <w:p w:rsidR="00BA60A4" w:rsidRPr="00B107A6" w:rsidRDefault="00BA60A4" w:rsidP="00077489">
      <w:pPr>
        <w:tabs>
          <w:tab w:val="left" w:pos="426"/>
        </w:tabs>
        <w:spacing w:after="120" w:line="240" w:lineRule="auto"/>
        <w:ind w:firstLine="426"/>
        <w:jc w:val="both"/>
        <w:outlineLvl w:val="7"/>
        <w:rPr>
          <w:rFonts w:ascii="Times New Roman" w:eastAsia="Times New Roman" w:hAnsi="Times New Roman" w:cs="Times New Roman"/>
        </w:rPr>
      </w:pPr>
      <w:r w:rsidRPr="00B107A6">
        <w:rPr>
          <w:rFonts w:ascii="Times New Roman" w:eastAsia="Times New Roman" w:hAnsi="Times New Roman" w:cs="Times New Roman"/>
        </w:rPr>
        <w:t xml:space="preserve">Основные </w:t>
      </w:r>
      <w:r w:rsidR="0043045B" w:rsidRPr="00B107A6">
        <w:rPr>
          <w:rFonts w:ascii="Times New Roman" w:eastAsia="Times New Roman" w:hAnsi="Times New Roman" w:cs="Times New Roman"/>
        </w:rPr>
        <w:t>параметры</w:t>
      </w:r>
      <w:r w:rsidRPr="00B107A6">
        <w:rPr>
          <w:rFonts w:ascii="Times New Roman" w:eastAsia="Times New Roman" w:hAnsi="Times New Roman" w:cs="Times New Roman"/>
        </w:rPr>
        <w:t xml:space="preserve"> исполнения бюджета </w:t>
      </w:r>
      <w:r w:rsidR="0048179B" w:rsidRPr="00B107A6">
        <w:rPr>
          <w:rFonts w:ascii="Times New Roman" w:eastAsia="Times New Roman" w:hAnsi="Times New Roman" w:cs="Times New Roman"/>
        </w:rPr>
        <w:t xml:space="preserve">сельского поселения «Чухлэм» </w:t>
      </w:r>
      <w:r w:rsidRPr="00B107A6">
        <w:rPr>
          <w:rFonts w:ascii="Times New Roman" w:eastAsia="Times New Roman" w:hAnsi="Times New Roman" w:cs="Times New Roman"/>
        </w:rPr>
        <w:t xml:space="preserve">за </w:t>
      </w:r>
      <w:r w:rsidR="00A8732D" w:rsidRPr="00B107A6">
        <w:rPr>
          <w:rFonts w:ascii="Times New Roman" w:eastAsia="Times New Roman" w:hAnsi="Times New Roman" w:cs="Times New Roman"/>
        </w:rPr>
        <w:t xml:space="preserve">9 месяцев </w:t>
      </w:r>
      <w:r w:rsidRPr="00B107A6">
        <w:rPr>
          <w:rFonts w:ascii="Times New Roman" w:eastAsia="Times New Roman" w:hAnsi="Times New Roman" w:cs="Times New Roman"/>
        </w:rPr>
        <w:t>202</w:t>
      </w:r>
      <w:r w:rsidR="0086273C" w:rsidRPr="00B107A6">
        <w:rPr>
          <w:rFonts w:ascii="Times New Roman" w:eastAsia="Times New Roman" w:hAnsi="Times New Roman" w:cs="Times New Roman"/>
        </w:rPr>
        <w:t>2</w:t>
      </w:r>
      <w:r w:rsidRPr="00B107A6">
        <w:rPr>
          <w:rFonts w:ascii="Times New Roman" w:eastAsia="Times New Roman" w:hAnsi="Times New Roman" w:cs="Times New Roman"/>
        </w:rPr>
        <w:t xml:space="preserve"> год</w:t>
      </w:r>
      <w:r w:rsidR="0086273C" w:rsidRPr="00B107A6">
        <w:rPr>
          <w:rFonts w:ascii="Times New Roman" w:eastAsia="Times New Roman" w:hAnsi="Times New Roman" w:cs="Times New Roman"/>
        </w:rPr>
        <w:t>а</w:t>
      </w:r>
      <w:r w:rsidRPr="00B107A6">
        <w:rPr>
          <w:rFonts w:ascii="Times New Roman" w:eastAsia="Times New Roman" w:hAnsi="Times New Roman" w:cs="Times New Roman"/>
        </w:rPr>
        <w:t xml:space="preserve"> характеризуются показателями</w:t>
      </w:r>
      <w:r w:rsidR="00223C84" w:rsidRPr="00B107A6">
        <w:rPr>
          <w:rFonts w:ascii="Times New Roman" w:eastAsia="Times New Roman" w:hAnsi="Times New Roman" w:cs="Times New Roman"/>
        </w:rPr>
        <w:t>, приведенными в таблице 1</w:t>
      </w:r>
      <w:r w:rsidRPr="00B107A6">
        <w:rPr>
          <w:rFonts w:ascii="Times New Roman" w:eastAsia="Times New Roman" w:hAnsi="Times New Roman" w:cs="Times New Roman"/>
        </w:rPr>
        <w:t>.</w:t>
      </w:r>
    </w:p>
    <w:p w:rsidR="00223C84" w:rsidRPr="00B107A6" w:rsidRDefault="00223C84" w:rsidP="00077489">
      <w:pPr>
        <w:spacing w:after="120" w:line="240" w:lineRule="auto"/>
        <w:ind w:firstLine="284"/>
        <w:jc w:val="right"/>
        <w:outlineLvl w:val="7"/>
        <w:rPr>
          <w:rFonts w:ascii="Times New Roman" w:eastAsia="Times New Roman" w:hAnsi="Times New Roman" w:cs="Times New Roman"/>
        </w:rPr>
      </w:pPr>
      <w:r w:rsidRPr="00B107A6">
        <w:rPr>
          <w:rFonts w:ascii="Times New Roman" w:eastAsia="Times New Roman" w:hAnsi="Times New Roman" w:cs="Times New Roman"/>
        </w:rPr>
        <w:t>Таблица 1</w:t>
      </w:r>
    </w:p>
    <w:p w:rsidR="000618F7" w:rsidRPr="00B107A6" w:rsidRDefault="00223C84" w:rsidP="00077489">
      <w:pPr>
        <w:spacing w:after="0" w:line="240" w:lineRule="auto"/>
        <w:ind w:firstLine="284"/>
        <w:jc w:val="center"/>
        <w:outlineLvl w:val="7"/>
        <w:rPr>
          <w:rFonts w:ascii="Times New Roman" w:eastAsia="Times New Roman" w:hAnsi="Times New Roman" w:cs="Times New Roman"/>
          <w:b/>
        </w:rPr>
      </w:pPr>
      <w:r w:rsidRPr="00B107A6">
        <w:rPr>
          <w:rFonts w:ascii="Times New Roman" w:eastAsia="Times New Roman" w:hAnsi="Times New Roman" w:cs="Times New Roman"/>
          <w:b/>
        </w:rPr>
        <w:t xml:space="preserve">Основные параметры исполнения бюджета </w:t>
      </w:r>
      <w:r w:rsidR="0048179B" w:rsidRPr="00B107A6">
        <w:rPr>
          <w:rFonts w:ascii="Times New Roman" w:eastAsia="Times New Roman" w:hAnsi="Times New Roman" w:cs="Times New Roman"/>
          <w:b/>
        </w:rPr>
        <w:t xml:space="preserve">сельского </w:t>
      </w:r>
      <w:r w:rsidRPr="00B107A6">
        <w:rPr>
          <w:rFonts w:ascii="Times New Roman" w:eastAsia="Times New Roman" w:hAnsi="Times New Roman" w:cs="Times New Roman"/>
          <w:b/>
        </w:rPr>
        <w:t>поселения</w:t>
      </w:r>
      <w:r w:rsidR="0048179B" w:rsidRPr="00B107A6">
        <w:rPr>
          <w:rFonts w:ascii="Times New Roman" w:eastAsia="Times New Roman" w:hAnsi="Times New Roman" w:cs="Times New Roman"/>
          <w:b/>
        </w:rPr>
        <w:t xml:space="preserve"> «Чухлэм»</w:t>
      </w:r>
    </w:p>
    <w:p w:rsidR="00223C84" w:rsidRPr="00B107A6" w:rsidRDefault="00223C84" w:rsidP="00077489">
      <w:pPr>
        <w:spacing w:after="0" w:line="240" w:lineRule="auto"/>
        <w:ind w:firstLine="284"/>
        <w:jc w:val="center"/>
        <w:outlineLvl w:val="7"/>
        <w:rPr>
          <w:rFonts w:ascii="Times New Roman" w:eastAsia="Times New Roman" w:hAnsi="Times New Roman" w:cs="Times New Roman"/>
          <w:b/>
        </w:rPr>
      </w:pPr>
      <w:r w:rsidRPr="00B107A6">
        <w:rPr>
          <w:rFonts w:ascii="Times New Roman" w:eastAsia="Times New Roman" w:hAnsi="Times New Roman" w:cs="Times New Roman"/>
          <w:b/>
        </w:rPr>
        <w:t xml:space="preserve">за </w:t>
      </w:r>
      <w:r w:rsidR="00A8732D" w:rsidRPr="00B107A6">
        <w:rPr>
          <w:rFonts w:ascii="Times New Roman" w:eastAsia="Times New Roman" w:hAnsi="Times New Roman" w:cs="Times New Roman"/>
          <w:b/>
        </w:rPr>
        <w:t>9 месяцев</w:t>
      </w:r>
      <w:r w:rsidR="0086273C" w:rsidRPr="00B107A6">
        <w:rPr>
          <w:rFonts w:ascii="Times New Roman" w:eastAsia="Times New Roman" w:hAnsi="Times New Roman" w:cs="Times New Roman"/>
          <w:b/>
        </w:rPr>
        <w:t xml:space="preserve"> 2022</w:t>
      </w:r>
      <w:r w:rsidRPr="00B107A6">
        <w:rPr>
          <w:rFonts w:ascii="Times New Roman" w:eastAsia="Times New Roman" w:hAnsi="Times New Roman" w:cs="Times New Roman"/>
          <w:b/>
        </w:rPr>
        <w:t xml:space="preserve"> год</w:t>
      </w:r>
      <w:r w:rsidR="0086273C" w:rsidRPr="00B107A6">
        <w:rPr>
          <w:rFonts w:ascii="Times New Roman" w:eastAsia="Times New Roman" w:hAnsi="Times New Roman" w:cs="Times New Roman"/>
          <w:b/>
        </w:rPr>
        <w:t>а</w:t>
      </w:r>
    </w:p>
    <w:p w:rsidR="00BA60A4" w:rsidRDefault="00BA60A4" w:rsidP="00077489">
      <w:pPr>
        <w:spacing w:after="0" w:line="240" w:lineRule="auto"/>
        <w:ind w:firstLine="284"/>
        <w:jc w:val="right"/>
        <w:outlineLvl w:val="7"/>
        <w:rPr>
          <w:rFonts w:ascii="Times New Roman" w:eastAsia="Times New Roman" w:hAnsi="Times New Roman" w:cs="Times New Roman"/>
          <w:sz w:val="18"/>
          <w:szCs w:val="18"/>
        </w:rPr>
      </w:pPr>
      <w:r w:rsidRPr="0048179B">
        <w:rPr>
          <w:rFonts w:ascii="Times New Roman" w:eastAsia="Times New Roman" w:hAnsi="Times New Roman" w:cs="Times New Roman"/>
          <w:sz w:val="18"/>
          <w:szCs w:val="18"/>
        </w:rPr>
        <w:t>(</w:t>
      </w:r>
      <w:r w:rsidR="00223C84" w:rsidRPr="0048179B">
        <w:rPr>
          <w:rFonts w:ascii="Times New Roman" w:eastAsia="Times New Roman" w:hAnsi="Times New Roman" w:cs="Times New Roman"/>
          <w:sz w:val="18"/>
          <w:szCs w:val="18"/>
        </w:rPr>
        <w:t xml:space="preserve">в </w:t>
      </w:r>
      <w:r w:rsidRPr="0048179B">
        <w:rPr>
          <w:rFonts w:ascii="Times New Roman" w:eastAsia="Times New Roman" w:hAnsi="Times New Roman" w:cs="Times New Roman"/>
          <w:sz w:val="18"/>
          <w:szCs w:val="18"/>
        </w:rPr>
        <w:t>рубл</w:t>
      </w:r>
      <w:r w:rsidR="00223C84" w:rsidRPr="0048179B">
        <w:rPr>
          <w:rFonts w:ascii="Times New Roman" w:eastAsia="Times New Roman" w:hAnsi="Times New Roman" w:cs="Times New Roman"/>
          <w:sz w:val="18"/>
          <w:szCs w:val="18"/>
        </w:rPr>
        <w:t>ях</w:t>
      </w:r>
      <w:r w:rsidRPr="0048179B">
        <w:rPr>
          <w:rFonts w:ascii="Times New Roman" w:eastAsia="Times New Roman" w:hAnsi="Times New Roman" w:cs="Times New Roman"/>
          <w:sz w:val="18"/>
          <w:szCs w:val="18"/>
        </w:rPr>
        <w:t>)</w:t>
      </w:r>
    </w:p>
    <w:tbl>
      <w:tblPr>
        <w:tblStyle w:val="a3"/>
        <w:tblW w:w="0" w:type="auto"/>
        <w:tblLayout w:type="fixed"/>
        <w:tblLook w:val="04A0" w:firstRow="1" w:lastRow="0" w:firstColumn="1" w:lastColumn="0" w:noHBand="0" w:noVBand="1"/>
      </w:tblPr>
      <w:tblGrid>
        <w:gridCol w:w="2376"/>
        <w:gridCol w:w="1276"/>
        <w:gridCol w:w="1276"/>
        <w:gridCol w:w="709"/>
        <w:gridCol w:w="1134"/>
        <w:gridCol w:w="1275"/>
        <w:gridCol w:w="1276"/>
        <w:gridCol w:w="992"/>
      </w:tblGrid>
      <w:tr w:rsidR="0043045B" w:rsidTr="00BE5F2D">
        <w:tc>
          <w:tcPr>
            <w:tcW w:w="2376" w:type="dxa"/>
            <w:vMerge w:val="restart"/>
          </w:tcPr>
          <w:p w:rsidR="0043045B" w:rsidRDefault="0043045B" w:rsidP="0043045B">
            <w:pPr>
              <w:jc w:val="center"/>
              <w:outlineLvl w:val="7"/>
              <w:rPr>
                <w:rFonts w:ascii="Times New Roman" w:eastAsia="Times New Roman" w:hAnsi="Times New Roman" w:cs="Times New Roman"/>
                <w:sz w:val="18"/>
                <w:szCs w:val="18"/>
              </w:rPr>
            </w:pPr>
            <w:r>
              <w:rPr>
                <w:rFonts w:ascii="Times New Roman" w:eastAsia="Times New Roman" w:hAnsi="Times New Roman" w:cs="Times New Roman"/>
                <w:sz w:val="18"/>
                <w:szCs w:val="18"/>
              </w:rPr>
              <w:t>Основные показатели</w:t>
            </w:r>
          </w:p>
        </w:tc>
        <w:tc>
          <w:tcPr>
            <w:tcW w:w="1276" w:type="dxa"/>
            <w:vMerge w:val="restart"/>
          </w:tcPr>
          <w:p w:rsidR="0043045B" w:rsidRDefault="0043045B" w:rsidP="0043045B">
            <w:pPr>
              <w:jc w:val="center"/>
              <w:outlineLvl w:val="7"/>
              <w:rPr>
                <w:rFonts w:ascii="Times New Roman" w:eastAsia="Times New Roman" w:hAnsi="Times New Roman" w:cs="Times New Roman"/>
                <w:sz w:val="18"/>
                <w:szCs w:val="18"/>
              </w:rPr>
            </w:pPr>
            <w:r>
              <w:rPr>
                <w:rFonts w:ascii="Times New Roman" w:eastAsia="Times New Roman" w:hAnsi="Times New Roman" w:cs="Times New Roman"/>
                <w:sz w:val="18"/>
                <w:szCs w:val="18"/>
              </w:rPr>
              <w:t>Утвержденный план</w:t>
            </w:r>
          </w:p>
        </w:tc>
        <w:tc>
          <w:tcPr>
            <w:tcW w:w="1276" w:type="dxa"/>
            <w:vMerge w:val="restart"/>
          </w:tcPr>
          <w:p w:rsidR="0043045B" w:rsidRDefault="0043045B" w:rsidP="0043045B">
            <w:pPr>
              <w:jc w:val="center"/>
              <w:outlineLvl w:val="7"/>
              <w:rPr>
                <w:rFonts w:ascii="Times New Roman" w:eastAsia="Times New Roman" w:hAnsi="Times New Roman" w:cs="Times New Roman"/>
                <w:sz w:val="18"/>
                <w:szCs w:val="18"/>
              </w:rPr>
            </w:pPr>
            <w:r>
              <w:rPr>
                <w:rFonts w:ascii="Times New Roman" w:eastAsia="Times New Roman" w:hAnsi="Times New Roman" w:cs="Times New Roman"/>
                <w:sz w:val="18"/>
                <w:szCs w:val="18"/>
              </w:rPr>
              <w:t>Уточненный план</w:t>
            </w:r>
          </w:p>
        </w:tc>
        <w:tc>
          <w:tcPr>
            <w:tcW w:w="1843" w:type="dxa"/>
            <w:gridSpan w:val="2"/>
          </w:tcPr>
          <w:p w:rsidR="0043045B" w:rsidRDefault="0043045B" w:rsidP="0043045B">
            <w:pPr>
              <w:jc w:val="center"/>
              <w:outlineLvl w:val="7"/>
              <w:rPr>
                <w:rFonts w:ascii="Times New Roman" w:eastAsia="Times New Roman" w:hAnsi="Times New Roman" w:cs="Times New Roman"/>
                <w:sz w:val="18"/>
                <w:szCs w:val="18"/>
              </w:rPr>
            </w:pPr>
            <w:r>
              <w:rPr>
                <w:rFonts w:ascii="Times New Roman" w:eastAsia="Times New Roman" w:hAnsi="Times New Roman" w:cs="Times New Roman"/>
                <w:sz w:val="18"/>
                <w:szCs w:val="18"/>
              </w:rPr>
              <w:t>Изменение плана</w:t>
            </w:r>
          </w:p>
        </w:tc>
        <w:tc>
          <w:tcPr>
            <w:tcW w:w="1275" w:type="dxa"/>
            <w:vMerge w:val="restart"/>
          </w:tcPr>
          <w:p w:rsidR="0043045B" w:rsidRDefault="0043045B" w:rsidP="0043045B">
            <w:pPr>
              <w:jc w:val="center"/>
              <w:outlineLvl w:val="7"/>
              <w:rPr>
                <w:rFonts w:ascii="Times New Roman" w:eastAsia="Times New Roman" w:hAnsi="Times New Roman" w:cs="Times New Roman"/>
                <w:sz w:val="18"/>
                <w:szCs w:val="18"/>
              </w:rPr>
            </w:pPr>
            <w:r>
              <w:rPr>
                <w:rFonts w:ascii="Times New Roman" w:eastAsia="Times New Roman" w:hAnsi="Times New Roman" w:cs="Times New Roman"/>
                <w:sz w:val="18"/>
                <w:szCs w:val="18"/>
              </w:rPr>
              <w:t>Исполнение</w:t>
            </w:r>
          </w:p>
        </w:tc>
        <w:tc>
          <w:tcPr>
            <w:tcW w:w="1276" w:type="dxa"/>
            <w:vMerge w:val="restart"/>
          </w:tcPr>
          <w:p w:rsidR="0043045B" w:rsidRDefault="0043045B" w:rsidP="0043045B">
            <w:pPr>
              <w:jc w:val="center"/>
              <w:outlineLvl w:val="7"/>
              <w:rPr>
                <w:rFonts w:ascii="Times New Roman" w:eastAsia="Times New Roman" w:hAnsi="Times New Roman" w:cs="Times New Roman"/>
                <w:sz w:val="18"/>
                <w:szCs w:val="18"/>
              </w:rPr>
            </w:pPr>
            <w:r>
              <w:rPr>
                <w:rFonts w:ascii="Times New Roman" w:eastAsia="Times New Roman" w:hAnsi="Times New Roman" w:cs="Times New Roman"/>
                <w:sz w:val="18"/>
                <w:szCs w:val="18"/>
              </w:rPr>
              <w:t>Отклонение</w:t>
            </w:r>
          </w:p>
        </w:tc>
        <w:tc>
          <w:tcPr>
            <w:tcW w:w="992" w:type="dxa"/>
            <w:vMerge w:val="restart"/>
          </w:tcPr>
          <w:p w:rsidR="0043045B" w:rsidRDefault="0043045B" w:rsidP="0043045B">
            <w:pPr>
              <w:jc w:val="center"/>
              <w:outlineLvl w:val="7"/>
              <w:rPr>
                <w:rFonts w:ascii="Times New Roman" w:eastAsia="Times New Roman" w:hAnsi="Times New Roman" w:cs="Times New Roman"/>
                <w:sz w:val="18"/>
                <w:szCs w:val="18"/>
              </w:rPr>
            </w:pPr>
            <w:r>
              <w:rPr>
                <w:rFonts w:ascii="Times New Roman" w:eastAsia="Times New Roman" w:hAnsi="Times New Roman" w:cs="Times New Roman"/>
                <w:sz w:val="18"/>
                <w:szCs w:val="18"/>
              </w:rPr>
              <w:t>% исполнения</w:t>
            </w:r>
          </w:p>
        </w:tc>
      </w:tr>
      <w:tr w:rsidR="0043045B" w:rsidTr="00BE5F2D">
        <w:tc>
          <w:tcPr>
            <w:tcW w:w="2376" w:type="dxa"/>
            <w:vMerge/>
          </w:tcPr>
          <w:p w:rsidR="0043045B" w:rsidRDefault="0043045B" w:rsidP="0043045B">
            <w:pPr>
              <w:jc w:val="center"/>
              <w:outlineLvl w:val="7"/>
              <w:rPr>
                <w:rFonts w:ascii="Times New Roman" w:eastAsia="Times New Roman" w:hAnsi="Times New Roman" w:cs="Times New Roman"/>
                <w:sz w:val="18"/>
                <w:szCs w:val="18"/>
              </w:rPr>
            </w:pPr>
          </w:p>
        </w:tc>
        <w:tc>
          <w:tcPr>
            <w:tcW w:w="1276" w:type="dxa"/>
            <w:vMerge/>
          </w:tcPr>
          <w:p w:rsidR="0043045B" w:rsidRDefault="0043045B" w:rsidP="0043045B">
            <w:pPr>
              <w:jc w:val="center"/>
              <w:outlineLvl w:val="7"/>
              <w:rPr>
                <w:rFonts w:ascii="Times New Roman" w:eastAsia="Times New Roman" w:hAnsi="Times New Roman" w:cs="Times New Roman"/>
                <w:sz w:val="18"/>
                <w:szCs w:val="18"/>
              </w:rPr>
            </w:pPr>
          </w:p>
        </w:tc>
        <w:tc>
          <w:tcPr>
            <w:tcW w:w="1276" w:type="dxa"/>
            <w:vMerge/>
          </w:tcPr>
          <w:p w:rsidR="0043045B" w:rsidRDefault="0043045B" w:rsidP="0043045B">
            <w:pPr>
              <w:jc w:val="center"/>
              <w:outlineLvl w:val="7"/>
              <w:rPr>
                <w:rFonts w:ascii="Times New Roman" w:eastAsia="Times New Roman" w:hAnsi="Times New Roman" w:cs="Times New Roman"/>
                <w:sz w:val="18"/>
                <w:szCs w:val="18"/>
              </w:rPr>
            </w:pPr>
          </w:p>
        </w:tc>
        <w:tc>
          <w:tcPr>
            <w:tcW w:w="709" w:type="dxa"/>
          </w:tcPr>
          <w:p w:rsidR="0043045B" w:rsidRDefault="0043045B" w:rsidP="00975E5E">
            <w:pPr>
              <w:jc w:val="center"/>
              <w:outlineLvl w:val="7"/>
              <w:rPr>
                <w:rFonts w:ascii="Times New Roman" w:eastAsia="Times New Roman" w:hAnsi="Times New Roman" w:cs="Times New Roman"/>
                <w:sz w:val="18"/>
                <w:szCs w:val="18"/>
              </w:rPr>
            </w:pPr>
            <w:r>
              <w:rPr>
                <w:rFonts w:ascii="Times New Roman" w:eastAsia="Times New Roman" w:hAnsi="Times New Roman" w:cs="Times New Roman"/>
                <w:sz w:val="18"/>
                <w:szCs w:val="18"/>
              </w:rPr>
              <w:t>%</w:t>
            </w:r>
          </w:p>
        </w:tc>
        <w:tc>
          <w:tcPr>
            <w:tcW w:w="1134" w:type="dxa"/>
          </w:tcPr>
          <w:p w:rsidR="0043045B" w:rsidRDefault="0043045B" w:rsidP="0043045B">
            <w:pPr>
              <w:jc w:val="center"/>
              <w:outlineLvl w:val="7"/>
              <w:rPr>
                <w:rFonts w:ascii="Times New Roman" w:eastAsia="Times New Roman" w:hAnsi="Times New Roman" w:cs="Times New Roman"/>
                <w:sz w:val="18"/>
                <w:szCs w:val="18"/>
              </w:rPr>
            </w:pPr>
            <w:r>
              <w:rPr>
                <w:rFonts w:ascii="Times New Roman" w:eastAsia="Times New Roman" w:hAnsi="Times New Roman" w:cs="Times New Roman"/>
                <w:sz w:val="18"/>
                <w:szCs w:val="18"/>
              </w:rPr>
              <w:t>сумма</w:t>
            </w:r>
          </w:p>
        </w:tc>
        <w:tc>
          <w:tcPr>
            <w:tcW w:w="1275" w:type="dxa"/>
            <w:vMerge/>
          </w:tcPr>
          <w:p w:rsidR="0043045B" w:rsidRDefault="0043045B" w:rsidP="0043045B">
            <w:pPr>
              <w:jc w:val="center"/>
              <w:outlineLvl w:val="7"/>
              <w:rPr>
                <w:rFonts w:ascii="Times New Roman" w:eastAsia="Times New Roman" w:hAnsi="Times New Roman" w:cs="Times New Roman"/>
                <w:sz w:val="18"/>
                <w:szCs w:val="18"/>
              </w:rPr>
            </w:pPr>
          </w:p>
        </w:tc>
        <w:tc>
          <w:tcPr>
            <w:tcW w:w="1276" w:type="dxa"/>
            <w:vMerge/>
          </w:tcPr>
          <w:p w:rsidR="0043045B" w:rsidRDefault="0043045B" w:rsidP="0043045B">
            <w:pPr>
              <w:jc w:val="center"/>
              <w:outlineLvl w:val="7"/>
              <w:rPr>
                <w:rFonts w:ascii="Times New Roman" w:eastAsia="Times New Roman" w:hAnsi="Times New Roman" w:cs="Times New Roman"/>
                <w:sz w:val="18"/>
                <w:szCs w:val="18"/>
              </w:rPr>
            </w:pPr>
          </w:p>
        </w:tc>
        <w:tc>
          <w:tcPr>
            <w:tcW w:w="992" w:type="dxa"/>
            <w:vMerge/>
          </w:tcPr>
          <w:p w:rsidR="0043045B" w:rsidRDefault="0043045B" w:rsidP="0043045B">
            <w:pPr>
              <w:jc w:val="center"/>
              <w:outlineLvl w:val="7"/>
              <w:rPr>
                <w:rFonts w:ascii="Times New Roman" w:eastAsia="Times New Roman" w:hAnsi="Times New Roman" w:cs="Times New Roman"/>
                <w:sz w:val="18"/>
                <w:szCs w:val="18"/>
              </w:rPr>
            </w:pPr>
          </w:p>
        </w:tc>
      </w:tr>
      <w:tr w:rsidR="0043045B" w:rsidTr="00BE5F2D">
        <w:tc>
          <w:tcPr>
            <w:tcW w:w="2376" w:type="dxa"/>
          </w:tcPr>
          <w:p w:rsidR="0043045B" w:rsidRPr="00256035" w:rsidRDefault="0043045B" w:rsidP="00975E5E">
            <w:pPr>
              <w:outlineLvl w:val="7"/>
              <w:rPr>
                <w:rFonts w:ascii="Times New Roman" w:eastAsia="Times New Roman" w:hAnsi="Times New Roman" w:cs="Times New Roman"/>
                <w:sz w:val="18"/>
                <w:szCs w:val="18"/>
              </w:rPr>
            </w:pPr>
            <w:r w:rsidRPr="00256035">
              <w:rPr>
                <w:rFonts w:ascii="Times New Roman" w:eastAsia="Times New Roman" w:hAnsi="Times New Roman" w:cs="Times New Roman"/>
                <w:sz w:val="18"/>
                <w:szCs w:val="18"/>
              </w:rPr>
              <w:t>Доходы</w:t>
            </w:r>
          </w:p>
        </w:tc>
        <w:tc>
          <w:tcPr>
            <w:tcW w:w="1276" w:type="dxa"/>
          </w:tcPr>
          <w:p w:rsidR="0043045B" w:rsidRDefault="0043045B" w:rsidP="00077489">
            <w:pPr>
              <w:jc w:val="right"/>
              <w:outlineLvl w:val="7"/>
              <w:rPr>
                <w:rFonts w:ascii="Times New Roman" w:eastAsia="Times New Roman" w:hAnsi="Times New Roman" w:cs="Times New Roman"/>
                <w:sz w:val="18"/>
                <w:szCs w:val="18"/>
              </w:rPr>
            </w:pPr>
            <w:r>
              <w:rPr>
                <w:rFonts w:ascii="Times New Roman" w:eastAsia="Times New Roman" w:hAnsi="Times New Roman" w:cs="Times New Roman"/>
                <w:sz w:val="18"/>
                <w:szCs w:val="18"/>
              </w:rPr>
              <w:t>6 832 919,00</w:t>
            </w:r>
          </w:p>
        </w:tc>
        <w:tc>
          <w:tcPr>
            <w:tcW w:w="1276" w:type="dxa"/>
          </w:tcPr>
          <w:p w:rsidR="0043045B" w:rsidRDefault="00A8732D" w:rsidP="00EB7B1D">
            <w:pPr>
              <w:jc w:val="right"/>
              <w:outlineLvl w:val="7"/>
              <w:rPr>
                <w:rFonts w:ascii="Times New Roman" w:eastAsia="Times New Roman" w:hAnsi="Times New Roman" w:cs="Times New Roman"/>
                <w:sz w:val="18"/>
                <w:szCs w:val="18"/>
              </w:rPr>
            </w:pPr>
            <w:r>
              <w:rPr>
                <w:rFonts w:ascii="Times New Roman" w:eastAsia="Times New Roman" w:hAnsi="Times New Roman" w:cs="Times New Roman"/>
                <w:sz w:val="18"/>
                <w:szCs w:val="18"/>
              </w:rPr>
              <w:t>7 609 619,00</w:t>
            </w:r>
          </w:p>
        </w:tc>
        <w:tc>
          <w:tcPr>
            <w:tcW w:w="709" w:type="dxa"/>
          </w:tcPr>
          <w:p w:rsidR="0043045B" w:rsidRDefault="00A8732D" w:rsidP="00975E5E">
            <w:pPr>
              <w:jc w:val="center"/>
              <w:outlineLvl w:val="7"/>
              <w:rPr>
                <w:rFonts w:ascii="Times New Roman" w:eastAsia="Times New Roman" w:hAnsi="Times New Roman" w:cs="Times New Roman"/>
                <w:sz w:val="18"/>
                <w:szCs w:val="18"/>
              </w:rPr>
            </w:pPr>
            <w:r>
              <w:rPr>
                <w:rFonts w:ascii="Times New Roman" w:eastAsia="Times New Roman" w:hAnsi="Times New Roman" w:cs="Times New Roman"/>
                <w:sz w:val="18"/>
                <w:szCs w:val="18"/>
              </w:rPr>
              <w:t>11,37</w:t>
            </w:r>
          </w:p>
        </w:tc>
        <w:tc>
          <w:tcPr>
            <w:tcW w:w="1134" w:type="dxa"/>
          </w:tcPr>
          <w:p w:rsidR="0043045B" w:rsidRDefault="00A8732D" w:rsidP="00077489">
            <w:pPr>
              <w:jc w:val="right"/>
              <w:outlineLvl w:val="7"/>
              <w:rPr>
                <w:rFonts w:ascii="Times New Roman" w:eastAsia="Times New Roman" w:hAnsi="Times New Roman" w:cs="Times New Roman"/>
                <w:sz w:val="18"/>
                <w:szCs w:val="18"/>
              </w:rPr>
            </w:pPr>
            <w:r>
              <w:rPr>
                <w:rFonts w:ascii="Times New Roman" w:eastAsia="Times New Roman" w:hAnsi="Times New Roman" w:cs="Times New Roman"/>
                <w:sz w:val="18"/>
                <w:szCs w:val="18"/>
              </w:rPr>
              <w:t>776 700,00</w:t>
            </w:r>
          </w:p>
        </w:tc>
        <w:tc>
          <w:tcPr>
            <w:tcW w:w="1275" w:type="dxa"/>
          </w:tcPr>
          <w:p w:rsidR="0043045B" w:rsidRDefault="00A8732D" w:rsidP="00077489">
            <w:pPr>
              <w:jc w:val="right"/>
              <w:outlineLvl w:val="7"/>
              <w:rPr>
                <w:rFonts w:ascii="Times New Roman" w:eastAsia="Times New Roman" w:hAnsi="Times New Roman" w:cs="Times New Roman"/>
                <w:sz w:val="18"/>
                <w:szCs w:val="18"/>
              </w:rPr>
            </w:pPr>
            <w:r>
              <w:rPr>
                <w:rFonts w:ascii="Times New Roman" w:eastAsia="Times New Roman" w:hAnsi="Times New Roman" w:cs="Times New Roman"/>
                <w:sz w:val="18"/>
                <w:szCs w:val="18"/>
              </w:rPr>
              <w:t>4 709 861,96</w:t>
            </w:r>
          </w:p>
        </w:tc>
        <w:tc>
          <w:tcPr>
            <w:tcW w:w="1276" w:type="dxa"/>
          </w:tcPr>
          <w:p w:rsidR="0043045B" w:rsidRDefault="00A8732D" w:rsidP="00077489">
            <w:pPr>
              <w:jc w:val="right"/>
              <w:outlineLvl w:val="7"/>
              <w:rPr>
                <w:rFonts w:ascii="Times New Roman" w:eastAsia="Times New Roman" w:hAnsi="Times New Roman" w:cs="Times New Roman"/>
                <w:sz w:val="18"/>
                <w:szCs w:val="18"/>
              </w:rPr>
            </w:pPr>
            <w:r>
              <w:rPr>
                <w:rFonts w:ascii="Times New Roman" w:eastAsia="Times New Roman" w:hAnsi="Times New Roman" w:cs="Times New Roman"/>
                <w:sz w:val="18"/>
                <w:szCs w:val="18"/>
              </w:rPr>
              <w:t>2 899 757,04</w:t>
            </w:r>
          </w:p>
        </w:tc>
        <w:tc>
          <w:tcPr>
            <w:tcW w:w="992" w:type="dxa"/>
          </w:tcPr>
          <w:p w:rsidR="0043045B" w:rsidRDefault="00A8732D" w:rsidP="004A061F">
            <w:pPr>
              <w:jc w:val="center"/>
              <w:outlineLvl w:val="7"/>
              <w:rPr>
                <w:rFonts w:ascii="Times New Roman" w:eastAsia="Times New Roman" w:hAnsi="Times New Roman" w:cs="Times New Roman"/>
                <w:sz w:val="18"/>
                <w:szCs w:val="18"/>
              </w:rPr>
            </w:pPr>
            <w:r>
              <w:rPr>
                <w:rFonts w:ascii="Times New Roman" w:eastAsia="Times New Roman" w:hAnsi="Times New Roman" w:cs="Times New Roman"/>
                <w:sz w:val="18"/>
                <w:szCs w:val="18"/>
              </w:rPr>
              <w:t>61,89</w:t>
            </w:r>
          </w:p>
        </w:tc>
      </w:tr>
      <w:tr w:rsidR="0043045B" w:rsidTr="00BE5F2D">
        <w:tc>
          <w:tcPr>
            <w:tcW w:w="2376" w:type="dxa"/>
          </w:tcPr>
          <w:p w:rsidR="0043045B" w:rsidRPr="00256035" w:rsidRDefault="0043045B" w:rsidP="00975E5E">
            <w:pPr>
              <w:outlineLvl w:val="7"/>
              <w:rPr>
                <w:rFonts w:ascii="Times New Roman" w:eastAsia="Times New Roman" w:hAnsi="Times New Roman" w:cs="Times New Roman"/>
                <w:sz w:val="18"/>
                <w:szCs w:val="18"/>
              </w:rPr>
            </w:pPr>
            <w:r w:rsidRPr="00256035">
              <w:rPr>
                <w:rFonts w:ascii="Times New Roman" w:eastAsia="Times New Roman" w:hAnsi="Times New Roman" w:cs="Times New Roman"/>
                <w:sz w:val="18"/>
                <w:szCs w:val="18"/>
              </w:rPr>
              <w:t>Расходы</w:t>
            </w:r>
          </w:p>
        </w:tc>
        <w:tc>
          <w:tcPr>
            <w:tcW w:w="1276" w:type="dxa"/>
          </w:tcPr>
          <w:p w:rsidR="0043045B" w:rsidRDefault="0043045B" w:rsidP="00077489">
            <w:pPr>
              <w:jc w:val="right"/>
              <w:outlineLvl w:val="7"/>
              <w:rPr>
                <w:rFonts w:ascii="Times New Roman" w:eastAsia="Times New Roman" w:hAnsi="Times New Roman" w:cs="Times New Roman"/>
                <w:sz w:val="18"/>
                <w:szCs w:val="18"/>
              </w:rPr>
            </w:pPr>
            <w:r>
              <w:rPr>
                <w:rFonts w:ascii="Times New Roman" w:eastAsia="Times New Roman" w:hAnsi="Times New Roman" w:cs="Times New Roman"/>
                <w:sz w:val="18"/>
                <w:szCs w:val="18"/>
              </w:rPr>
              <w:t>6 832 919,00</w:t>
            </w:r>
          </w:p>
        </w:tc>
        <w:tc>
          <w:tcPr>
            <w:tcW w:w="1276" w:type="dxa"/>
          </w:tcPr>
          <w:p w:rsidR="0043045B" w:rsidRDefault="00A8732D" w:rsidP="00077489">
            <w:pPr>
              <w:jc w:val="right"/>
              <w:outlineLvl w:val="7"/>
              <w:rPr>
                <w:rFonts w:ascii="Times New Roman" w:eastAsia="Times New Roman" w:hAnsi="Times New Roman" w:cs="Times New Roman"/>
                <w:sz w:val="18"/>
                <w:szCs w:val="18"/>
              </w:rPr>
            </w:pPr>
            <w:r>
              <w:rPr>
                <w:rFonts w:ascii="Times New Roman" w:eastAsia="Times New Roman" w:hAnsi="Times New Roman" w:cs="Times New Roman"/>
                <w:sz w:val="18"/>
                <w:szCs w:val="18"/>
              </w:rPr>
              <w:t>7 751 988,59</w:t>
            </w:r>
          </w:p>
        </w:tc>
        <w:tc>
          <w:tcPr>
            <w:tcW w:w="709" w:type="dxa"/>
          </w:tcPr>
          <w:p w:rsidR="0043045B" w:rsidRDefault="00A8732D" w:rsidP="00975E5E">
            <w:pPr>
              <w:jc w:val="center"/>
              <w:outlineLvl w:val="7"/>
              <w:rPr>
                <w:rFonts w:ascii="Times New Roman" w:eastAsia="Times New Roman" w:hAnsi="Times New Roman" w:cs="Times New Roman"/>
                <w:sz w:val="18"/>
                <w:szCs w:val="18"/>
              </w:rPr>
            </w:pPr>
            <w:r>
              <w:rPr>
                <w:rFonts w:ascii="Times New Roman" w:eastAsia="Times New Roman" w:hAnsi="Times New Roman" w:cs="Times New Roman"/>
                <w:sz w:val="18"/>
                <w:szCs w:val="18"/>
              </w:rPr>
              <w:t>13,45</w:t>
            </w:r>
          </w:p>
        </w:tc>
        <w:tc>
          <w:tcPr>
            <w:tcW w:w="1134" w:type="dxa"/>
          </w:tcPr>
          <w:p w:rsidR="0043045B" w:rsidRDefault="00A8732D" w:rsidP="00077489">
            <w:pPr>
              <w:jc w:val="right"/>
              <w:outlineLvl w:val="7"/>
              <w:rPr>
                <w:rFonts w:ascii="Times New Roman" w:eastAsia="Times New Roman" w:hAnsi="Times New Roman" w:cs="Times New Roman"/>
                <w:sz w:val="18"/>
                <w:szCs w:val="18"/>
              </w:rPr>
            </w:pPr>
            <w:r>
              <w:rPr>
                <w:rFonts w:ascii="Times New Roman" w:eastAsia="Times New Roman" w:hAnsi="Times New Roman" w:cs="Times New Roman"/>
                <w:sz w:val="18"/>
                <w:szCs w:val="18"/>
              </w:rPr>
              <w:t>919 069,59</w:t>
            </w:r>
          </w:p>
        </w:tc>
        <w:tc>
          <w:tcPr>
            <w:tcW w:w="1275" w:type="dxa"/>
          </w:tcPr>
          <w:p w:rsidR="0043045B" w:rsidRDefault="00A8732D" w:rsidP="00077489">
            <w:pPr>
              <w:jc w:val="right"/>
              <w:outlineLvl w:val="7"/>
              <w:rPr>
                <w:rFonts w:ascii="Times New Roman" w:eastAsia="Times New Roman" w:hAnsi="Times New Roman" w:cs="Times New Roman"/>
                <w:sz w:val="18"/>
                <w:szCs w:val="18"/>
              </w:rPr>
            </w:pPr>
            <w:r>
              <w:rPr>
                <w:rFonts w:ascii="Times New Roman" w:eastAsia="Times New Roman" w:hAnsi="Times New Roman" w:cs="Times New Roman"/>
                <w:sz w:val="18"/>
                <w:szCs w:val="18"/>
              </w:rPr>
              <w:t>4 759 484,19</w:t>
            </w:r>
          </w:p>
        </w:tc>
        <w:tc>
          <w:tcPr>
            <w:tcW w:w="1276" w:type="dxa"/>
          </w:tcPr>
          <w:p w:rsidR="0043045B" w:rsidRDefault="00A8732D" w:rsidP="00077489">
            <w:pPr>
              <w:jc w:val="right"/>
              <w:outlineLvl w:val="7"/>
              <w:rPr>
                <w:rFonts w:ascii="Times New Roman" w:eastAsia="Times New Roman" w:hAnsi="Times New Roman" w:cs="Times New Roman"/>
                <w:sz w:val="18"/>
                <w:szCs w:val="18"/>
              </w:rPr>
            </w:pPr>
            <w:r>
              <w:rPr>
                <w:rFonts w:ascii="Times New Roman" w:eastAsia="Times New Roman" w:hAnsi="Times New Roman" w:cs="Times New Roman"/>
                <w:sz w:val="18"/>
                <w:szCs w:val="18"/>
              </w:rPr>
              <w:t>2 992 504,40</w:t>
            </w:r>
          </w:p>
        </w:tc>
        <w:tc>
          <w:tcPr>
            <w:tcW w:w="992" w:type="dxa"/>
          </w:tcPr>
          <w:p w:rsidR="0043045B" w:rsidRDefault="00A8732D" w:rsidP="00FD3B9D">
            <w:pPr>
              <w:jc w:val="center"/>
              <w:outlineLvl w:val="7"/>
              <w:rPr>
                <w:rFonts w:ascii="Times New Roman" w:eastAsia="Times New Roman" w:hAnsi="Times New Roman" w:cs="Times New Roman"/>
                <w:sz w:val="18"/>
                <w:szCs w:val="18"/>
              </w:rPr>
            </w:pPr>
            <w:r>
              <w:rPr>
                <w:rFonts w:ascii="Times New Roman" w:eastAsia="Times New Roman" w:hAnsi="Times New Roman" w:cs="Times New Roman"/>
                <w:sz w:val="18"/>
                <w:szCs w:val="18"/>
              </w:rPr>
              <w:t>61,40</w:t>
            </w:r>
          </w:p>
        </w:tc>
      </w:tr>
      <w:tr w:rsidR="00975E5E" w:rsidTr="00BE5F2D">
        <w:tc>
          <w:tcPr>
            <w:tcW w:w="2376" w:type="dxa"/>
          </w:tcPr>
          <w:p w:rsidR="00975E5E" w:rsidRPr="00256035" w:rsidRDefault="00975E5E" w:rsidP="00256035">
            <w:pPr>
              <w:rPr>
                <w:rFonts w:ascii="Times New Roman" w:eastAsia="Times New Roman" w:hAnsi="Times New Roman" w:cs="Times New Roman"/>
                <w:sz w:val="18"/>
                <w:szCs w:val="18"/>
              </w:rPr>
            </w:pPr>
            <w:r w:rsidRPr="00256035">
              <w:rPr>
                <w:rFonts w:ascii="Times New Roman" w:eastAsia="Calibri" w:hAnsi="Times New Roman" w:cs="Times New Roman"/>
                <w:bCs/>
                <w:sz w:val="18"/>
                <w:szCs w:val="18"/>
              </w:rPr>
              <w:t>Дефицит (-)/профицит (+)</w:t>
            </w:r>
          </w:p>
        </w:tc>
        <w:tc>
          <w:tcPr>
            <w:tcW w:w="1276" w:type="dxa"/>
          </w:tcPr>
          <w:p w:rsidR="00975E5E" w:rsidRDefault="00975E5E" w:rsidP="00077489">
            <w:pPr>
              <w:jc w:val="right"/>
              <w:outlineLvl w:val="7"/>
              <w:rPr>
                <w:rFonts w:ascii="Times New Roman" w:eastAsia="Times New Roman" w:hAnsi="Times New Roman" w:cs="Times New Roman"/>
                <w:sz w:val="18"/>
                <w:szCs w:val="18"/>
              </w:rPr>
            </w:pPr>
            <w:r>
              <w:rPr>
                <w:rFonts w:ascii="Times New Roman" w:eastAsia="Times New Roman" w:hAnsi="Times New Roman" w:cs="Times New Roman"/>
                <w:sz w:val="18"/>
                <w:szCs w:val="18"/>
              </w:rPr>
              <w:t>0,00</w:t>
            </w:r>
          </w:p>
        </w:tc>
        <w:tc>
          <w:tcPr>
            <w:tcW w:w="1276" w:type="dxa"/>
          </w:tcPr>
          <w:p w:rsidR="00975E5E" w:rsidRDefault="00EB7B1D" w:rsidP="00077489">
            <w:pPr>
              <w:jc w:val="right"/>
              <w:outlineLvl w:val="7"/>
              <w:rPr>
                <w:rFonts w:ascii="Times New Roman" w:eastAsia="Times New Roman" w:hAnsi="Times New Roman" w:cs="Times New Roman"/>
                <w:sz w:val="18"/>
                <w:szCs w:val="18"/>
              </w:rPr>
            </w:pPr>
            <w:r>
              <w:rPr>
                <w:rFonts w:ascii="Times New Roman" w:eastAsia="Times New Roman" w:hAnsi="Times New Roman" w:cs="Times New Roman"/>
                <w:sz w:val="18"/>
                <w:szCs w:val="18"/>
              </w:rPr>
              <w:t>-142 369,59</w:t>
            </w:r>
          </w:p>
        </w:tc>
        <w:tc>
          <w:tcPr>
            <w:tcW w:w="709" w:type="dxa"/>
          </w:tcPr>
          <w:p w:rsidR="00975E5E" w:rsidRDefault="00975E5E" w:rsidP="00975E5E">
            <w:pPr>
              <w:jc w:val="center"/>
              <w:outlineLvl w:val="7"/>
              <w:rPr>
                <w:rFonts w:ascii="Times New Roman" w:eastAsia="Times New Roman" w:hAnsi="Times New Roman" w:cs="Times New Roman"/>
                <w:sz w:val="18"/>
                <w:szCs w:val="18"/>
              </w:rPr>
            </w:pPr>
            <w:r>
              <w:rPr>
                <w:rFonts w:ascii="Times New Roman" w:eastAsia="Times New Roman" w:hAnsi="Times New Roman" w:cs="Times New Roman"/>
                <w:sz w:val="18"/>
                <w:szCs w:val="18"/>
              </w:rPr>
              <w:t>Х</w:t>
            </w:r>
          </w:p>
        </w:tc>
        <w:tc>
          <w:tcPr>
            <w:tcW w:w="1134" w:type="dxa"/>
          </w:tcPr>
          <w:p w:rsidR="00975E5E" w:rsidRDefault="00EB7B1D" w:rsidP="00077489">
            <w:pPr>
              <w:jc w:val="right"/>
              <w:outlineLvl w:val="7"/>
              <w:rPr>
                <w:rFonts w:ascii="Times New Roman" w:eastAsia="Times New Roman" w:hAnsi="Times New Roman" w:cs="Times New Roman"/>
                <w:sz w:val="18"/>
                <w:szCs w:val="18"/>
              </w:rPr>
            </w:pPr>
            <w:r>
              <w:rPr>
                <w:rFonts w:ascii="Times New Roman" w:eastAsia="Times New Roman" w:hAnsi="Times New Roman" w:cs="Times New Roman"/>
                <w:sz w:val="18"/>
                <w:szCs w:val="18"/>
              </w:rPr>
              <w:t>-142 369,59</w:t>
            </w:r>
          </w:p>
        </w:tc>
        <w:tc>
          <w:tcPr>
            <w:tcW w:w="1275" w:type="dxa"/>
          </w:tcPr>
          <w:p w:rsidR="00975E5E" w:rsidRDefault="00A8732D" w:rsidP="00077489">
            <w:pPr>
              <w:jc w:val="right"/>
              <w:outlineLvl w:val="7"/>
              <w:rPr>
                <w:rFonts w:ascii="Times New Roman" w:eastAsia="Times New Roman" w:hAnsi="Times New Roman" w:cs="Times New Roman"/>
                <w:sz w:val="18"/>
                <w:szCs w:val="18"/>
              </w:rPr>
            </w:pPr>
            <w:r>
              <w:rPr>
                <w:rFonts w:ascii="Times New Roman" w:eastAsia="Times New Roman" w:hAnsi="Times New Roman" w:cs="Times New Roman"/>
                <w:sz w:val="18"/>
                <w:szCs w:val="18"/>
              </w:rPr>
              <w:t>-49 622,23</w:t>
            </w:r>
          </w:p>
        </w:tc>
        <w:tc>
          <w:tcPr>
            <w:tcW w:w="1276" w:type="dxa"/>
          </w:tcPr>
          <w:p w:rsidR="00975E5E" w:rsidRDefault="00A8732D" w:rsidP="00077489">
            <w:pPr>
              <w:jc w:val="right"/>
              <w:outlineLvl w:val="7"/>
              <w:rPr>
                <w:rFonts w:ascii="Times New Roman" w:eastAsia="Times New Roman" w:hAnsi="Times New Roman" w:cs="Times New Roman"/>
                <w:sz w:val="18"/>
                <w:szCs w:val="18"/>
              </w:rPr>
            </w:pPr>
            <w:r>
              <w:rPr>
                <w:rFonts w:ascii="Times New Roman" w:eastAsia="Times New Roman" w:hAnsi="Times New Roman" w:cs="Times New Roman"/>
                <w:sz w:val="18"/>
                <w:szCs w:val="18"/>
              </w:rPr>
              <w:t>-92 747,36</w:t>
            </w:r>
          </w:p>
        </w:tc>
        <w:tc>
          <w:tcPr>
            <w:tcW w:w="992" w:type="dxa"/>
          </w:tcPr>
          <w:p w:rsidR="00975E5E" w:rsidRDefault="00975E5E" w:rsidP="00975E5E">
            <w:pPr>
              <w:jc w:val="center"/>
              <w:outlineLvl w:val="7"/>
              <w:rPr>
                <w:rFonts w:ascii="Times New Roman" w:eastAsia="Times New Roman" w:hAnsi="Times New Roman" w:cs="Times New Roman"/>
                <w:sz w:val="18"/>
                <w:szCs w:val="18"/>
              </w:rPr>
            </w:pPr>
            <w:r>
              <w:rPr>
                <w:rFonts w:ascii="Times New Roman" w:eastAsia="Times New Roman" w:hAnsi="Times New Roman" w:cs="Times New Roman"/>
                <w:sz w:val="18"/>
                <w:szCs w:val="18"/>
              </w:rPr>
              <w:t>Х</w:t>
            </w:r>
          </w:p>
        </w:tc>
      </w:tr>
    </w:tbl>
    <w:p w:rsidR="0043045B" w:rsidRPr="0048179B" w:rsidRDefault="0043045B" w:rsidP="00077489">
      <w:pPr>
        <w:spacing w:after="0" w:line="240" w:lineRule="auto"/>
        <w:ind w:firstLine="284"/>
        <w:jc w:val="right"/>
        <w:outlineLvl w:val="7"/>
        <w:rPr>
          <w:rFonts w:ascii="Times New Roman" w:eastAsia="Times New Roman" w:hAnsi="Times New Roman" w:cs="Times New Roman"/>
          <w:sz w:val="18"/>
          <w:szCs w:val="18"/>
        </w:rPr>
      </w:pPr>
    </w:p>
    <w:p w:rsidR="009672A0" w:rsidRPr="00B107A6" w:rsidRDefault="009672A0" w:rsidP="009672A0">
      <w:pPr>
        <w:tabs>
          <w:tab w:val="left" w:pos="0"/>
        </w:tabs>
        <w:spacing w:after="0" w:line="240" w:lineRule="auto"/>
        <w:ind w:firstLine="426"/>
        <w:contextualSpacing/>
        <w:jc w:val="both"/>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В результате внесения изменений и дополнений в бюджет сельского поселения на 2022 год доходная часть бюджета по сравнению с первоначальными значениями увеличилась на 11,37% и составила 7 609 619,00 рублей, расходная часть увеличилась на 1</w:t>
      </w:r>
      <w:r w:rsidR="005506C2" w:rsidRPr="00B107A6">
        <w:rPr>
          <w:rFonts w:ascii="Times New Roman" w:eastAsia="Times New Roman" w:hAnsi="Times New Roman" w:cs="Times New Roman"/>
          <w:lang w:eastAsia="ru-RU"/>
        </w:rPr>
        <w:t>3,45</w:t>
      </w:r>
      <w:r w:rsidRPr="00B107A6">
        <w:rPr>
          <w:rFonts w:ascii="Times New Roman" w:eastAsia="Times New Roman" w:hAnsi="Times New Roman" w:cs="Times New Roman"/>
          <w:lang w:eastAsia="ru-RU"/>
        </w:rPr>
        <w:t xml:space="preserve">% и составила </w:t>
      </w:r>
      <w:r w:rsidR="005506C2" w:rsidRPr="00B107A6">
        <w:rPr>
          <w:rFonts w:ascii="Times New Roman" w:eastAsia="Times New Roman" w:hAnsi="Times New Roman" w:cs="Times New Roman"/>
          <w:lang w:eastAsia="ru-RU"/>
        </w:rPr>
        <w:t>7 751 988,59 рублей.</w:t>
      </w:r>
      <w:r w:rsidRPr="00B107A6">
        <w:rPr>
          <w:rFonts w:ascii="Times New Roman" w:eastAsia="Times New Roman" w:hAnsi="Times New Roman" w:cs="Times New Roman"/>
          <w:lang w:eastAsia="ru-RU"/>
        </w:rPr>
        <w:t xml:space="preserve">  Дефицит бюджета составил </w:t>
      </w:r>
      <w:r w:rsidR="005506C2" w:rsidRPr="00B107A6">
        <w:rPr>
          <w:rFonts w:ascii="Times New Roman" w:eastAsia="Times New Roman" w:hAnsi="Times New Roman" w:cs="Times New Roman"/>
          <w:lang w:eastAsia="ru-RU"/>
        </w:rPr>
        <w:t xml:space="preserve">142 369,59 рублей, </w:t>
      </w:r>
      <w:r w:rsidR="005506C2" w:rsidRPr="00B107A6">
        <w:rPr>
          <w:rFonts w:ascii="Times New Roman" w:eastAsia="Calibri" w:hAnsi="Times New Roman" w:cs="Times New Roman"/>
          <w:color w:val="000000"/>
        </w:rPr>
        <w:t>за счет остатков средств бюджета на счетах на 01.01.2022 года.</w:t>
      </w:r>
    </w:p>
    <w:p w:rsidR="009672A0" w:rsidRPr="00B107A6" w:rsidRDefault="009672A0" w:rsidP="009672A0">
      <w:pPr>
        <w:tabs>
          <w:tab w:val="left" w:pos="0"/>
        </w:tabs>
        <w:spacing w:after="0" w:line="240" w:lineRule="auto"/>
        <w:ind w:firstLine="426"/>
        <w:contextualSpacing/>
        <w:jc w:val="both"/>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Увеличение назначений по доходам, обусловлено в основном за счет увеличения по группе «Безвозмездные поступления» в связи с поступлением средств</w:t>
      </w:r>
      <w:r w:rsidR="00DE6D1C" w:rsidRPr="00B107A6">
        <w:rPr>
          <w:rFonts w:ascii="Times New Roman" w:eastAsia="Times New Roman" w:hAnsi="Times New Roman" w:cs="Times New Roman"/>
          <w:lang w:eastAsia="ru-RU"/>
        </w:rPr>
        <w:t xml:space="preserve"> на</w:t>
      </w:r>
      <w:r w:rsidRPr="00B107A6">
        <w:rPr>
          <w:rFonts w:ascii="Times New Roman" w:eastAsia="Times New Roman" w:hAnsi="Times New Roman" w:cs="Times New Roman"/>
          <w:lang w:eastAsia="ru-RU"/>
        </w:rPr>
        <w:t>:</w:t>
      </w:r>
    </w:p>
    <w:p w:rsidR="0006694E" w:rsidRPr="00B107A6" w:rsidRDefault="0006694E" w:rsidP="0006694E">
      <w:pPr>
        <w:pStyle w:val="a4"/>
        <w:numPr>
          <w:ilvl w:val="0"/>
          <w:numId w:val="2"/>
        </w:numPr>
        <w:tabs>
          <w:tab w:val="left" w:pos="0"/>
        </w:tabs>
        <w:ind w:left="0" w:firstLine="786"/>
        <w:jc w:val="both"/>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реализацию народного проекта по обустройству трубчатых колодцев в д. Ключ и в д. Старый Чухлэм – 540 000,00 рублей;</w:t>
      </w:r>
    </w:p>
    <w:p w:rsidR="0006694E" w:rsidRPr="00B107A6" w:rsidRDefault="0006694E" w:rsidP="0006694E">
      <w:pPr>
        <w:pStyle w:val="a4"/>
        <w:numPr>
          <w:ilvl w:val="0"/>
          <w:numId w:val="2"/>
        </w:numPr>
        <w:tabs>
          <w:tab w:val="left" w:pos="0"/>
        </w:tabs>
        <w:ind w:left="0" w:firstLine="786"/>
        <w:jc w:val="both"/>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 xml:space="preserve">прочие межбюджетные трансферты </w:t>
      </w:r>
      <w:r w:rsidR="00852052" w:rsidRPr="00B107A6">
        <w:rPr>
          <w:rFonts w:ascii="Times New Roman" w:eastAsia="Times New Roman" w:hAnsi="Times New Roman" w:cs="Times New Roman"/>
          <w:lang w:eastAsia="ru-RU"/>
        </w:rPr>
        <w:t>–</w:t>
      </w:r>
      <w:r w:rsidRPr="00B107A6">
        <w:rPr>
          <w:rFonts w:ascii="Times New Roman" w:eastAsia="Times New Roman" w:hAnsi="Times New Roman" w:cs="Times New Roman"/>
          <w:lang w:eastAsia="ru-RU"/>
        </w:rPr>
        <w:t xml:space="preserve"> </w:t>
      </w:r>
      <w:r w:rsidR="00852052" w:rsidRPr="00B107A6">
        <w:rPr>
          <w:rFonts w:ascii="Times New Roman" w:eastAsia="Times New Roman" w:hAnsi="Times New Roman" w:cs="Times New Roman"/>
          <w:lang w:eastAsia="ru-RU"/>
        </w:rPr>
        <w:t>106 000,00 рублей;</w:t>
      </w:r>
    </w:p>
    <w:p w:rsidR="00852052" w:rsidRPr="00B107A6" w:rsidRDefault="00852052" w:rsidP="0006694E">
      <w:pPr>
        <w:pStyle w:val="a4"/>
        <w:numPr>
          <w:ilvl w:val="0"/>
          <w:numId w:val="2"/>
        </w:numPr>
        <w:tabs>
          <w:tab w:val="left" w:pos="0"/>
        </w:tabs>
        <w:ind w:left="0" w:firstLine="786"/>
        <w:jc w:val="both"/>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прочие безвозмездные поступления – 26 000,00 рублей.</w:t>
      </w:r>
    </w:p>
    <w:p w:rsidR="00852052" w:rsidRPr="00B107A6" w:rsidRDefault="00852052" w:rsidP="00852052">
      <w:pPr>
        <w:tabs>
          <w:tab w:val="left" w:pos="0"/>
        </w:tabs>
        <w:ind w:firstLine="426"/>
        <w:jc w:val="both"/>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А также за счет увеличения налоговых доходов на 101 700,00 рублей и неналоговых доходов на 3 000,00 рублей.</w:t>
      </w:r>
    </w:p>
    <w:p w:rsidR="00223C84" w:rsidRPr="00B107A6" w:rsidRDefault="004D4BA7" w:rsidP="00077489">
      <w:pPr>
        <w:overflowPunct w:val="0"/>
        <w:autoSpaceDE w:val="0"/>
        <w:autoSpaceDN w:val="0"/>
        <w:adjustRightInd w:val="0"/>
        <w:spacing w:after="0" w:line="240" w:lineRule="auto"/>
        <w:ind w:right="-2" w:firstLine="284"/>
        <w:jc w:val="center"/>
        <w:textAlignment w:val="baseline"/>
        <w:rPr>
          <w:rFonts w:ascii="Times New Roman" w:eastAsia="Times New Roman" w:hAnsi="Times New Roman" w:cs="Times New Roman"/>
          <w:b/>
          <w:color w:val="000000"/>
          <w:lang w:eastAsia="ru-RU"/>
        </w:rPr>
      </w:pPr>
      <w:r w:rsidRPr="00B107A6">
        <w:rPr>
          <w:rFonts w:ascii="Times New Roman" w:eastAsia="Times New Roman" w:hAnsi="Times New Roman" w:cs="Times New Roman"/>
          <w:b/>
          <w:color w:val="000000"/>
          <w:lang w:val="en-US" w:eastAsia="ru-RU"/>
        </w:rPr>
        <w:t>I</w:t>
      </w:r>
      <w:r w:rsidRPr="00B107A6">
        <w:rPr>
          <w:rFonts w:ascii="Times New Roman" w:eastAsia="Times New Roman" w:hAnsi="Times New Roman" w:cs="Times New Roman"/>
          <w:b/>
          <w:color w:val="000000"/>
          <w:lang w:eastAsia="ru-RU"/>
        </w:rPr>
        <w:t>. ДОХОДЫ</w:t>
      </w:r>
    </w:p>
    <w:p w:rsidR="00064760" w:rsidRPr="00B107A6" w:rsidRDefault="00064760" w:rsidP="00077489">
      <w:pPr>
        <w:overflowPunct w:val="0"/>
        <w:autoSpaceDE w:val="0"/>
        <w:autoSpaceDN w:val="0"/>
        <w:adjustRightInd w:val="0"/>
        <w:spacing w:after="0" w:line="240" w:lineRule="auto"/>
        <w:ind w:right="-2" w:firstLine="284"/>
        <w:jc w:val="center"/>
        <w:textAlignment w:val="baseline"/>
        <w:rPr>
          <w:rFonts w:ascii="Times New Roman" w:eastAsia="Times New Roman" w:hAnsi="Times New Roman" w:cs="Times New Roman"/>
          <w:b/>
          <w:color w:val="000000"/>
          <w:lang w:eastAsia="ru-RU"/>
        </w:rPr>
      </w:pPr>
    </w:p>
    <w:p w:rsidR="00064760" w:rsidRDefault="004D4BA7" w:rsidP="00077489">
      <w:pPr>
        <w:overflowPunct w:val="0"/>
        <w:autoSpaceDE w:val="0"/>
        <w:autoSpaceDN w:val="0"/>
        <w:adjustRightInd w:val="0"/>
        <w:spacing w:after="0" w:line="240" w:lineRule="auto"/>
        <w:ind w:right="-2" w:firstLine="426"/>
        <w:jc w:val="both"/>
        <w:textAlignment w:val="baseline"/>
        <w:rPr>
          <w:rFonts w:ascii="Times New Roman" w:eastAsia="Times New Roman" w:hAnsi="Times New Roman" w:cs="Times New Roman"/>
          <w:color w:val="000000"/>
          <w:lang w:eastAsia="ru-RU"/>
        </w:rPr>
      </w:pPr>
      <w:r w:rsidRPr="00B107A6">
        <w:rPr>
          <w:rFonts w:ascii="Times New Roman" w:eastAsia="Times New Roman" w:hAnsi="Times New Roman" w:cs="Times New Roman"/>
          <w:color w:val="000000"/>
          <w:lang w:eastAsia="ru-RU"/>
        </w:rPr>
        <w:t>Исполнение доходов бюджета сельского поселения «Чухлэм» представлено</w:t>
      </w:r>
      <w:r w:rsidR="00064760" w:rsidRPr="00B107A6">
        <w:rPr>
          <w:rFonts w:ascii="Times New Roman" w:eastAsia="Times New Roman" w:hAnsi="Times New Roman" w:cs="Times New Roman"/>
          <w:color w:val="000000"/>
          <w:lang w:eastAsia="ru-RU"/>
        </w:rPr>
        <w:t xml:space="preserve"> </w:t>
      </w:r>
      <w:r w:rsidRPr="00B107A6">
        <w:rPr>
          <w:rFonts w:ascii="Times New Roman" w:eastAsia="Times New Roman" w:hAnsi="Times New Roman" w:cs="Times New Roman"/>
          <w:color w:val="000000"/>
          <w:lang w:eastAsia="ru-RU"/>
        </w:rPr>
        <w:t>в таблице 2.</w:t>
      </w:r>
    </w:p>
    <w:p w:rsidR="00B107A6" w:rsidRDefault="00B107A6" w:rsidP="00077489">
      <w:pPr>
        <w:overflowPunct w:val="0"/>
        <w:autoSpaceDE w:val="0"/>
        <w:autoSpaceDN w:val="0"/>
        <w:adjustRightInd w:val="0"/>
        <w:spacing w:after="0" w:line="240" w:lineRule="auto"/>
        <w:ind w:right="-2" w:firstLine="426"/>
        <w:jc w:val="both"/>
        <w:textAlignment w:val="baseline"/>
        <w:rPr>
          <w:rFonts w:ascii="Times New Roman" w:eastAsia="Times New Roman" w:hAnsi="Times New Roman" w:cs="Times New Roman"/>
          <w:color w:val="000000"/>
          <w:lang w:eastAsia="ru-RU"/>
        </w:rPr>
      </w:pPr>
    </w:p>
    <w:p w:rsidR="00B107A6" w:rsidRDefault="00B107A6" w:rsidP="00077489">
      <w:pPr>
        <w:overflowPunct w:val="0"/>
        <w:autoSpaceDE w:val="0"/>
        <w:autoSpaceDN w:val="0"/>
        <w:adjustRightInd w:val="0"/>
        <w:spacing w:after="0" w:line="240" w:lineRule="auto"/>
        <w:ind w:right="-2" w:firstLine="426"/>
        <w:jc w:val="both"/>
        <w:textAlignment w:val="baseline"/>
        <w:rPr>
          <w:rFonts w:ascii="Times New Roman" w:eastAsia="Times New Roman" w:hAnsi="Times New Roman" w:cs="Times New Roman"/>
          <w:color w:val="000000"/>
          <w:lang w:eastAsia="ru-RU"/>
        </w:rPr>
      </w:pPr>
    </w:p>
    <w:p w:rsidR="00B107A6" w:rsidRPr="00B107A6" w:rsidRDefault="00B107A6" w:rsidP="00077489">
      <w:pPr>
        <w:overflowPunct w:val="0"/>
        <w:autoSpaceDE w:val="0"/>
        <w:autoSpaceDN w:val="0"/>
        <w:adjustRightInd w:val="0"/>
        <w:spacing w:after="0" w:line="240" w:lineRule="auto"/>
        <w:ind w:right="-2" w:firstLine="426"/>
        <w:jc w:val="both"/>
        <w:textAlignment w:val="baseline"/>
        <w:rPr>
          <w:rFonts w:ascii="Times New Roman" w:eastAsia="Times New Roman" w:hAnsi="Times New Roman" w:cs="Times New Roman"/>
          <w:color w:val="000000"/>
          <w:lang w:eastAsia="ru-RU"/>
        </w:rPr>
      </w:pPr>
    </w:p>
    <w:p w:rsidR="00256035" w:rsidRDefault="00256035" w:rsidP="005C71D5">
      <w:pPr>
        <w:tabs>
          <w:tab w:val="left" w:pos="0"/>
        </w:tabs>
        <w:spacing w:after="0" w:line="240" w:lineRule="auto"/>
        <w:ind w:firstLine="540"/>
        <w:jc w:val="right"/>
        <w:rPr>
          <w:rFonts w:ascii="Times New Roman" w:eastAsia="Calibri" w:hAnsi="Times New Roman" w:cs="Times New Roman"/>
          <w:color w:val="000000"/>
          <w:sz w:val="24"/>
          <w:szCs w:val="24"/>
        </w:rPr>
      </w:pPr>
    </w:p>
    <w:p w:rsidR="005C71D5" w:rsidRPr="00B107A6" w:rsidRDefault="005C71D5" w:rsidP="005C71D5">
      <w:pPr>
        <w:tabs>
          <w:tab w:val="left" w:pos="0"/>
        </w:tabs>
        <w:spacing w:after="0" w:line="240" w:lineRule="auto"/>
        <w:ind w:firstLine="540"/>
        <w:jc w:val="right"/>
        <w:rPr>
          <w:rFonts w:ascii="Times New Roman" w:eastAsia="Calibri" w:hAnsi="Times New Roman" w:cs="Times New Roman"/>
          <w:color w:val="000000"/>
        </w:rPr>
      </w:pPr>
      <w:r w:rsidRPr="00B107A6">
        <w:rPr>
          <w:rFonts w:ascii="Times New Roman" w:eastAsia="Calibri" w:hAnsi="Times New Roman" w:cs="Times New Roman"/>
          <w:color w:val="000000"/>
        </w:rPr>
        <w:lastRenderedPageBreak/>
        <w:t>Таблица 2</w:t>
      </w:r>
    </w:p>
    <w:p w:rsidR="005C71D5" w:rsidRPr="00B107A6" w:rsidRDefault="005C71D5" w:rsidP="005C71D5">
      <w:pPr>
        <w:tabs>
          <w:tab w:val="left" w:pos="0"/>
        </w:tabs>
        <w:spacing w:after="0" w:line="240" w:lineRule="auto"/>
        <w:ind w:firstLine="540"/>
        <w:jc w:val="center"/>
        <w:rPr>
          <w:rFonts w:ascii="Times New Roman" w:eastAsia="Calibri" w:hAnsi="Times New Roman" w:cs="Times New Roman"/>
          <w:b/>
          <w:color w:val="000000"/>
        </w:rPr>
      </w:pPr>
      <w:r w:rsidRPr="00B107A6">
        <w:rPr>
          <w:rFonts w:ascii="Times New Roman" w:eastAsia="Calibri" w:hAnsi="Times New Roman" w:cs="Times New Roman"/>
          <w:b/>
          <w:color w:val="000000"/>
        </w:rPr>
        <w:t>Исполнение доходов бюджета сельского поселения «Чухлэм»</w:t>
      </w:r>
    </w:p>
    <w:p w:rsidR="005C71D5" w:rsidRPr="00B107A6" w:rsidRDefault="005C71D5" w:rsidP="005C71D5">
      <w:pPr>
        <w:tabs>
          <w:tab w:val="left" w:pos="0"/>
        </w:tabs>
        <w:spacing w:after="0" w:line="240" w:lineRule="auto"/>
        <w:ind w:firstLine="540"/>
        <w:jc w:val="center"/>
        <w:rPr>
          <w:rFonts w:ascii="Times New Roman" w:eastAsia="Calibri" w:hAnsi="Times New Roman" w:cs="Times New Roman"/>
          <w:b/>
          <w:color w:val="000000"/>
        </w:rPr>
      </w:pPr>
      <w:r w:rsidRPr="00B107A6">
        <w:rPr>
          <w:rFonts w:ascii="Times New Roman" w:eastAsia="Calibri" w:hAnsi="Times New Roman" w:cs="Times New Roman"/>
          <w:b/>
          <w:color w:val="000000"/>
        </w:rPr>
        <w:t xml:space="preserve">на 01 </w:t>
      </w:r>
      <w:r w:rsidR="008A1AF7" w:rsidRPr="00B107A6">
        <w:rPr>
          <w:rFonts w:ascii="Times New Roman" w:eastAsia="Calibri" w:hAnsi="Times New Roman" w:cs="Times New Roman"/>
          <w:b/>
          <w:color w:val="000000"/>
        </w:rPr>
        <w:t>октября</w:t>
      </w:r>
      <w:r w:rsidRPr="00B107A6">
        <w:rPr>
          <w:rFonts w:ascii="Times New Roman" w:eastAsia="Calibri" w:hAnsi="Times New Roman" w:cs="Times New Roman"/>
          <w:b/>
          <w:color w:val="000000"/>
        </w:rPr>
        <w:t xml:space="preserve"> 2021и 2022 годов</w:t>
      </w:r>
    </w:p>
    <w:p w:rsidR="005C71D5" w:rsidRDefault="005C71D5" w:rsidP="005C71D5">
      <w:pPr>
        <w:tabs>
          <w:tab w:val="left" w:pos="0"/>
        </w:tabs>
        <w:spacing w:after="0" w:line="240" w:lineRule="auto"/>
        <w:ind w:firstLine="540"/>
        <w:jc w:val="right"/>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 xml:space="preserve"> (в рублях)</w:t>
      </w:r>
    </w:p>
    <w:tbl>
      <w:tblPr>
        <w:tblStyle w:val="a3"/>
        <w:tblW w:w="0" w:type="auto"/>
        <w:tblLook w:val="04A0" w:firstRow="1" w:lastRow="0" w:firstColumn="1" w:lastColumn="0" w:noHBand="0" w:noVBand="1"/>
      </w:tblPr>
      <w:tblGrid>
        <w:gridCol w:w="1500"/>
        <w:gridCol w:w="1189"/>
        <w:gridCol w:w="1152"/>
        <w:gridCol w:w="1138"/>
        <w:gridCol w:w="1189"/>
        <w:gridCol w:w="1151"/>
        <w:gridCol w:w="1133"/>
        <w:gridCol w:w="1154"/>
        <w:gridCol w:w="815"/>
      </w:tblGrid>
      <w:tr w:rsidR="0042585D" w:rsidTr="0042585D">
        <w:tc>
          <w:tcPr>
            <w:tcW w:w="1500" w:type="dxa"/>
            <w:vMerge w:val="restart"/>
            <w:vAlign w:val="center"/>
          </w:tcPr>
          <w:p w:rsidR="0042585D" w:rsidRPr="00077489" w:rsidRDefault="0042585D" w:rsidP="0042585D">
            <w:pPr>
              <w:tabs>
                <w:tab w:val="left" w:pos="0"/>
              </w:tabs>
              <w:jc w:val="center"/>
              <w:rPr>
                <w:rFonts w:ascii="Times New Roman" w:eastAsia="Calibri" w:hAnsi="Times New Roman" w:cs="Times New Roman"/>
                <w:color w:val="000000"/>
                <w:sz w:val="20"/>
                <w:szCs w:val="20"/>
              </w:rPr>
            </w:pPr>
            <w:r w:rsidRPr="00077489">
              <w:rPr>
                <w:rFonts w:ascii="Times New Roman" w:eastAsia="Calibri" w:hAnsi="Times New Roman" w:cs="Times New Roman"/>
                <w:color w:val="000000"/>
                <w:sz w:val="20"/>
                <w:szCs w:val="20"/>
              </w:rPr>
              <w:t>Показатели</w:t>
            </w:r>
          </w:p>
        </w:tc>
        <w:tc>
          <w:tcPr>
            <w:tcW w:w="3479" w:type="dxa"/>
            <w:gridSpan w:val="3"/>
            <w:vAlign w:val="center"/>
          </w:tcPr>
          <w:p w:rsidR="0042585D" w:rsidRDefault="0042585D" w:rsidP="0042585D">
            <w:pPr>
              <w:tabs>
                <w:tab w:val="left" w:pos="0"/>
              </w:tabs>
              <w:jc w:val="center"/>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2021 год</w:t>
            </w:r>
          </w:p>
        </w:tc>
        <w:tc>
          <w:tcPr>
            <w:tcW w:w="3473" w:type="dxa"/>
            <w:gridSpan w:val="3"/>
            <w:vAlign w:val="center"/>
          </w:tcPr>
          <w:p w:rsidR="0042585D" w:rsidRDefault="0042585D" w:rsidP="0042585D">
            <w:pPr>
              <w:tabs>
                <w:tab w:val="left" w:pos="0"/>
              </w:tabs>
              <w:jc w:val="center"/>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2022 год</w:t>
            </w:r>
          </w:p>
        </w:tc>
        <w:tc>
          <w:tcPr>
            <w:tcW w:w="1969" w:type="dxa"/>
            <w:gridSpan w:val="2"/>
            <w:vAlign w:val="center"/>
          </w:tcPr>
          <w:p w:rsidR="0042585D" w:rsidRPr="00DE6D1C" w:rsidRDefault="0042585D" w:rsidP="0042585D">
            <w:pPr>
              <w:tabs>
                <w:tab w:val="left" w:pos="0"/>
              </w:tabs>
              <w:jc w:val="center"/>
              <w:rPr>
                <w:rFonts w:ascii="Times New Roman" w:eastAsia="Calibri" w:hAnsi="Times New Roman" w:cs="Times New Roman"/>
                <w:color w:val="000000"/>
                <w:sz w:val="18"/>
                <w:szCs w:val="18"/>
              </w:rPr>
            </w:pPr>
            <w:r w:rsidRPr="00DE6D1C">
              <w:rPr>
                <w:rFonts w:ascii="Times New Roman" w:eastAsia="Times New Roman" w:hAnsi="Times New Roman" w:cs="Times New Roman"/>
                <w:sz w:val="18"/>
                <w:szCs w:val="18"/>
                <w:lang w:eastAsia="ru-RU"/>
              </w:rPr>
              <w:t>Отклонение 2022 года к 2021 году</w:t>
            </w:r>
          </w:p>
        </w:tc>
      </w:tr>
      <w:tr w:rsidR="0042585D" w:rsidTr="0042585D">
        <w:tc>
          <w:tcPr>
            <w:tcW w:w="1500" w:type="dxa"/>
            <w:vMerge/>
            <w:vAlign w:val="center"/>
          </w:tcPr>
          <w:p w:rsidR="0042585D" w:rsidRPr="00077489" w:rsidRDefault="0042585D" w:rsidP="0042585D">
            <w:pPr>
              <w:tabs>
                <w:tab w:val="left" w:pos="0"/>
              </w:tabs>
              <w:jc w:val="center"/>
              <w:rPr>
                <w:rFonts w:ascii="Times New Roman" w:eastAsia="Calibri" w:hAnsi="Times New Roman" w:cs="Times New Roman"/>
                <w:color w:val="000000"/>
                <w:sz w:val="20"/>
                <w:szCs w:val="20"/>
              </w:rPr>
            </w:pPr>
          </w:p>
        </w:tc>
        <w:tc>
          <w:tcPr>
            <w:tcW w:w="1189" w:type="dxa"/>
            <w:vAlign w:val="center"/>
          </w:tcPr>
          <w:p w:rsidR="0042585D" w:rsidRDefault="0042585D" w:rsidP="0042585D">
            <w:pPr>
              <w:tabs>
                <w:tab w:val="left" w:pos="0"/>
              </w:tabs>
              <w:jc w:val="center"/>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Уточненный план</w:t>
            </w:r>
          </w:p>
        </w:tc>
        <w:tc>
          <w:tcPr>
            <w:tcW w:w="1152" w:type="dxa"/>
            <w:vAlign w:val="center"/>
          </w:tcPr>
          <w:p w:rsidR="0042585D" w:rsidRDefault="0042585D" w:rsidP="0042585D">
            <w:pPr>
              <w:tabs>
                <w:tab w:val="left" w:pos="0"/>
              </w:tabs>
              <w:jc w:val="center"/>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Исполнение</w:t>
            </w:r>
          </w:p>
        </w:tc>
        <w:tc>
          <w:tcPr>
            <w:tcW w:w="1138" w:type="dxa"/>
            <w:vAlign w:val="center"/>
          </w:tcPr>
          <w:p w:rsidR="0042585D" w:rsidRDefault="0042585D" w:rsidP="0042585D">
            <w:pPr>
              <w:tabs>
                <w:tab w:val="left" w:pos="0"/>
              </w:tabs>
              <w:jc w:val="center"/>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 исполнения</w:t>
            </w:r>
          </w:p>
        </w:tc>
        <w:tc>
          <w:tcPr>
            <w:tcW w:w="1189" w:type="dxa"/>
            <w:vAlign w:val="center"/>
          </w:tcPr>
          <w:p w:rsidR="0042585D" w:rsidRDefault="0042585D" w:rsidP="0042585D">
            <w:pPr>
              <w:tabs>
                <w:tab w:val="left" w:pos="0"/>
              </w:tabs>
              <w:jc w:val="center"/>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Уточненный план</w:t>
            </w:r>
          </w:p>
        </w:tc>
        <w:tc>
          <w:tcPr>
            <w:tcW w:w="1151" w:type="dxa"/>
            <w:vAlign w:val="center"/>
          </w:tcPr>
          <w:p w:rsidR="0042585D" w:rsidRDefault="0042585D" w:rsidP="0042585D">
            <w:pPr>
              <w:tabs>
                <w:tab w:val="left" w:pos="0"/>
              </w:tabs>
              <w:jc w:val="center"/>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Исполнение</w:t>
            </w:r>
          </w:p>
        </w:tc>
        <w:tc>
          <w:tcPr>
            <w:tcW w:w="1133" w:type="dxa"/>
            <w:vAlign w:val="center"/>
          </w:tcPr>
          <w:p w:rsidR="0042585D" w:rsidRDefault="0042585D" w:rsidP="0042585D">
            <w:pPr>
              <w:tabs>
                <w:tab w:val="left" w:pos="0"/>
              </w:tabs>
              <w:jc w:val="center"/>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 исполнения</w:t>
            </w:r>
          </w:p>
        </w:tc>
        <w:tc>
          <w:tcPr>
            <w:tcW w:w="1154" w:type="dxa"/>
            <w:vAlign w:val="center"/>
          </w:tcPr>
          <w:p w:rsidR="0042585D" w:rsidRDefault="0042585D" w:rsidP="0042585D">
            <w:pPr>
              <w:tabs>
                <w:tab w:val="left" w:pos="0"/>
              </w:tabs>
              <w:jc w:val="center"/>
              <w:rPr>
                <w:rFonts w:ascii="Times New Roman" w:eastAsia="Calibri" w:hAnsi="Times New Roman" w:cs="Times New Roman"/>
                <w:color w:val="000000"/>
                <w:sz w:val="18"/>
                <w:szCs w:val="18"/>
              </w:rPr>
            </w:pPr>
            <w:r w:rsidRPr="00DE6D1C">
              <w:rPr>
                <w:rFonts w:ascii="Times New Roman" w:eastAsia="Times New Roman" w:hAnsi="Times New Roman" w:cs="Times New Roman"/>
                <w:sz w:val="18"/>
                <w:szCs w:val="18"/>
                <w:lang w:eastAsia="ru-RU"/>
              </w:rPr>
              <w:t>сумма</w:t>
            </w:r>
          </w:p>
        </w:tc>
        <w:tc>
          <w:tcPr>
            <w:tcW w:w="815" w:type="dxa"/>
            <w:vAlign w:val="center"/>
          </w:tcPr>
          <w:p w:rsidR="0042585D" w:rsidRDefault="0042585D" w:rsidP="0042585D">
            <w:pPr>
              <w:tabs>
                <w:tab w:val="left" w:pos="0"/>
              </w:tabs>
              <w:jc w:val="center"/>
              <w:rPr>
                <w:rFonts w:ascii="Times New Roman" w:eastAsia="Calibri" w:hAnsi="Times New Roman" w:cs="Times New Roman"/>
                <w:color w:val="000000"/>
                <w:sz w:val="18"/>
                <w:szCs w:val="18"/>
              </w:rPr>
            </w:pPr>
            <w:r w:rsidRPr="00DE6D1C">
              <w:rPr>
                <w:rFonts w:ascii="Times New Roman" w:eastAsia="Times New Roman" w:hAnsi="Times New Roman" w:cs="Times New Roman"/>
                <w:sz w:val="18"/>
                <w:szCs w:val="18"/>
                <w:lang w:eastAsia="ru-RU"/>
              </w:rPr>
              <w:t>%</w:t>
            </w:r>
          </w:p>
        </w:tc>
      </w:tr>
      <w:tr w:rsidR="00DE6D1C" w:rsidTr="0042585D">
        <w:tc>
          <w:tcPr>
            <w:tcW w:w="1500" w:type="dxa"/>
          </w:tcPr>
          <w:p w:rsidR="00DE6D1C" w:rsidRPr="00077489" w:rsidRDefault="00DE6D1C" w:rsidP="00DE6D1C">
            <w:pPr>
              <w:tabs>
                <w:tab w:val="left" w:pos="0"/>
              </w:tabs>
              <w:rPr>
                <w:rFonts w:ascii="Times New Roman" w:eastAsia="Calibri" w:hAnsi="Times New Roman" w:cs="Times New Roman"/>
                <w:color w:val="000000"/>
                <w:sz w:val="20"/>
                <w:szCs w:val="20"/>
              </w:rPr>
            </w:pPr>
            <w:r w:rsidRPr="00077489">
              <w:rPr>
                <w:rFonts w:ascii="Times New Roman" w:eastAsia="Calibri" w:hAnsi="Times New Roman" w:cs="Times New Roman"/>
                <w:color w:val="000000"/>
                <w:sz w:val="20"/>
                <w:szCs w:val="20"/>
              </w:rPr>
              <w:t>Налоговые доходы</w:t>
            </w:r>
          </w:p>
        </w:tc>
        <w:tc>
          <w:tcPr>
            <w:tcW w:w="1189" w:type="dxa"/>
            <w:vAlign w:val="center"/>
          </w:tcPr>
          <w:p w:rsidR="00DE6D1C" w:rsidRPr="008A1AF7" w:rsidRDefault="00DE6D1C" w:rsidP="0042585D">
            <w:pPr>
              <w:tabs>
                <w:tab w:val="left" w:pos="0"/>
              </w:tabs>
              <w:jc w:val="right"/>
              <w:rPr>
                <w:rFonts w:ascii="Times New Roman" w:eastAsia="Calibri" w:hAnsi="Times New Roman" w:cs="Times New Roman"/>
                <w:color w:val="000000"/>
                <w:sz w:val="16"/>
                <w:szCs w:val="16"/>
              </w:rPr>
            </w:pPr>
            <w:r w:rsidRPr="008A1AF7">
              <w:rPr>
                <w:rFonts w:ascii="Times New Roman" w:eastAsia="Calibri" w:hAnsi="Times New Roman" w:cs="Times New Roman"/>
                <w:color w:val="000000"/>
                <w:sz w:val="16"/>
                <w:szCs w:val="16"/>
              </w:rPr>
              <w:t>196 000,00</w:t>
            </w:r>
          </w:p>
        </w:tc>
        <w:tc>
          <w:tcPr>
            <w:tcW w:w="1152" w:type="dxa"/>
            <w:vAlign w:val="center"/>
          </w:tcPr>
          <w:p w:rsidR="00DE6D1C" w:rsidRPr="008A1AF7" w:rsidRDefault="00DE6D1C" w:rsidP="0042585D">
            <w:pPr>
              <w:tabs>
                <w:tab w:val="left" w:pos="0"/>
              </w:tabs>
              <w:jc w:val="right"/>
              <w:rPr>
                <w:rFonts w:ascii="Times New Roman" w:eastAsia="Calibri" w:hAnsi="Times New Roman" w:cs="Times New Roman"/>
                <w:color w:val="000000"/>
                <w:sz w:val="16"/>
                <w:szCs w:val="16"/>
              </w:rPr>
            </w:pPr>
            <w:r w:rsidRPr="008A1AF7">
              <w:rPr>
                <w:rFonts w:ascii="Times New Roman" w:eastAsia="Calibri" w:hAnsi="Times New Roman" w:cs="Times New Roman"/>
                <w:color w:val="000000"/>
                <w:sz w:val="16"/>
                <w:szCs w:val="16"/>
              </w:rPr>
              <w:t>122 623,55</w:t>
            </w:r>
          </w:p>
        </w:tc>
        <w:tc>
          <w:tcPr>
            <w:tcW w:w="1138" w:type="dxa"/>
            <w:vAlign w:val="center"/>
          </w:tcPr>
          <w:p w:rsidR="00DE6D1C" w:rsidRPr="008A1AF7" w:rsidRDefault="00DE6D1C" w:rsidP="0042585D">
            <w:pPr>
              <w:tabs>
                <w:tab w:val="left" w:pos="0"/>
              </w:tabs>
              <w:jc w:val="center"/>
              <w:rPr>
                <w:rFonts w:ascii="Times New Roman" w:eastAsia="Calibri" w:hAnsi="Times New Roman" w:cs="Times New Roman"/>
                <w:color w:val="000000"/>
                <w:sz w:val="16"/>
                <w:szCs w:val="16"/>
              </w:rPr>
            </w:pPr>
            <w:r w:rsidRPr="008A1AF7">
              <w:rPr>
                <w:rFonts w:ascii="Times New Roman" w:eastAsia="Calibri" w:hAnsi="Times New Roman" w:cs="Times New Roman"/>
                <w:color w:val="000000"/>
                <w:sz w:val="16"/>
                <w:szCs w:val="16"/>
              </w:rPr>
              <w:t>62,56</w:t>
            </w:r>
          </w:p>
        </w:tc>
        <w:tc>
          <w:tcPr>
            <w:tcW w:w="1189" w:type="dxa"/>
            <w:vAlign w:val="center"/>
          </w:tcPr>
          <w:p w:rsidR="00DE6D1C" w:rsidRPr="008A1AF7" w:rsidRDefault="00DE6D1C" w:rsidP="0042585D">
            <w:pPr>
              <w:tabs>
                <w:tab w:val="left" w:pos="0"/>
              </w:tabs>
              <w:jc w:val="right"/>
              <w:rPr>
                <w:rFonts w:ascii="Times New Roman" w:eastAsia="Calibri" w:hAnsi="Times New Roman" w:cs="Times New Roman"/>
                <w:color w:val="000000"/>
                <w:sz w:val="16"/>
                <w:szCs w:val="16"/>
              </w:rPr>
            </w:pPr>
            <w:r w:rsidRPr="008A1AF7">
              <w:rPr>
                <w:rFonts w:ascii="Times New Roman" w:eastAsia="Calibri" w:hAnsi="Times New Roman" w:cs="Times New Roman"/>
                <w:color w:val="000000"/>
                <w:sz w:val="16"/>
                <w:szCs w:val="16"/>
              </w:rPr>
              <w:t>305 700,00</w:t>
            </w:r>
          </w:p>
        </w:tc>
        <w:tc>
          <w:tcPr>
            <w:tcW w:w="1151" w:type="dxa"/>
            <w:vAlign w:val="center"/>
          </w:tcPr>
          <w:p w:rsidR="00DE6D1C" w:rsidRPr="008A1AF7" w:rsidRDefault="00DE6D1C" w:rsidP="0042585D">
            <w:pPr>
              <w:tabs>
                <w:tab w:val="left" w:pos="0"/>
              </w:tabs>
              <w:jc w:val="right"/>
              <w:rPr>
                <w:rFonts w:ascii="Times New Roman" w:eastAsia="Calibri" w:hAnsi="Times New Roman" w:cs="Times New Roman"/>
                <w:color w:val="000000"/>
                <w:sz w:val="16"/>
                <w:szCs w:val="16"/>
              </w:rPr>
            </w:pPr>
            <w:r w:rsidRPr="008A1AF7">
              <w:rPr>
                <w:rFonts w:ascii="Times New Roman" w:eastAsia="Calibri" w:hAnsi="Times New Roman" w:cs="Times New Roman"/>
                <w:color w:val="000000"/>
                <w:sz w:val="16"/>
                <w:szCs w:val="16"/>
              </w:rPr>
              <w:t>264 725,60</w:t>
            </w:r>
          </w:p>
        </w:tc>
        <w:tc>
          <w:tcPr>
            <w:tcW w:w="1133" w:type="dxa"/>
            <w:vAlign w:val="center"/>
          </w:tcPr>
          <w:p w:rsidR="00DE6D1C" w:rsidRPr="008A1AF7" w:rsidRDefault="00DE6D1C" w:rsidP="0042585D">
            <w:pPr>
              <w:tabs>
                <w:tab w:val="left" w:pos="0"/>
              </w:tabs>
              <w:jc w:val="center"/>
              <w:rPr>
                <w:rFonts w:ascii="Times New Roman" w:eastAsia="Calibri" w:hAnsi="Times New Roman" w:cs="Times New Roman"/>
                <w:color w:val="000000"/>
                <w:sz w:val="16"/>
                <w:szCs w:val="16"/>
              </w:rPr>
            </w:pPr>
            <w:r w:rsidRPr="008A1AF7">
              <w:rPr>
                <w:rFonts w:ascii="Times New Roman" w:eastAsia="Calibri" w:hAnsi="Times New Roman" w:cs="Times New Roman"/>
                <w:color w:val="000000"/>
                <w:sz w:val="16"/>
                <w:szCs w:val="16"/>
              </w:rPr>
              <w:t>86,60</w:t>
            </w:r>
          </w:p>
        </w:tc>
        <w:tc>
          <w:tcPr>
            <w:tcW w:w="1154" w:type="dxa"/>
            <w:vAlign w:val="center"/>
          </w:tcPr>
          <w:p w:rsidR="00DE6D1C" w:rsidRPr="008A1AF7" w:rsidRDefault="00DE6D1C" w:rsidP="0042585D">
            <w:pPr>
              <w:tabs>
                <w:tab w:val="left" w:pos="0"/>
              </w:tabs>
              <w:jc w:val="right"/>
              <w:rPr>
                <w:rFonts w:ascii="Times New Roman" w:eastAsia="Times New Roman" w:hAnsi="Times New Roman" w:cs="Times New Roman"/>
                <w:sz w:val="16"/>
                <w:szCs w:val="16"/>
                <w:lang w:eastAsia="ru-RU"/>
              </w:rPr>
            </w:pPr>
            <w:r w:rsidRPr="008A1AF7">
              <w:rPr>
                <w:rFonts w:ascii="Times New Roman" w:eastAsia="Calibri" w:hAnsi="Times New Roman" w:cs="Times New Roman"/>
                <w:color w:val="000000"/>
                <w:sz w:val="16"/>
                <w:szCs w:val="16"/>
              </w:rPr>
              <w:t>142 102,05</w:t>
            </w:r>
          </w:p>
        </w:tc>
        <w:tc>
          <w:tcPr>
            <w:tcW w:w="815" w:type="dxa"/>
            <w:vAlign w:val="center"/>
          </w:tcPr>
          <w:p w:rsidR="00DE6D1C" w:rsidRPr="008A1AF7" w:rsidRDefault="00DE6D1C" w:rsidP="0042585D">
            <w:pPr>
              <w:tabs>
                <w:tab w:val="left" w:pos="0"/>
              </w:tabs>
              <w:jc w:val="center"/>
              <w:rPr>
                <w:rFonts w:ascii="Times New Roman" w:eastAsia="Times New Roman" w:hAnsi="Times New Roman" w:cs="Times New Roman"/>
                <w:sz w:val="16"/>
                <w:szCs w:val="16"/>
                <w:lang w:eastAsia="ru-RU"/>
              </w:rPr>
            </w:pPr>
            <w:r w:rsidRPr="008A1AF7">
              <w:rPr>
                <w:rFonts w:ascii="Times New Roman" w:eastAsia="Calibri" w:hAnsi="Times New Roman" w:cs="Times New Roman"/>
                <w:color w:val="000000"/>
                <w:sz w:val="16"/>
                <w:szCs w:val="16"/>
              </w:rPr>
              <w:t>215,88</w:t>
            </w:r>
          </w:p>
        </w:tc>
      </w:tr>
      <w:tr w:rsidR="00DE6D1C" w:rsidTr="0042585D">
        <w:tc>
          <w:tcPr>
            <w:tcW w:w="1500" w:type="dxa"/>
          </w:tcPr>
          <w:p w:rsidR="00DE6D1C" w:rsidRPr="00077489" w:rsidRDefault="00DE6D1C" w:rsidP="00DE6D1C">
            <w:pPr>
              <w:tabs>
                <w:tab w:val="left" w:pos="0"/>
              </w:tabs>
              <w:rPr>
                <w:rFonts w:ascii="Times New Roman" w:eastAsia="Calibri" w:hAnsi="Times New Roman" w:cs="Times New Roman"/>
                <w:color w:val="000000"/>
                <w:sz w:val="20"/>
                <w:szCs w:val="20"/>
              </w:rPr>
            </w:pPr>
            <w:r w:rsidRPr="00077489">
              <w:rPr>
                <w:rFonts w:ascii="Times New Roman" w:eastAsia="Calibri" w:hAnsi="Times New Roman" w:cs="Times New Roman"/>
                <w:color w:val="000000"/>
                <w:sz w:val="20"/>
                <w:szCs w:val="20"/>
              </w:rPr>
              <w:t>Неналоговые доходы</w:t>
            </w:r>
          </w:p>
        </w:tc>
        <w:tc>
          <w:tcPr>
            <w:tcW w:w="1189" w:type="dxa"/>
            <w:vAlign w:val="center"/>
          </w:tcPr>
          <w:p w:rsidR="00DE6D1C" w:rsidRPr="008A1AF7" w:rsidRDefault="00DE6D1C" w:rsidP="0042585D">
            <w:pPr>
              <w:tabs>
                <w:tab w:val="left" w:pos="0"/>
              </w:tabs>
              <w:jc w:val="right"/>
              <w:rPr>
                <w:rFonts w:ascii="Times New Roman" w:eastAsia="Calibri" w:hAnsi="Times New Roman" w:cs="Times New Roman"/>
                <w:color w:val="000000"/>
                <w:sz w:val="16"/>
                <w:szCs w:val="16"/>
              </w:rPr>
            </w:pPr>
            <w:r w:rsidRPr="008A1AF7">
              <w:rPr>
                <w:rFonts w:ascii="Times New Roman" w:eastAsia="Calibri" w:hAnsi="Times New Roman" w:cs="Times New Roman"/>
                <w:color w:val="000000"/>
                <w:sz w:val="16"/>
                <w:szCs w:val="16"/>
              </w:rPr>
              <w:t>177 000,00</w:t>
            </w:r>
          </w:p>
        </w:tc>
        <w:tc>
          <w:tcPr>
            <w:tcW w:w="1152" w:type="dxa"/>
            <w:vAlign w:val="center"/>
          </w:tcPr>
          <w:p w:rsidR="00DE6D1C" w:rsidRPr="008A1AF7" w:rsidRDefault="00DE6D1C" w:rsidP="0042585D">
            <w:pPr>
              <w:tabs>
                <w:tab w:val="left" w:pos="0"/>
              </w:tabs>
              <w:jc w:val="right"/>
              <w:rPr>
                <w:rFonts w:ascii="Times New Roman" w:eastAsia="Calibri" w:hAnsi="Times New Roman" w:cs="Times New Roman"/>
                <w:color w:val="000000"/>
                <w:sz w:val="16"/>
                <w:szCs w:val="16"/>
              </w:rPr>
            </w:pPr>
            <w:r w:rsidRPr="008A1AF7">
              <w:rPr>
                <w:rFonts w:ascii="Times New Roman" w:eastAsia="Calibri" w:hAnsi="Times New Roman" w:cs="Times New Roman"/>
                <w:color w:val="000000"/>
                <w:sz w:val="16"/>
                <w:szCs w:val="16"/>
              </w:rPr>
              <w:t>97 503,91</w:t>
            </w:r>
          </w:p>
        </w:tc>
        <w:tc>
          <w:tcPr>
            <w:tcW w:w="1138" w:type="dxa"/>
            <w:vAlign w:val="center"/>
          </w:tcPr>
          <w:p w:rsidR="00DE6D1C" w:rsidRPr="008A1AF7" w:rsidRDefault="00DE6D1C" w:rsidP="0042585D">
            <w:pPr>
              <w:tabs>
                <w:tab w:val="left" w:pos="0"/>
              </w:tabs>
              <w:jc w:val="center"/>
              <w:rPr>
                <w:rFonts w:ascii="Times New Roman" w:eastAsia="Calibri" w:hAnsi="Times New Roman" w:cs="Times New Roman"/>
                <w:color w:val="000000"/>
                <w:sz w:val="16"/>
                <w:szCs w:val="16"/>
              </w:rPr>
            </w:pPr>
            <w:r w:rsidRPr="008A1AF7">
              <w:rPr>
                <w:rFonts w:ascii="Times New Roman" w:eastAsia="Calibri" w:hAnsi="Times New Roman" w:cs="Times New Roman"/>
                <w:color w:val="000000"/>
                <w:sz w:val="16"/>
                <w:szCs w:val="16"/>
              </w:rPr>
              <w:t>55,09</w:t>
            </w:r>
          </w:p>
        </w:tc>
        <w:tc>
          <w:tcPr>
            <w:tcW w:w="1189" w:type="dxa"/>
            <w:vAlign w:val="center"/>
          </w:tcPr>
          <w:p w:rsidR="00DE6D1C" w:rsidRPr="008A1AF7" w:rsidRDefault="00DE6D1C" w:rsidP="0042585D">
            <w:pPr>
              <w:tabs>
                <w:tab w:val="left" w:pos="0"/>
              </w:tabs>
              <w:jc w:val="right"/>
              <w:rPr>
                <w:rFonts w:ascii="Times New Roman" w:eastAsia="Calibri" w:hAnsi="Times New Roman" w:cs="Times New Roman"/>
                <w:color w:val="000000"/>
                <w:sz w:val="16"/>
                <w:szCs w:val="16"/>
              </w:rPr>
            </w:pPr>
            <w:r w:rsidRPr="008A1AF7">
              <w:rPr>
                <w:rFonts w:ascii="Times New Roman" w:eastAsia="Calibri" w:hAnsi="Times New Roman" w:cs="Times New Roman"/>
                <w:color w:val="000000"/>
                <w:sz w:val="16"/>
                <w:szCs w:val="16"/>
              </w:rPr>
              <w:t>184 000,00</w:t>
            </w:r>
          </w:p>
        </w:tc>
        <w:tc>
          <w:tcPr>
            <w:tcW w:w="1151" w:type="dxa"/>
            <w:vAlign w:val="center"/>
          </w:tcPr>
          <w:p w:rsidR="00DE6D1C" w:rsidRPr="008A1AF7" w:rsidRDefault="00DE6D1C" w:rsidP="0042585D">
            <w:pPr>
              <w:tabs>
                <w:tab w:val="left" w:pos="0"/>
              </w:tabs>
              <w:jc w:val="right"/>
              <w:rPr>
                <w:rFonts w:ascii="Times New Roman" w:eastAsia="Calibri" w:hAnsi="Times New Roman" w:cs="Times New Roman"/>
                <w:color w:val="000000"/>
                <w:sz w:val="16"/>
                <w:szCs w:val="16"/>
              </w:rPr>
            </w:pPr>
            <w:r w:rsidRPr="008A1AF7">
              <w:rPr>
                <w:rFonts w:ascii="Times New Roman" w:eastAsia="Calibri" w:hAnsi="Times New Roman" w:cs="Times New Roman"/>
                <w:color w:val="000000"/>
                <w:sz w:val="16"/>
                <w:szCs w:val="16"/>
              </w:rPr>
              <w:t>161 807,32</w:t>
            </w:r>
          </w:p>
        </w:tc>
        <w:tc>
          <w:tcPr>
            <w:tcW w:w="1133" w:type="dxa"/>
            <w:vAlign w:val="center"/>
          </w:tcPr>
          <w:p w:rsidR="00DE6D1C" w:rsidRPr="008A1AF7" w:rsidRDefault="00DE6D1C" w:rsidP="0042585D">
            <w:pPr>
              <w:tabs>
                <w:tab w:val="left" w:pos="0"/>
              </w:tabs>
              <w:jc w:val="center"/>
              <w:rPr>
                <w:rFonts w:ascii="Times New Roman" w:eastAsia="Calibri" w:hAnsi="Times New Roman" w:cs="Times New Roman"/>
                <w:color w:val="000000"/>
                <w:sz w:val="16"/>
                <w:szCs w:val="16"/>
              </w:rPr>
            </w:pPr>
            <w:r w:rsidRPr="008A1AF7">
              <w:rPr>
                <w:rFonts w:ascii="Times New Roman" w:eastAsia="Calibri" w:hAnsi="Times New Roman" w:cs="Times New Roman"/>
                <w:color w:val="000000"/>
                <w:sz w:val="16"/>
                <w:szCs w:val="16"/>
              </w:rPr>
              <w:t>87,94</w:t>
            </w:r>
          </w:p>
        </w:tc>
        <w:tc>
          <w:tcPr>
            <w:tcW w:w="1154" w:type="dxa"/>
            <w:vAlign w:val="center"/>
          </w:tcPr>
          <w:p w:rsidR="00DE6D1C" w:rsidRPr="008A1AF7" w:rsidRDefault="00DE6D1C" w:rsidP="0042585D">
            <w:pPr>
              <w:tabs>
                <w:tab w:val="left" w:pos="0"/>
              </w:tabs>
              <w:jc w:val="right"/>
              <w:rPr>
                <w:rFonts w:ascii="Times New Roman" w:eastAsia="Calibri" w:hAnsi="Times New Roman" w:cs="Times New Roman"/>
                <w:color w:val="000000"/>
                <w:sz w:val="16"/>
                <w:szCs w:val="16"/>
              </w:rPr>
            </w:pPr>
            <w:r w:rsidRPr="008A1AF7">
              <w:rPr>
                <w:rFonts w:ascii="Times New Roman" w:eastAsia="Calibri" w:hAnsi="Times New Roman" w:cs="Times New Roman"/>
                <w:color w:val="000000"/>
                <w:sz w:val="16"/>
                <w:szCs w:val="16"/>
              </w:rPr>
              <w:t>64 303,41</w:t>
            </w:r>
          </w:p>
        </w:tc>
        <w:tc>
          <w:tcPr>
            <w:tcW w:w="815" w:type="dxa"/>
            <w:vAlign w:val="center"/>
          </w:tcPr>
          <w:p w:rsidR="00DE6D1C" w:rsidRPr="008A1AF7" w:rsidRDefault="00DE6D1C" w:rsidP="0042585D">
            <w:pPr>
              <w:tabs>
                <w:tab w:val="left" w:pos="0"/>
              </w:tabs>
              <w:jc w:val="center"/>
              <w:rPr>
                <w:rFonts w:ascii="Times New Roman" w:eastAsia="Calibri" w:hAnsi="Times New Roman" w:cs="Times New Roman"/>
                <w:color w:val="000000"/>
                <w:sz w:val="16"/>
                <w:szCs w:val="16"/>
              </w:rPr>
            </w:pPr>
            <w:r w:rsidRPr="008A1AF7">
              <w:rPr>
                <w:rFonts w:ascii="Times New Roman" w:eastAsia="Calibri" w:hAnsi="Times New Roman" w:cs="Times New Roman"/>
                <w:color w:val="000000"/>
                <w:sz w:val="16"/>
                <w:szCs w:val="16"/>
              </w:rPr>
              <w:t>165,95</w:t>
            </w:r>
          </w:p>
        </w:tc>
      </w:tr>
      <w:tr w:rsidR="00DE6D1C" w:rsidTr="0042585D">
        <w:tc>
          <w:tcPr>
            <w:tcW w:w="1500" w:type="dxa"/>
          </w:tcPr>
          <w:p w:rsidR="00DE6D1C" w:rsidRPr="00077489" w:rsidRDefault="00DE6D1C" w:rsidP="00DE6D1C">
            <w:pPr>
              <w:tabs>
                <w:tab w:val="left" w:pos="0"/>
              </w:tabs>
              <w:rPr>
                <w:rFonts w:ascii="Times New Roman" w:eastAsia="Calibri" w:hAnsi="Times New Roman" w:cs="Times New Roman"/>
                <w:color w:val="000000"/>
                <w:sz w:val="20"/>
                <w:szCs w:val="20"/>
              </w:rPr>
            </w:pPr>
            <w:r w:rsidRPr="00077489">
              <w:rPr>
                <w:rFonts w:ascii="Times New Roman" w:eastAsia="Calibri" w:hAnsi="Times New Roman" w:cs="Times New Roman"/>
                <w:color w:val="000000"/>
                <w:sz w:val="20"/>
                <w:szCs w:val="20"/>
              </w:rPr>
              <w:t>Безвозмездные поступления</w:t>
            </w:r>
          </w:p>
        </w:tc>
        <w:tc>
          <w:tcPr>
            <w:tcW w:w="1189" w:type="dxa"/>
            <w:vAlign w:val="center"/>
          </w:tcPr>
          <w:p w:rsidR="00DE6D1C" w:rsidRPr="008A1AF7" w:rsidRDefault="00DE6D1C" w:rsidP="0042585D">
            <w:pPr>
              <w:tabs>
                <w:tab w:val="left" w:pos="0"/>
              </w:tabs>
              <w:jc w:val="right"/>
              <w:rPr>
                <w:rFonts w:ascii="Times New Roman" w:eastAsia="Calibri" w:hAnsi="Times New Roman" w:cs="Times New Roman"/>
                <w:color w:val="000000"/>
                <w:sz w:val="16"/>
                <w:szCs w:val="16"/>
              </w:rPr>
            </w:pPr>
            <w:r w:rsidRPr="008A1AF7">
              <w:rPr>
                <w:rFonts w:ascii="Times New Roman" w:eastAsia="Calibri" w:hAnsi="Times New Roman" w:cs="Times New Roman"/>
                <w:color w:val="000000"/>
                <w:sz w:val="16"/>
                <w:szCs w:val="16"/>
              </w:rPr>
              <w:t>7 747 504,00</w:t>
            </w:r>
          </w:p>
        </w:tc>
        <w:tc>
          <w:tcPr>
            <w:tcW w:w="1152" w:type="dxa"/>
            <w:vAlign w:val="center"/>
          </w:tcPr>
          <w:p w:rsidR="00DE6D1C" w:rsidRPr="008A1AF7" w:rsidRDefault="00DE6D1C" w:rsidP="0042585D">
            <w:pPr>
              <w:tabs>
                <w:tab w:val="left" w:pos="0"/>
              </w:tabs>
              <w:jc w:val="right"/>
              <w:rPr>
                <w:rFonts w:ascii="Times New Roman" w:eastAsia="Calibri" w:hAnsi="Times New Roman" w:cs="Times New Roman"/>
                <w:color w:val="000000"/>
                <w:sz w:val="16"/>
                <w:szCs w:val="16"/>
              </w:rPr>
            </w:pPr>
            <w:r w:rsidRPr="008A1AF7">
              <w:rPr>
                <w:rFonts w:ascii="Times New Roman" w:eastAsia="Calibri" w:hAnsi="Times New Roman" w:cs="Times New Roman"/>
                <w:color w:val="000000"/>
                <w:sz w:val="16"/>
                <w:szCs w:val="16"/>
              </w:rPr>
              <w:t>5 518 175,30</w:t>
            </w:r>
          </w:p>
        </w:tc>
        <w:tc>
          <w:tcPr>
            <w:tcW w:w="1138" w:type="dxa"/>
            <w:vAlign w:val="center"/>
          </w:tcPr>
          <w:p w:rsidR="00DE6D1C" w:rsidRPr="008A1AF7" w:rsidRDefault="00DE6D1C" w:rsidP="0042585D">
            <w:pPr>
              <w:tabs>
                <w:tab w:val="left" w:pos="0"/>
              </w:tabs>
              <w:jc w:val="center"/>
              <w:rPr>
                <w:rFonts w:ascii="Times New Roman" w:eastAsia="Calibri" w:hAnsi="Times New Roman" w:cs="Times New Roman"/>
                <w:color w:val="000000"/>
                <w:sz w:val="16"/>
                <w:szCs w:val="16"/>
              </w:rPr>
            </w:pPr>
            <w:r w:rsidRPr="008A1AF7">
              <w:rPr>
                <w:rFonts w:ascii="Times New Roman" w:eastAsia="Calibri" w:hAnsi="Times New Roman" w:cs="Times New Roman"/>
                <w:color w:val="000000"/>
                <w:sz w:val="16"/>
                <w:szCs w:val="16"/>
              </w:rPr>
              <w:t>71,23</w:t>
            </w:r>
          </w:p>
        </w:tc>
        <w:tc>
          <w:tcPr>
            <w:tcW w:w="1189" w:type="dxa"/>
            <w:vAlign w:val="center"/>
          </w:tcPr>
          <w:p w:rsidR="00DE6D1C" w:rsidRPr="008A1AF7" w:rsidRDefault="00DE6D1C" w:rsidP="0042585D">
            <w:pPr>
              <w:tabs>
                <w:tab w:val="left" w:pos="0"/>
              </w:tabs>
              <w:jc w:val="right"/>
              <w:rPr>
                <w:rFonts w:ascii="Times New Roman" w:eastAsia="Calibri" w:hAnsi="Times New Roman" w:cs="Times New Roman"/>
                <w:color w:val="000000"/>
                <w:sz w:val="16"/>
                <w:szCs w:val="16"/>
              </w:rPr>
            </w:pPr>
            <w:r w:rsidRPr="008A1AF7">
              <w:rPr>
                <w:rFonts w:ascii="Times New Roman" w:eastAsia="Calibri" w:hAnsi="Times New Roman" w:cs="Times New Roman"/>
                <w:color w:val="000000"/>
                <w:sz w:val="16"/>
                <w:szCs w:val="16"/>
              </w:rPr>
              <w:t>7 119 919,00</w:t>
            </w:r>
          </w:p>
        </w:tc>
        <w:tc>
          <w:tcPr>
            <w:tcW w:w="1151" w:type="dxa"/>
            <w:vAlign w:val="center"/>
          </w:tcPr>
          <w:p w:rsidR="00DE6D1C" w:rsidRPr="008A1AF7" w:rsidRDefault="00DE6D1C" w:rsidP="0042585D">
            <w:pPr>
              <w:tabs>
                <w:tab w:val="left" w:pos="0"/>
              </w:tabs>
              <w:jc w:val="right"/>
              <w:rPr>
                <w:rFonts w:ascii="Times New Roman" w:eastAsia="Calibri" w:hAnsi="Times New Roman" w:cs="Times New Roman"/>
                <w:color w:val="000000"/>
                <w:sz w:val="16"/>
                <w:szCs w:val="16"/>
              </w:rPr>
            </w:pPr>
            <w:r w:rsidRPr="008A1AF7">
              <w:rPr>
                <w:rFonts w:ascii="Times New Roman" w:eastAsia="Calibri" w:hAnsi="Times New Roman" w:cs="Times New Roman"/>
                <w:color w:val="000000"/>
                <w:sz w:val="16"/>
                <w:szCs w:val="16"/>
              </w:rPr>
              <w:t>4 283 329,04</w:t>
            </w:r>
          </w:p>
        </w:tc>
        <w:tc>
          <w:tcPr>
            <w:tcW w:w="1133" w:type="dxa"/>
            <w:vAlign w:val="center"/>
          </w:tcPr>
          <w:p w:rsidR="00DE6D1C" w:rsidRPr="008A1AF7" w:rsidRDefault="00DE6D1C" w:rsidP="0042585D">
            <w:pPr>
              <w:tabs>
                <w:tab w:val="left" w:pos="0"/>
              </w:tabs>
              <w:jc w:val="center"/>
              <w:rPr>
                <w:rFonts w:ascii="Times New Roman" w:eastAsia="Calibri" w:hAnsi="Times New Roman" w:cs="Times New Roman"/>
                <w:color w:val="000000"/>
                <w:sz w:val="16"/>
                <w:szCs w:val="16"/>
              </w:rPr>
            </w:pPr>
            <w:r w:rsidRPr="008A1AF7">
              <w:rPr>
                <w:rFonts w:ascii="Times New Roman" w:eastAsia="Calibri" w:hAnsi="Times New Roman" w:cs="Times New Roman"/>
                <w:color w:val="000000"/>
                <w:sz w:val="16"/>
                <w:szCs w:val="16"/>
              </w:rPr>
              <w:t>60,16</w:t>
            </w:r>
          </w:p>
        </w:tc>
        <w:tc>
          <w:tcPr>
            <w:tcW w:w="1154" w:type="dxa"/>
            <w:vAlign w:val="center"/>
          </w:tcPr>
          <w:p w:rsidR="00DE6D1C" w:rsidRPr="008A1AF7" w:rsidRDefault="00DE6D1C" w:rsidP="0042585D">
            <w:pPr>
              <w:tabs>
                <w:tab w:val="left" w:pos="0"/>
              </w:tabs>
              <w:jc w:val="right"/>
              <w:rPr>
                <w:rFonts w:ascii="Times New Roman" w:eastAsia="Calibri" w:hAnsi="Times New Roman" w:cs="Times New Roman"/>
                <w:color w:val="000000"/>
                <w:sz w:val="16"/>
                <w:szCs w:val="16"/>
              </w:rPr>
            </w:pPr>
            <w:r w:rsidRPr="008A1AF7">
              <w:rPr>
                <w:rFonts w:ascii="Times New Roman" w:eastAsia="Calibri" w:hAnsi="Times New Roman" w:cs="Times New Roman"/>
                <w:color w:val="000000"/>
                <w:sz w:val="16"/>
                <w:szCs w:val="16"/>
              </w:rPr>
              <w:t>-1 234 846,26</w:t>
            </w:r>
          </w:p>
        </w:tc>
        <w:tc>
          <w:tcPr>
            <w:tcW w:w="815" w:type="dxa"/>
            <w:vAlign w:val="center"/>
          </w:tcPr>
          <w:p w:rsidR="00DE6D1C" w:rsidRPr="008A1AF7" w:rsidRDefault="00DE6D1C" w:rsidP="0042585D">
            <w:pPr>
              <w:tabs>
                <w:tab w:val="left" w:pos="0"/>
              </w:tabs>
              <w:jc w:val="center"/>
              <w:rPr>
                <w:rFonts w:ascii="Times New Roman" w:eastAsia="Calibri" w:hAnsi="Times New Roman" w:cs="Times New Roman"/>
                <w:color w:val="000000"/>
                <w:sz w:val="16"/>
                <w:szCs w:val="16"/>
              </w:rPr>
            </w:pPr>
            <w:r w:rsidRPr="008A1AF7">
              <w:rPr>
                <w:rFonts w:ascii="Times New Roman" w:eastAsia="Calibri" w:hAnsi="Times New Roman" w:cs="Times New Roman"/>
                <w:color w:val="000000"/>
                <w:sz w:val="16"/>
                <w:szCs w:val="16"/>
              </w:rPr>
              <w:t>77,62</w:t>
            </w:r>
          </w:p>
        </w:tc>
      </w:tr>
      <w:tr w:rsidR="00DE6D1C" w:rsidTr="0042585D">
        <w:tc>
          <w:tcPr>
            <w:tcW w:w="1500" w:type="dxa"/>
          </w:tcPr>
          <w:p w:rsidR="00DE6D1C" w:rsidRPr="00077489" w:rsidRDefault="00DE6D1C" w:rsidP="00DE6D1C">
            <w:pPr>
              <w:tabs>
                <w:tab w:val="left" w:pos="0"/>
              </w:tabs>
              <w:rPr>
                <w:rFonts w:ascii="Times New Roman" w:eastAsia="Calibri" w:hAnsi="Times New Roman" w:cs="Times New Roman"/>
                <w:b/>
                <w:color w:val="000000"/>
                <w:sz w:val="20"/>
                <w:szCs w:val="20"/>
              </w:rPr>
            </w:pPr>
            <w:r w:rsidRPr="00077489">
              <w:rPr>
                <w:rFonts w:ascii="Times New Roman" w:eastAsia="Calibri" w:hAnsi="Times New Roman" w:cs="Times New Roman"/>
                <w:b/>
                <w:color w:val="000000"/>
                <w:sz w:val="20"/>
                <w:szCs w:val="20"/>
              </w:rPr>
              <w:t>ИТОГО</w:t>
            </w:r>
          </w:p>
        </w:tc>
        <w:tc>
          <w:tcPr>
            <w:tcW w:w="1189" w:type="dxa"/>
            <w:vAlign w:val="center"/>
          </w:tcPr>
          <w:p w:rsidR="00DE6D1C" w:rsidRPr="008A1AF7" w:rsidRDefault="00DE6D1C" w:rsidP="0042585D">
            <w:pPr>
              <w:tabs>
                <w:tab w:val="left" w:pos="0"/>
              </w:tabs>
              <w:jc w:val="right"/>
              <w:rPr>
                <w:rFonts w:ascii="Times New Roman" w:eastAsia="Calibri" w:hAnsi="Times New Roman" w:cs="Times New Roman"/>
                <w:b/>
                <w:color w:val="000000"/>
                <w:sz w:val="16"/>
                <w:szCs w:val="16"/>
              </w:rPr>
            </w:pPr>
            <w:r w:rsidRPr="008A1AF7">
              <w:rPr>
                <w:rFonts w:ascii="Times New Roman" w:eastAsia="Calibri" w:hAnsi="Times New Roman" w:cs="Times New Roman"/>
                <w:b/>
                <w:color w:val="000000"/>
                <w:sz w:val="16"/>
                <w:szCs w:val="16"/>
              </w:rPr>
              <w:t>8 120 504,00</w:t>
            </w:r>
          </w:p>
        </w:tc>
        <w:tc>
          <w:tcPr>
            <w:tcW w:w="1152" w:type="dxa"/>
            <w:vAlign w:val="center"/>
          </w:tcPr>
          <w:p w:rsidR="00DE6D1C" w:rsidRPr="008A1AF7" w:rsidRDefault="00DE6D1C" w:rsidP="0042585D">
            <w:pPr>
              <w:tabs>
                <w:tab w:val="left" w:pos="0"/>
              </w:tabs>
              <w:jc w:val="right"/>
              <w:rPr>
                <w:rFonts w:ascii="Times New Roman" w:eastAsia="Calibri" w:hAnsi="Times New Roman" w:cs="Times New Roman"/>
                <w:b/>
                <w:color w:val="000000"/>
                <w:sz w:val="16"/>
                <w:szCs w:val="16"/>
              </w:rPr>
            </w:pPr>
            <w:r w:rsidRPr="008A1AF7">
              <w:rPr>
                <w:rFonts w:ascii="Times New Roman" w:eastAsia="Calibri" w:hAnsi="Times New Roman" w:cs="Times New Roman"/>
                <w:b/>
                <w:color w:val="000000"/>
                <w:sz w:val="16"/>
                <w:szCs w:val="16"/>
              </w:rPr>
              <w:t>5 738 302,76</w:t>
            </w:r>
          </w:p>
        </w:tc>
        <w:tc>
          <w:tcPr>
            <w:tcW w:w="1138" w:type="dxa"/>
            <w:vAlign w:val="center"/>
          </w:tcPr>
          <w:p w:rsidR="00DE6D1C" w:rsidRPr="008A1AF7" w:rsidRDefault="00DE6D1C" w:rsidP="0042585D">
            <w:pPr>
              <w:tabs>
                <w:tab w:val="left" w:pos="0"/>
              </w:tabs>
              <w:jc w:val="center"/>
              <w:rPr>
                <w:rFonts w:ascii="Times New Roman" w:eastAsia="Calibri" w:hAnsi="Times New Roman" w:cs="Times New Roman"/>
                <w:b/>
                <w:color w:val="000000"/>
                <w:sz w:val="16"/>
                <w:szCs w:val="16"/>
              </w:rPr>
            </w:pPr>
            <w:r w:rsidRPr="008A1AF7">
              <w:rPr>
                <w:rFonts w:ascii="Times New Roman" w:eastAsia="Calibri" w:hAnsi="Times New Roman" w:cs="Times New Roman"/>
                <w:b/>
                <w:color w:val="000000"/>
                <w:sz w:val="16"/>
                <w:szCs w:val="16"/>
              </w:rPr>
              <w:t>70,66</w:t>
            </w:r>
          </w:p>
        </w:tc>
        <w:tc>
          <w:tcPr>
            <w:tcW w:w="1189" w:type="dxa"/>
            <w:vAlign w:val="center"/>
          </w:tcPr>
          <w:p w:rsidR="00DE6D1C" w:rsidRPr="008A1AF7" w:rsidRDefault="00DE6D1C" w:rsidP="0042585D">
            <w:pPr>
              <w:tabs>
                <w:tab w:val="left" w:pos="0"/>
              </w:tabs>
              <w:jc w:val="right"/>
              <w:rPr>
                <w:rFonts w:ascii="Times New Roman" w:eastAsia="Calibri" w:hAnsi="Times New Roman" w:cs="Times New Roman"/>
                <w:b/>
                <w:color w:val="000000"/>
                <w:sz w:val="16"/>
                <w:szCs w:val="16"/>
              </w:rPr>
            </w:pPr>
            <w:r w:rsidRPr="008A1AF7">
              <w:rPr>
                <w:rFonts w:ascii="Times New Roman" w:eastAsia="Calibri" w:hAnsi="Times New Roman" w:cs="Times New Roman"/>
                <w:b/>
                <w:color w:val="000000"/>
                <w:sz w:val="16"/>
                <w:szCs w:val="16"/>
              </w:rPr>
              <w:t>7 609 619,00</w:t>
            </w:r>
          </w:p>
        </w:tc>
        <w:tc>
          <w:tcPr>
            <w:tcW w:w="1151" w:type="dxa"/>
            <w:vAlign w:val="center"/>
          </w:tcPr>
          <w:p w:rsidR="00DE6D1C" w:rsidRPr="008A1AF7" w:rsidRDefault="00DE6D1C" w:rsidP="0042585D">
            <w:pPr>
              <w:tabs>
                <w:tab w:val="left" w:pos="0"/>
              </w:tabs>
              <w:jc w:val="right"/>
              <w:rPr>
                <w:rFonts w:ascii="Times New Roman" w:eastAsia="Calibri" w:hAnsi="Times New Roman" w:cs="Times New Roman"/>
                <w:b/>
                <w:color w:val="000000"/>
                <w:sz w:val="16"/>
                <w:szCs w:val="16"/>
              </w:rPr>
            </w:pPr>
            <w:r w:rsidRPr="008A1AF7">
              <w:rPr>
                <w:rFonts w:ascii="Times New Roman" w:eastAsia="Calibri" w:hAnsi="Times New Roman" w:cs="Times New Roman"/>
                <w:b/>
                <w:color w:val="000000"/>
                <w:sz w:val="16"/>
                <w:szCs w:val="16"/>
              </w:rPr>
              <w:t>4 709 861,96</w:t>
            </w:r>
          </w:p>
        </w:tc>
        <w:tc>
          <w:tcPr>
            <w:tcW w:w="1133" w:type="dxa"/>
            <w:vAlign w:val="center"/>
          </w:tcPr>
          <w:p w:rsidR="00DE6D1C" w:rsidRPr="008A1AF7" w:rsidRDefault="00DE6D1C" w:rsidP="0042585D">
            <w:pPr>
              <w:tabs>
                <w:tab w:val="left" w:pos="0"/>
              </w:tabs>
              <w:jc w:val="center"/>
              <w:rPr>
                <w:rFonts w:ascii="Times New Roman" w:eastAsia="Calibri" w:hAnsi="Times New Roman" w:cs="Times New Roman"/>
                <w:b/>
                <w:color w:val="000000"/>
                <w:sz w:val="16"/>
                <w:szCs w:val="16"/>
              </w:rPr>
            </w:pPr>
            <w:r w:rsidRPr="008A1AF7">
              <w:rPr>
                <w:rFonts w:ascii="Times New Roman" w:eastAsia="Calibri" w:hAnsi="Times New Roman" w:cs="Times New Roman"/>
                <w:b/>
                <w:color w:val="000000"/>
                <w:sz w:val="16"/>
                <w:szCs w:val="16"/>
              </w:rPr>
              <w:t>61,89</w:t>
            </w:r>
          </w:p>
        </w:tc>
        <w:tc>
          <w:tcPr>
            <w:tcW w:w="1154" w:type="dxa"/>
            <w:vAlign w:val="center"/>
          </w:tcPr>
          <w:p w:rsidR="00DE6D1C" w:rsidRPr="008A1AF7" w:rsidRDefault="00DE6D1C" w:rsidP="0042585D">
            <w:pPr>
              <w:tabs>
                <w:tab w:val="left" w:pos="0"/>
              </w:tabs>
              <w:jc w:val="right"/>
              <w:rPr>
                <w:rFonts w:ascii="Times New Roman" w:eastAsia="Calibri" w:hAnsi="Times New Roman" w:cs="Times New Roman"/>
                <w:b/>
                <w:color w:val="000000"/>
                <w:sz w:val="16"/>
                <w:szCs w:val="16"/>
              </w:rPr>
            </w:pPr>
            <w:r w:rsidRPr="008A1AF7">
              <w:rPr>
                <w:rFonts w:ascii="Times New Roman" w:eastAsia="Calibri" w:hAnsi="Times New Roman" w:cs="Times New Roman"/>
                <w:b/>
                <w:color w:val="000000"/>
                <w:sz w:val="16"/>
                <w:szCs w:val="16"/>
              </w:rPr>
              <w:t>-1 028 440,80</w:t>
            </w:r>
          </w:p>
        </w:tc>
        <w:tc>
          <w:tcPr>
            <w:tcW w:w="815" w:type="dxa"/>
            <w:vAlign w:val="center"/>
          </w:tcPr>
          <w:p w:rsidR="00DE6D1C" w:rsidRPr="008A1AF7" w:rsidRDefault="00DE6D1C" w:rsidP="0042585D">
            <w:pPr>
              <w:tabs>
                <w:tab w:val="left" w:pos="0"/>
              </w:tabs>
              <w:jc w:val="center"/>
              <w:rPr>
                <w:rFonts w:ascii="Times New Roman" w:eastAsia="Calibri" w:hAnsi="Times New Roman" w:cs="Times New Roman"/>
                <w:b/>
                <w:color w:val="000000"/>
                <w:sz w:val="16"/>
                <w:szCs w:val="16"/>
              </w:rPr>
            </w:pPr>
            <w:r w:rsidRPr="008A1AF7">
              <w:rPr>
                <w:rFonts w:ascii="Times New Roman" w:eastAsia="Calibri" w:hAnsi="Times New Roman" w:cs="Times New Roman"/>
                <w:b/>
                <w:color w:val="000000"/>
                <w:sz w:val="16"/>
                <w:szCs w:val="16"/>
              </w:rPr>
              <w:t>82,08</w:t>
            </w:r>
          </w:p>
        </w:tc>
      </w:tr>
    </w:tbl>
    <w:p w:rsidR="00DE6D1C" w:rsidRDefault="00DE6D1C" w:rsidP="005C71D5">
      <w:pPr>
        <w:tabs>
          <w:tab w:val="left" w:pos="0"/>
        </w:tabs>
        <w:spacing w:after="0" w:line="240" w:lineRule="auto"/>
        <w:ind w:firstLine="540"/>
        <w:jc w:val="right"/>
        <w:rPr>
          <w:rFonts w:ascii="Times New Roman" w:eastAsia="Calibri" w:hAnsi="Times New Roman" w:cs="Times New Roman"/>
          <w:color w:val="000000"/>
          <w:sz w:val="18"/>
          <w:szCs w:val="18"/>
        </w:rPr>
      </w:pPr>
    </w:p>
    <w:p w:rsidR="004D4BA7" w:rsidRPr="00B107A6" w:rsidRDefault="004D4BA7" w:rsidP="00077489">
      <w:pPr>
        <w:overflowPunct w:val="0"/>
        <w:autoSpaceDE w:val="0"/>
        <w:autoSpaceDN w:val="0"/>
        <w:adjustRightInd w:val="0"/>
        <w:spacing w:after="0" w:line="240" w:lineRule="auto"/>
        <w:ind w:right="-2" w:firstLine="426"/>
        <w:jc w:val="both"/>
        <w:textAlignment w:val="baseline"/>
        <w:rPr>
          <w:rFonts w:ascii="Times New Roman" w:eastAsia="Times New Roman" w:hAnsi="Times New Roman" w:cs="Times New Roman"/>
          <w:color w:val="000000"/>
          <w:lang w:eastAsia="ru-RU"/>
        </w:rPr>
      </w:pPr>
      <w:r w:rsidRPr="00B107A6">
        <w:rPr>
          <w:rFonts w:ascii="Times New Roman" w:eastAsia="Times New Roman" w:hAnsi="Times New Roman" w:cs="Times New Roman"/>
          <w:color w:val="000000"/>
          <w:lang w:eastAsia="ru-RU"/>
        </w:rPr>
        <w:t>В соответствии с данными, приведенными в таблице</w:t>
      </w:r>
      <w:r w:rsidR="00064760" w:rsidRPr="00B107A6">
        <w:rPr>
          <w:rFonts w:ascii="Times New Roman" w:eastAsia="Times New Roman" w:hAnsi="Times New Roman" w:cs="Times New Roman"/>
          <w:color w:val="000000"/>
          <w:lang w:eastAsia="ru-RU"/>
        </w:rPr>
        <w:t xml:space="preserve">, в доход бюджета за отчетный </w:t>
      </w:r>
      <w:r w:rsidR="00316EB2" w:rsidRPr="00B107A6">
        <w:rPr>
          <w:rFonts w:ascii="Times New Roman" w:eastAsia="Times New Roman" w:hAnsi="Times New Roman" w:cs="Times New Roman"/>
          <w:color w:val="000000"/>
          <w:lang w:eastAsia="ru-RU"/>
        </w:rPr>
        <w:t xml:space="preserve">период </w:t>
      </w:r>
      <w:r w:rsidR="00064760" w:rsidRPr="00B107A6">
        <w:rPr>
          <w:rFonts w:ascii="Times New Roman" w:eastAsia="Times New Roman" w:hAnsi="Times New Roman" w:cs="Times New Roman"/>
          <w:color w:val="000000"/>
          <w:lang w:eastAsia="ru-RU"/>
        </w:rPr>
        <w:t xml:space="preserve">поступило </w:t>
      </w:r>
      <w:r w:rsidR="008A1AF7" w:rsidRPr="00B107A6">
        <w:rPr>
          <w:rFonts w:ascii="Times New Roman" w:eastAsia="Times New Roman" w:hAnsi="Times New Roman" w:cs="Times New Roman"/>
          <w:color w:val="000000"/>
          <w:lang w:eastAsia="ru-RU"/>
        </w:rPr>
        <w:t>4 709 861,96</w:t>
      </w:r>
      <w:r w:rsidR="00316EB2" w:rsidRPr="00B107A6">
        <w:rPr>
          <w:rFonts w:ascii="Times New Roman" w:eastAsia="Times New Roman" w:hAnsi="Times New Roman" w:cs="Times New Roman"/>
          <w:color w:val="000000"/>
          <w:lang w:eastAsia="ru-RU"/>
        </w:rPr>
        <w:t xml:space="preserve"> </w:t>
      </w:r>
      <w:r w:rsidR="00064760" w:rsidRPr="00B107A6">
        <w:rPr>
          <w:rFonts w:ascii="Times New Roman" w:eastAsia="Times New Roman" w:hAnsi="Times New Roman" w:cs="Times New Roman"/>
          <w:color w:val="000000"/>
          <w:lang w:eastAsia="ru-RU"/>
        </w:rPr>
        <w:t>рубл</w:t>
      </w:r>
      <w:r w:rsidR="008A1AF7" w:rsidRPr="00B107A6">
        <w:rPr>
          <w:rFonts w:ascii="Times New Roman" w:eastAsia="Times New Roman" w:hAnsi="Times New Roman" w:cs="Times New Roman"/>
          <w:color w:val="000000"/>
          <w:lang w:eastAsia="ru-RU"/>
        </w:rPr>
        <w:t>ь</w:t>
      </w:r>
      <w:r w:rsidR="00064760" w:rsidRPr="00B107A6">
        <w:rPr>
          <w:rFonts w:ascii="Times New Roman" w:eastAsia="Times New Roman" w:hAnsi="Times New Roman" w:cs="Times New Roman"/>
          <w:color w:val="000000"/>
          <w:lang w:eastAsia="ru-RU"/>
        </w:rPr>
        <w:t xml:space="preserve">, или </w:t>
      </w:r>
      <w:r w:rsidR="008A1AF7" w:rsidRPr="00B107A6">
        <w:rPr>
          <w:rFonts w:ascii="Times New Roman" w:eastAsia="Times New Roman" w:hAnsi="Times New Roman" w:cs="Times New Roman"/>
          <w:color w:val="000000"/>
          <w:lang w:eastAsia="ru-RU"/>
        </w:rPr>
        <w:t>61,89</w:t>
      </w:r>
      <w:r w:rsidR="00064760" w:rsidRPr="00B107A6">
        <w:rPr>
          <w:rFonts w:ascii="Times New Roman" w:eastAsia="Times New Roman" w:hAnsi="Times New Roman" w:cs="Times New Roman"/>
          <w:color w:val="000000"/>
          <w:lang w:eastAsia="ru-RU"/>
        </w:rPr>
        <w:t>%</w:t>
      </w:r>
      <w:r w:rsidR="000621E4" w:rsidRPr="00B107A6">
        <w:rPr>
          <w:rFonts w:ascii="Times New Roman" w:eastAsia="Times New Roman" w:hAnsi="Times New Roman" w:cs="Times New Roman"/>
          <w:color w:val="000000"/>
          <w:lang w:eastAsia="ru-RU"/>
        </w:rPr>
        <w:t xml:space="preserve"> от годовых бюджетных назначений.</w:t>
      </w:r>
    </w:p>
    <w:p w:rsidR="00BA60A4" w:rsidRPr="00B107A6" w:rsidRDefault="004D4BA7" w:rsidP="009E7CAB">
      <w:pPr>
        <w:spacing w:after="0" w:line="240" w:lineRule="auto"/>
        <w:ind w:firstLine="426"/>
        <w:jc w:val="both"/>
        <w:outlineLvl w:val="7"/>
        <w:rPr>
          <w:rFonts w:ascii="Times New Roman" w:eastAsia="Times New Roman" w:hAnsi="Times New Roman" w:cs="Times New Roman"/>
        </w:rPr>
      </w:pPr>
      <w:r w:rsidRPr="00B107A6">
        <w:rPr>
          <w:rFonts w:ascii="Times New Roman" w:eastAsia="Times New Roman" w:hAnsi="Times New Roman" w:cs="Times New Roman"/>
          <w:lang w:eastAsia="ru-RU"/>
        </w:rPr>
        <w:t xml:space="preserve">Общий размер поступлений в бюджет доходов за отчетный </w:t>
      </w:r>
      <w:r w:rsidR="00535783" w:rsidRPr="00B107A6">
        <w:rPr>
          <w:rFonts w:ascii="Times New Roman" w:eastAsia="Times New Roman" w:hAnsi="Times New Roman" w:cs="Times New Roman"/>
          <w:lang w:eastAsia="ru-RU"/>
        </w:rPr>
        <w:t>период</w:t>
      </w:r>
      <w:r w:rsidRPr="00B107A6">
        <w:rPr>
          <w:rFonts w:ascii="Times New Roman" w:eastAsia="Times New Roman" w:hAnsi="Times New Roman" w:cs="Times New Roman"/>
          <w:lang w:eastAsia="ru-RU"/>
        </w:rPr>
        <w:t xml:space="preserve"> </w:t>
      </w:r>
      <w:r w:rsidR="008A1AF7" w:rsidRPr="00B107A6">
        <w:rPr>
          <w:rFonts w:ascii="Times New Roman" w:eastAsia="Times New Roman" w:hAnsi="Times New Roman" w:cs="Times New Roman"/>
          <w:lang w:eastAsia="ru-RU"/>
        </w:rPr>
        <w:t>сократился</w:t>
      </w:r>
      <w:r w:rsidRPr="00B107A6">
        <w:rPr>
          <w:rFonts w:ascii="Times New Roman" w:eastAsia="Times New Roman" w:hAnsi="Times New Roman" w:cs="Times New Roman"/>
          <w:lang w:eastAsia="ru-RU"/>
        </w:rPr>
        <w:t xml:space="preserve"> по сравнению с аналогичным периодом прошлого года на </w:t>
      </w:r>
      <w:r w:rsidR="008A1AF7" w:rsidRPr="00B107A6">
        <w:rPr>
          <w:rFonts w:ascii="Times New Roman" w:eastAsia="Times New Roman" w:hAnsi="Times New Roman" w:cs="Times New Roman"/>
          <w:lang w:eastAsia="ru-RU"/>
        </w:rPr>
        <w:t>1 028 440,80</w:t>
      </w:r>
      <w:r w:rsidR="00790162" w:rsidRPr="00B107A6">
        <w:rPr>
          <w:rFonts w:ascii="Times New Roman" w:eastAsia="Times New Roman" w:hAnsi="Times New Roman" w:cs="Times New Roman"/>
          <w:lang w:eastAsia="ru-RU"/>
        </w:rPr>
        <w:t xml:space="preserve"> </w:t>
      </w:r>
      <w:r w:rsidRPr="00B107A6">
        <w:rPr>
          <w:rFonts w:ascii="Times New Roman" w:eastAsia="Times New Roman" w:hAnsi="Times New Roman" w:cs="Times New Roman"/>
          <w:lang w:eastAsia="ru-RU"/>
        </w:rPr>
        <w:t xml:space="preserve">рублей, или на </w:t>
      </w:r>
      <w:r w:rsidR="00790162" w:rsidRPr="00B107A6">
        <w:rPr>
          <w:rFonts w:ascii="Times New Roman" w:eastAsia="Times New Roman" w:hAnsi="Times New Roman" w:cs="Times New Roman"/>
          <w:lang w:eastAsia="ru-RU"/>
        </w:rPr>
        <w:t>1</w:t>
      </w:r>
      <w:r w:rsidR="008A1AF7" w:rsidRPr="00B107A6">
        <w:rPr>
          <w:rFonts w:ascii="Times New Roman" w:eastAsia="Times New Roman" w:hAnsi="Times New Roman" w:cs="Times New Roman"/>
          <w:lang w:eastAsia="ru-RU"/>
        </w:rPr>
        <w:t>7</w:t>
      </w:r>
      <w:r w:rsidR="00790162" w:rsidRPr="00B107A6">
        <w:rPr>
          <w:rFonts w:ascii="Times New Roman" w:eastAsia="Times New Roman" w:hAnsi="Times New Roman" w:cs="Times New Roman"/>
          <w:lang w:eastAsia="ru-RU"/>
        </w:rPr>
        <w:t>,</w:t>
      </w:r>
      <w:r w:rsidR="008A1AF7" w:rsidRPr="00B107A6">
        <w:rPr>
          <w:rFonts w:ascii="Times New Roman" w:eastAsia="Times New Roman" w:hAnsi="Times New Roman" w:cs="Times New Roman"/>
          <w:lang w:eastAsia="ru-RU"/>
        </w:rPr>
        <w:t>92</w:t>
      </w:r>
      <w:r w:rsidRPr="00B107A6">
        <w:rPr>
          <w:rFonts w:ascii="Times New Roman" w:eastAsia="Times New Roman" w:hAnsi="Times New Roman" w:cs="Times New Roman"/>
          <w:lang w:eastAsia="ru-RU"/>
        </w:rPr>
        <w:t xml:space="preserve">%, что обусловлено </w:t>
      </w:r>
      <w:r w:rsidR="008A1AF7" w:rsidRPr="00B107A6">
        <w:rPr>
          <w:rFonts w:ascii="Times New Roman" w:eastAsia="Times New Roman" w:hAnsi="Times New Roman" w:cs="Times New Roman"/>
          <w:lang w:eastAsia="ru-RU"/>
        </w:rPr>
        <w:t xml:space="preserve">в основном снижением </w:t>
      </w:r>
      <w:r w:rsidRPr="00B107A6">
        <w:rPr>
          <w:rFonts w:ascii="Times New Roman" w:eastAsia="Times New Roman" w:hAnsi="Times New Roman" w:cs="Times New Roman"/>
          <w:lang w:eastAsia="ru-RU"/>
        </w:rPr>
        <w:t>безвозмездных поступлений.</w:t>
      </w:r>
    </w:p>
    <w:p w:rsidR="0042585D" w:rsidRPr="00B107A6" w:rsidRDefault="0042585D" w:rsidP="0042585D">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Основную часть доходов бюджета составляют безвозмездные поступления – 4 283 329,04 рублей или 60,16% годовых плановых назначений.</w:t>
      </w:r>
    </w:p>
    <w:p w:rsidR="00B4675E" w:rsidRPr="00B107A6" w:rsidRDefault="00B4675E" w:rsidP="009E7CAB">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 xml:space="preserve">Поступление собственных доходов </w:t>
      </w:r>
      <w:r w:rsidR="008A1AF7" w:rsidRPr="00B107A6">
        <w:rPr>
          <w:rFonts w:ascii="Times New Roman" w:eastAsia="Times New Roman" w:hAnsi="Times New Roman" w:cs="Times New Roman"/>
          <w:lang w:eastAsia="ru-RU"/>
        </w:rPr>
        <w:t xml:space="preserve">за 9 месяцев </w:t>
      </w:r>
      <w:r w:rsidRPr="00B107A6">
        <w:rPr>
          <w:rFonts w:ascii="Times New Roman" w:eastAsia="Times New Roman" w:hAnsi="Times New Roman" w:cs="Times New Roman"/>
          <w:lang w:eastAsia="ru-RU"/>
        </w:rPr>
        <w:t xml:space="preserve">2022 года составило </w:t>
      </w:r>
      <w:r w:rsidR="009672A0" w:rsidRPr="00B107A6">
        <w:rPr>
          <w:rFonts w:ascii="Times New Roman" w:eastAsia="Times New Roman" w:hAnsi="Times New Roman" w:cs="Times New Roman"/>
          <w:lang w:eastAsia="ru-RU"/>
        </w:rPr>
        <w:t>426 532,92</w:t>
      </w:r>
      <w:r w:rsidR="00790162" w:rsidRPr="00B107A6">
        <w:rPr>
          <w:rFonts w:ascii="Times New Roman" w:eastAsia="Times New Roman" w:hAnsi="Times New Roman" w:cs="Times New Roman"/>
          <w:lang w:eastAsia="ru-RU"/>
        </w:rPr>
        <w:t xml:space="preserve"> </w:t>
      </w:r>
      <w:r w:rsidRPr="00B107A6">
        <w:rPr>
          <w:rFonts w:ascii="Times New Roman" w:eastAsia="Times New Roman" w:hAnsi="Times New Roman" w:cs="Times New Roman"/>
          <w:lang w:eastAsia="ru-RU"/>
        </w:rPr>
        <w:t>рубл</w:t>
      </w:r>
      <w:r w:rsidR="009672A0" w:rsidRPr="00B107A6">
        <w:rPr>
          <w:rFonts w:ascii="Times New Roman" w:eastAsia="Times New Roman" w:hAnsi="Times New Roman" w:cs="Times New Roman"/>
          <w:lang w:eastAsia="ru-RU"/>
        </w:rPr>
        <w:t>я</w:t>
      </w:r>
      <w:r w:rsidRPr="00B107A6">
        <w:rPr>
          <w:rFonts w:ascii="Times New Roman" w:eastAsia="Times New Roman" w:hAnsi="Times New Roman" w:cs="Times New Roman"/>
          <w:lang w:eastAsia="ru-RU"/>
        </w:rPr>
        <w:t xml:space="preserve"> при плановых назначениях 2022 года </w:t>
      </w:r>
      <w:r w:rsidR="00790162" w:rsidRPr="00B107A6">
        <w:rPr>
          <w:rFonts w:ascii="Times New Roman" w:eastAsia="Times New Roman" w:hAnsi="Times New Roman" w:cs="Times New Roman"/>
          <w:lang w:eastAsia="ru-RU"/>
        </w:rPr>
        <w:t>489 700</w:t>
      </w:r>
      <w:r w:rsidRPr="00B107A6">
        <w:rPr>
          <w:rFonts w:ascii="Times New Roman" w:eastAsia="Times New Roman" w:hAnsi="Times New Roman" w:cs="Times New Roman"/>
          <w:lang w:eastAsia="ru-RU"/>
        </w:rPr>
        <w:t xml:space="preserve">,00 рублей или </w:t>
      </w:r>
      <w:r w:rsidR="009672A0" w:rsidRPr="00B107A6">
        <w:rPr>
          <w:rFonts w:ascii="Times New Roman" w:eastAsia="Times New Roman" w:hAnsi="Times New Roman" w:cs="Times New Roman"/>
          <w:lang w:eastAsia="ru-RU"/>
        </w:rPr>
        <w:t>87,10</w:t>
      </w:r>
      <w:r w:rsidRPr="00B107A6">
        <w:rPr>
          <w:rFonts w:ascii="Times New Roman" w:eastAsia="Times New Roman" w:hAnsi="Times New Roman" w:cs="Times New Roman"/>
          <w:lang w:eastAsia="ru-RU"/>
        </w:rPr>
        <w:t xml:space="preserve">%. </w:t>
      </w:r>
    </w:p>
    <w:p w:rsidR="00975E5E" w:rsidRPr="00B107A6" w:rsidRDefault="00DA13C3" w:rsidP="00975E5E">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Д</w:t>
      </w:r>
      <w:r w:rsidR="00975E5E" w:rsidRPr="00B107A6">
        <w:rPr>
          <w:rFonts w:ascii="Times New Roman" w:eastAsia="Times New Roman" w:hAnsi="Times New Roman" w:cs="Times New Roman"/>
          <w:lang w:eastAsia="ru-RU"/>
        </w:rPr>
        <w:t xml:space="preserve">оля </w:t>
      </w:r>
      <w:r w:rsidRPr="00B107A6">
        <w:rPr>
          <w:rFonts w:ascii="Times New Roman" w:eastAsia="Times New Roman" w:hAnsi="Times New Roman" w:cs="Times New Roman"/>
          <w:lang w:eastAsia="ru-RU"/>
        </w:rPr>
        <w:t xml:space="preserve">безвозмездных поступлений </w:t>
      </w:r>
      <w:r w:rsidR="00975E5E" w:rsidRPr="00B107A6">
        <w:rPr>
          <w:rFonts w:ascii="Times New Roman" w:eastAsia="Times New Roman" w:hAnsi="Times New Roman" w:cs="Times New Roman"/>
          <w:lang w:eastAsia="ru-RU"/>
        </w:rPr>
        <w:t xml:space="preserve">в общих доходах за отчетный период составляет </w:t>
      </w:r>
      <w:r w:rsidR="009672A0" w:rsidRPr="00B107A6">
        <w:rPr>
          <w:rFonts w:ascii="Times New Roman" w:eastAsia="Times New Roman" w:hAnsi="Times New Roman" w:cs="Times New Roman"/>
          <w:lang w:eastAsia="ru-RU"/>
        </w:rPr>
        <w:t>90,94</w:t>
      </w:r>
      <w:r w:rsidR="00975E5E" w:rsidRPr="00B107A6">
        <w:rPr>
          <w:rFonts w:ascii="Times New Roman" w:eastAsia="Times New Roman" w:hAnsi="Times New Roman" w:cs="Times New Roman"/>
          <w:lang w:eastAsia="ru-RU"/>
        </w:rPr>
        <w:t xml:space="preserve">%, на налоговые доходы приходится </w:t>
      </w:r>
      <w:r w:rsidR="009672A0" w:rsidRPr="00B107A6">
        <w:rPr>
          <w:rFonts w:ascii="Times New Roman" w:eastAsia="Times New Roman" w:hAnsi="Times New Roman" w:cs="Times New Roman"/>
          <w:lang w:eastAsia="ru-RU"/>
        </w:rPr>
        <w:t>5,62</w:t>
      </w:r>
      <w:r w:rsidR="00975E5E" w:rsidRPr="00B107A6">
        <w:rPr>
          <w:rFonts w:ascii="Times New Roman" w:eastAsia="Times New Roman" w:hAnsi="Times New Roman" w:cs="Times New Roman"/>
          <w:lang w:eastAsia="ru-RU"/>
        </w:rPr>
        <w:t xml:space="preserve">%, на неналоговые доходы – </w:t>
      </w:r>
      <w:r w:rsidR="009672A0" w:rsidRPr="00B107A6">
        <w:rPr>
          <w:rFonts w:ascii="Times New Roman" w:eastAsia="Times New Roman" w:hAnsi="Times New Roman" w:cs="Times New Roman"/>
          <w:lang w:eastAsia="ru-RU"/>
        </w:rPr>
        <w:t>3,44</w:t>
      </w:r>
      <w:r w:rsidR="00975E5E" w:rsidRPr="00B107A6">
        <w:rPr>
          <w:rFonts w:ascii="Times New Roman" w:eastAsia="Times New Roman" w:hAnsi="Times New Roman" w:cs="Times New Roman"/>
          <w:lang w:eastAsia="ru-RU"/>
        </w:rPr>
        <w:t>%. В аналогичном периоде прошлого года удельный вес данных видов доходов составил 9</w:t>
      </w:r>
      <w:r w:rsidR="009672A0" w:rsidRPr="00B107A6">
        <w:rPr>
          <w:rFonts w:ascii="Times New Roman" w:eastAsia="Times New Roman" w:hAnsi="Times New Roman" w:cs="Times New Roman"/>
          <w:lang w:eastAsia="ru-RU"/>
        </w:rPr>
        <w:t>6,16</w:t>
      </w:r>
      <w:r w:rsidR="00975E5E" w:rsidRPr="00B107A6">
        <w:rPr>
          <w:rFonts w:ascii="Times New Roman" w:eastAsia="Times New Roman" w:hAnsi="Times New Roman" w:cs="Times New Roman"/>
          <w:lang w:eastAsia="ru-RU"/>
        </w:rPr>
        <w:t xml:space="preserve">%, </w:t>
      </w:r>
      <w:r w:rsidR="004B4EFD" w:rsidRPr="00B107A6">
        <w:rPr>
          <w:rFonts w:ascii="Times New Roman" w:eastAsia="Times New Roman" w:hAnsi="Times New Roman" w:cs="Times New Roman"/>
          <w:lang w:eastAsia="ru-RU"/>
        </w:rPr>
        <w:t>2,1</w:t>
      </w:r>
      <w:r w:rsidR="009672A0" w:rsidRPr="00B107A6">
        <w:rPr>
          <w:rFonts w:ascii="Times New Roman" w:eastAsia="Times New Roman" w:hAnsi="Times New Roman" w:cs="Times New Roman"/>
          <w:lang w:eastAsia="ru-RU"/>
        </w:rPr>
        <w:t>4</w:t>
      </w:r>
      <w:r w:rsidR="00975E5E" w:rsidRPr="00B107A6">
        <w:rPr>
          <w:rFonts w:ascii="Times New Roman" w:eastAsia="Times New Roman" w:hAnsi="Times New Roman" w:cs="Times New Roman"/>
          <w:lang w:eastAsia="ru-RU"/>
        </w:rPr>
        <w:t xml:space="preserve">% и </w:t>
      </w:r>
      <w:r w:rsidR="004B4EFD" w:rsidRPr="00B107A6">
        <w:rPr>
          <w:rFonts w:ascii="Times New Roman" w:eastAsia="Times New Roman" w:hAnsi="Times New Roman" w:cs="Times New Roman"/>
          <w:lang w:eastAsia="ru-RU"/>
        </w:rPr>
        <w:t>1,7</w:t>
      </w:r>
      <w:r w:rsidR="009672A0" w:rsidRPr="00B107A6">
        <w:rPr>
          <w:rFonts w:ascii="Times New Roman" w:eastAsia="Times New Roman" w:hAnsi="Times New Roman" w:cs="Times New Roman"/>
          <w:lang w:eastAsia="ru-RU"/>
        </w:rPr>
        <w:t>0</w:t>
      </w:r>
      <w:r w:rsidR="00975E5E" w:rsidRPr="00B107A6">
        <w:rPr>
          <w:rFonts w:ascii="Times New Roman" w:eastAsia="Times New Roman" w:hAnsi="Times New Roman" w:cs="Times New Roman"/>
          <w:lang w:eastAsia="ru-RU"/>
        </w:rPr>
        <w:t>% соответственно.</w:t>
      </w:r>
    </w:p>
    <w:p w:rsidR="001421D9" w:rsidRPr="00B107A6" w:rsidRDefault="001421D9" w:rsidP="0007748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p>
    <w:p w:rsidR="00FB3C13" w:rsidRPr="00B107A6" w:rsidRDefault="001421D9" w:rsidP="001421D9">
      <w:pPr>
        <w:overflowPunct w:val="0"/>
        <w:autoSpaceDE w:val="0"/>
        <w:autoSpaceDN w:val="0"/>
        <w:adjustRightInd w:val="0"/>
        <w:spacing w:after="0" w:line="240" w:lineRule="auto"/>
        <w:ind w:right="141" w:firstLine="426"/>
        <w:jc w:val="center"/>
        <w:textAlignment w:val="baseline"/>
        <w:rPr>
          <w:rFonts w:ascii="Times New Roman" w:eastAsia="Times New Roman" w:hAnsi="Times New Roman" w:cs="Times New Roman"/>
          <w:u w:val="single"/>
          <w:lang w:eastAsia="ru-RU"/>
        </w:rPr>
      </w:pPr>
      <w:r w:rsidRPr="00B107A6">
        <w:rPr>
          <w:rFonts w:ascii="Times New Roman" w:eastAsia="Times New Roman" w:hAnsi="Times New Roman" w:cs="Times New Roman"/>
          <w:u w:val="single"/>
          <w:lang w:eastAsia="ru-RU"/>
        </w:rPr>
        <w:t>А</w:t>
      </w:r>
      <w:r w:rsidR="005C71D5" w:rsidRPr="00B107A6">
        <w:rPr>
          <w:rFonts w:ascii="Times New Roman" w:eastAsia="Times New Roman" w:hAnsi="Times New Roman" w:cs="Times New Roman"/>
          <w:u w:val="single"/>
          <w:lang w:eastAsia="ru-RU"/>
        </w:rPr>
        <w:t>нализ поступления налоговых доходов в бюджет сельского поселения «Чухлэм»</w:t>
      </w:r>
    </w:p>
    <w:p w:rsidR="005C71D5" w:rsidRPr="00B107A6" w:rsidRDefault="00852052" w:rsidP="001421D9">
      <w:pPr>
        <w:overflowPunct w:val="0"/>
        <w:autoSpaceDE w:val="0"/>
        <w:autoSpaceDN w:val="0"/>
        <w:adjustRightInd w:val="0"/>
        <w:spacing w:after="0" w:line="240" w:lineRule="auto"/>
        <w:ind w:right="141" w:firstLine="426"/>
        <w:jc w:val="center"/>
        <w:textAlignment w:val="baseline"/>
        <w:rPr>
          <w:rFonts w:ascii="Times New Roman" w:eastAsia="Times New Roman" w:hAnsi="Times New Roman" w:cs="Times New Roman"/>
          <w:u w:val="single"/>
          <w:lang w:eastAsia="ru-RU"/>
        </w:rPr>
      </w:pPr>
      <w:r w:rsidRPr="00B107A6">
        <w:rPr>
          <w:rFonts w:ascii="Times New Roman" w:eastAsia="Times New Roman" w:hAnsi="Times New Roman" w:cs="Times New Roman"/>
          <w:u w:val="single"/>
          <w:lang w:eastAsia="ru-RU"/>
        </w:rPr>
        <w:t xml:space="preserve">за 9 месяцев </w:t>
      </w:r>
      <w:r w:rsidR="00A958DD" w:rsidRPr="00B107A6">
        <w:rPr>
          <w:rFonts w:ascii="Times New Roman" w:eastAsia="Times New Roman" w:hAnsi="Times New Roman" w:cs="Times New Roman"/>
          <w:u w:val="single"/>
          <w:lang w:eastAsia="ru-RU"/>
        </w:rPr>
        <w:t>2022 года и в сравнении с аналогичным периодом 2021 года</w:t>
      </w:r>
      <w:r w:rsidR="001421D9" w:rsidRPr="00B107A6">
        <w:rPr>
          <w:rFonts w:ascii="Times New Roman" w:eastAsia="Times New Roman" w:hAnsi="Times New Roman" w:cs="Times New Roman"/>
          <w:u w:val="single"/>
          <w:lang w:eastAsia="ru-RU"/>
        </w:rPr>
        <w:t>.</w:t>
      </w:r>
    </w:p>
    <w:p w:rsidR="001421D9" w:rsidRPr="00B107A6" w:rsidRDefault="001421D9" w:rsidP="001421D9">
      <w:pPr>
        <w:overflowPunct w:val="0"/>
        <w:autoSpaceDE w:val="0"/>
        <w:autoSpaceDN w:val="0"/>
        <w:adjustRightInd w:val="0"/>
        <w:spacing w:after="0" w:line="240" w:lineRule="auto"/>
        <w:ind w:right="141" w:firstLine="426"/>
        <w:jc w:val="center"/>
        <w:textAlignment w:val="baseline"/>
        <w:rPr>
          <w:rFonts w:ascii="Times New Roman" w:eastAsia="Times New Roman" w:hAnsi="Times New Roman" w:cs="Times New Roman"/>
          <w:lang w:eastAsia="ru-RU"/>
        </w:rPr>
      </w:pPr>
    </w:p>
    <w:p w:rsidR="001421D9" w:rsidRPr="00B107A6" w:rsidRDefault="001421D9" w:rsidP="001421D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 xml:space="preserve">Основным составляющим налоговых доходов бюджета сельского поселения «Чухлэм» является </w:t>
      </w:r>
      <w:r w:rsidR="004B4EFD" w:rsidRPr="00B107A6">
        <w:rPr>
          <w:rFonts w:ascii="Times New Roman" w:eastAsia="Times New Roman" w:hAnsi="Times New Roman" w:cs="Times New Roman"/>
          <w:lang w:eastAsia="ru-RU"/>
        </w:rPr>
        <w:t>е</w:t>
      </w:r>
      <w:r w:rsidRPr="00B107A6">
        <w:rPr>
          <w:rFonts w:ascii="Times New Roman" w:eastAsia="Times New Roman" w:hAnsi="Times New Roman" w:cs="Times New Roman"/>
          <w:lang w:eastAsia="ru-RU"/>
        </w:rPr>
        <w:t>диный сельскохозяйственный налог</w:t>
      </w:r>
      <w:r w:rsidR="004B4EFD" w:rsidRPr="00B107A6">
        <w:rPr>
          <w:rFonts w:ascii="Times New Roman" w:eastAsia="Times New Roman" w:hAnsi="Times New Roman" w:cs="Times New Roman"/>
          <w:lang w:eastAsia="ru-RU"/>
        </w:rPr>
        <w:t>, который получен в сумме 162 687,60 рублей при плане 162 700,00 рублей или 99,99% от годового плана</w:t>
      </w:r>
      <w:r w:rsidRPr="00B107A6">
        <w:rPr>
          <w:rFonts w:ascii="Times New Roman" w:eastAsia="Times New Roman" w:hAnsi="Times New Roman" w:cs="Times New Roman"/>
          <w:lang w:eastAsia="ru-RU"/>
        </w:rPr>
        <w:t xml:space="preserve">. </w:t>
      </w:r>
      <w:r w:rsidR="004B4EFD" w:rsidRPr="00B107A6">
        <w:rPr>
          <w:rFonts w:ascii="Times New Roman" w:eastAsia="Times New Roman" w:hAnsi="Times New Roman" w:cs="Times New Roman"/>
          <w:lang w:eastAsia="ru-RU"/>
        </w:rPr>
        <w:t xml:space="preserve">По сравнению с аналогичным периодом 2021 года наблюдается рост налога на 138 959,33 рублей. </w:t>
      </w:r>
      <w:r w:rsidR="00A958DD" w:rsidRPr="00B107A6">
        <w:rPr>
          <w:rFonts w:ascii="Times New Roman" w:eastAsia="Times New Roman" w:hAnsi="Times New Roman" w:cs="Times New Roman"/>
          <w:lang w:eastAsia="ru-RU"/>
        </w:rPr>
        <w:t>Данный налог уплачивается налогоплательщиками, исходя из фактического поступления дохода в отчетном периоде. Поэтому он является плавающим, и точно спрогнозировать поступление налога не представляется возможным.</w:t>
      </w:r>
      <w:r w:rsidR="00256035" w:rsidRPr="00B107A6">
        <w:rPr>
          <w:rFonts w:ascii="Times New Roman" w:eastAsia="Times New Roman" w:hAnsi="Times New Roman" w:cs="Times New Roman"/>
          <w:lang w:eastAsia="ru-RU"/>
        </w:rPr>
        <w:t xml:space="preserve"> </w:t>
      </w:r>
    </w:p>
    <w:p w:rsidR="004B4EFD" w:rsidRPr="00B107A6" w:rsidRDefault="004B4EFD" w:rsidP="001421D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 xml:space="preserve">Налог на доходы физических лиц – поступление составляет </w:t>
      </w:r>
      <w:r w:rsidR="00481E9F" w:rsidRPr="00B107A6">
        <w:rPr>
          <w:rFonts w:ascii="Times New Roman" w:eastAsia="Times New Roman" w:hAnsi="Times New Roman" w:cs="Times New Roman"/>
          <w:lang w:eastAsia="ru-RU"/>
        </w:rPr>
        <w:t>86 444,75 рубля</w:t>
      </w:r>
      <w:r w:rsidRPr="00B107A6">
        <w:rPr>
          <w:rFonts w:ascii="Times New Roman" w:eastAsia="Times New Roman" w:hAnsi="Times New Roman" w:cs="Times New Roman"/>
          <w:lang w:eastAsia="ru-RU"/>
        </w:rPr>
        <w:t xml:space="preserve"> при плане 100 000,00 рублей или </w:t>
      </w:r>
      <w:r w:rsidR="00481E9F" w:rsidRPr="00B107A6">
        <w:rPr>
          <w:rFonts w:ascii="Times New Roman" w:eastAsia="Times New Roman" w:hAnsi="Times New Roman" w:cs="Times New Roman"/>
          <w:lang w:eastAsia="ru-RU"/>
        </w:rPr>
        <w:t>86,44</w:t>
      </w:r>
      <w:r w:rsidRPr="00B107A6">
        <w:rPr>
          <w:rFonts w:ascii="Times New Roman" w:eastAsia="Times New Roman" w:hAnsi="Times New Roman" w:cs="Times New Roman"/>
          <w:lang w:eastAsia="ru-RU"/>
        </w:rPr>
        <w:t xml:space="preserve">% от годового плана. По сравнению с аналогичным периодом 2021 года наблюдается снижение поступления по налогу на </w:t>
      </w:r>
      <w:r w:rsidR="00481E9F" w:rsidRPr="00B107A6">
        <w:rPr>
          <w:rFonts w:ascii="Times New Roman" w:eastAsia="Times New Roman" w:hAnsi="Times New Roman" w:cs="Times New Roman"/>
          <w:lang w:eastAsia="ru-RU"/>
        </w:rPr>
        <w:t>9  578,98</w:t>
      </w:r>
      <w:r w:rsidRPr="00B107A6">
        <w:rPr>
          <w:rFonts w:ascii="Times New Roman" w:eastAsia="Times New Roman" w:hAnsi="Times New Roman" w:cs="Times New Roman"/>
          <w:lang w:eastAsia="ru-RU"/>
        </w:rPr>
        <w:t xml:space="preserve"> рубл</w:t>
      </w:r>
      <w:r w:rsidR="00481E9F" w:rsidRPr="00B107A6">
        <w:rPr>
          <w:rFonts w:ascii="Times New Roman" w:eastAsia="Times New Roman" w:hAnsi="Times New Roman" w:cs="Times New Roman"/>
          <w:lang w:eastAsia="ru-RU"/>
        </w:rPr>
        <w:t>ей</w:t>
      </w:r>
      <w:r w:rsidRPr="00B107A6">
        <w:rPr>
          <w:rFonts w:ascii="Times New Roman" w:eastAsia="Times New Roman" w:hAnsi="Times New Roman" w:cs="Times New Roman"/>
          <w:lang w:eastAsia="ru-RU"/>
        </w:rPr>
        <w:t xml:space="preserve">. Снижение </w:t>
      </w:r>
      <w:r w:rsidR="00913E80" w:rsidRPr="00B107A6">
        <w:rPr>
          <w:rFonts w:ascii="Times New Roman" w:eastAsia="Times New Roman" w:hAnsi="Times New Roman" w:cs="Times New Roman"/>
          <w:lang w:eastAsia="ru-RU"/>
        </w:rPr>
        <w:t xml:space="preserve">поступления по налогу на доходы физических лиц обусловлено </w:t>
      </w:r>
      <w:r w:rsidR="00564423" w:rsidRPr="00B107A6">
        <w:rPr>
          <w:rFonts w:ascii="Times New Roman" w:eastAsia="Times New Roman" w:hAnsi="Times New Roman" w:cs="Times New Roman"/>
          <w:lang w:eastAsia="ru-RU"/>
        </w:rPr>
        <w:t xml:space="preserve">закрытием </w:t>
      </w:r>
      <w:r w:rsidR="00BB4E8F" w:rsidRPr="00B107A6">
        <w:rPr>
          <w:rFonts w:ascii="Times New Roman" w:eastAsia="Times New Roman" w:hAnsi="Times New Roman" w:cs="Times New Roman"/>
          <w:lang w:eastAsia="ru-RU"/>
        </w:rPr>
        <w:t xml:space="preserve">на территории сельского поселения одной организации торговли, сокращение рабочих мест в организациях. </w:t>
      </w:r>
    </w:p>
    <w:p w:rsidR="0065296D" w:rsidRPr="00B107A6" w:rsidRDefault="0065296D" w:rsidP="001421D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Налог на имущество физических лиц – поступление составляет 1</w:t>
      </w:r>
      <w:r w:rsidR="00481E9F" w:rsidRPr="00B107A6">
        <w:rPr>
          <w:rFonts w:ascii="Times New Roman" w:eastAsia="Times New Roman" w:hAnsi="Times New Roman" w:cs="Times New Roman"/>
          <w:lang w:eastAsia="ru-RU"/>
        </w:rPr>
        <w:t> 931,61</w:t>
      </w:r>
      <w:r w:rsidR="00913E80" w:rsidRPr="00B107A6">
        <w:rPr>
          <w:rFonts w:ascii="Times New Roman" w:eastAsia="Times New Roman" w:hAnsi="Times New Roman" w:cs="Times New Roman"/>
          <w:lang w:eastAsia="ru-RU"/>
        </w:rPr>
        <w:t xml:space="preserve"> </w:t>
      </w:r>
      <w:r w:rsidRPr="00B107A6">
        <w:rPr>
          <w:rFonts w:ascii="Times New Roman" w:eastAsia="Times New Roman" w:hAnsi="Times New Roman" w:cs="Times New Roman"/>
          <w:lang w:eastAsia="ru-RU"/>
        </w:rPr>
        <w:t>рубл</w:t>
      </w:r>
      <w:r w:rsidR="00481E9F" w:rsidRPr="00B107A6">
        <w:rPr>
          <w:rFonts w:ascii="Times New Roman" w:eastAsia="Times New Roman" w:hAnsi="Times New Roman" w:cs="Times New Roman"/>
          <w:lang w:eastAsia="ru-RU"/>
        </w:rPr>
        <w:t>ь</w:t>
      </w:r>
      <w:r w:rsidRPr="00B107A6">
        <w:rPr>
          <w:rFonts w:ascii="Times New Roman" w:eastAsia="Times New Roman" w:hAnsi="Times New Roman" w:cs="Times New Roman"/>
          <w:lang w:eastAsia="ru-RU"/>
        </w:rPr>
        <w:t xml:space="preserve"> или </w:t>
      </w:r>
      <w:r w:rsidR="00913E80" w:rsidRPr="00B107A6">
        <w:rPr>
          <w:rFonts w:ascii="Times New Roman" w:eastAsia="Times New Roman" w:hAnsi="Times New Roman" w:cs="Times New Roman"/>
          <w:lang w:eastAsia="ru-RU"/>
        </w:rPr>
        <w:t>24</w:t>
      </w:r>
      <w:r w:rsidR="00481E9F" w:rsidRPr="00B107A6">
        <w:rPr>
          <w:rFonts w:ascii="Times New Roman" w:eastAsia="Times New Roman" w:hAnsi="Times New Roman" w:cs="Times New Roman"/>
          <w:lang w:eastAsia="ru-RU"/>
        </w:rPr>
        <w:t>,15</w:t>
      </w:r>
      <w:r w:rsidRPr="00B107A6">
        <w:rPr>
          <w:rFonts w:ascii="Times New Roman" w:eastAsia="Times New Roman" w:hAnsi="Times New Roman" w:cs="Times New Roman"/>
          <w:lang w:eastAsia="ru-RU"/>
        </w:rPr>
        <w:t xml:space="preserve">% от </w:t>
      </w:r>
      <w:r w:rsidR="00DB7DCF" w:rsidRPr="00B107A6">
        <w:rPr>
          <w:rFonts w:ascii="Times New Roman" w:eastAsia="Times New Roman" w:hAnsi="Times New Roman" w:cs="Times New Roman"/>
          <w:lang w:eastAsia="ru-RU"/>
        </w:rPr>
        <w:t xml:space="preserve">годового </w:t>
      </w:r>
      <w:r w:rsidRPr="00B107A6">
        <w:rPr>
          <w:rFonts w:ascii="Times New Roman" w:eastAsia="Times New Roman" w:hAnsi="Times New Roman" w:cs="Times New Roman"/>
          <w:lang w:eastAsia="ru-RU"/>
        </w:rPr>
        <w:t>плана. Срок уплаты налога до 01.12.2022 года. В настоящее время поступила недоимка прошлых лет.</w:t>
      </w:r>
      <w:r w:rsidR="00A958DD" w:rsidRPr="00B107A6">
        <w:rPr>
          <w:rFonts w:ascii="Times New Roman" w:eastAsia="Times New Roman" w:hAnsi="Times New Roman" w:cs="Times New Roman"/>
          <w:lang w:eastAsia="ru-RU"/>
        </w:rPr>
        <w:t xml:space="preserve"> По сравнению с аналогичным периодом 2021 года наблюдается рост на </w:t>
      </w:r>
      <w:r w:rsidR="00481E9F" w:rsidRPr="00B107A6">
        <w:rPr>
          <w:rFonts w:ascii="Times New Roman" w:eastAsia="Times New Roman" w:hAnsi="Times New Roman" w:cs="Times New Roman"/>
          <w:lang w:eastAsia="ru-RU"/>
        </w:rPr>
        <w:t>5 358,27</w:t>
      </w:r>
      <w:r w:rsidR="00913E80" w:rsidRPr="00B107A6">
        <w:rPr>
          <w:rFonts w:ascii="Times New Roman" w:eastAsia="Times New Roman" w:hAnsi="Times New Roman" w:cs="Times New Roman"/>
          <w:lang w:eastAsia="ru-RU"/>
        </w:rPr>
        <w:t xml:space="preserve"> </w:t>
      </w:r>
      <w:r w:rsidR="00A958DD" w:rsidRPr="00B107A6">
        <w:rPr>
          <w:rFonts w:ascii="Times New Roman" w:eastAsia="Times New Roman" w:hAnsi="Times New Roman" w:cs="Times New Roman"/>
          <w:lang w:eastAsia="ru-RU"/>
        </w:rPr>
        <w:t>рубл</w:t>
      </w:r>
      <w:r w:rsidR="00481E9F" w:rsidRPr="00B107A6">
        <w:rPr>
          <w:rFonts w:ascii="Times New Roman" w:eastAsia="Times New Roman" w:hAnsi="Times New Roman" w:cs="Times New Roman"/>
          <w:lang w:eastAsia="ru-RU"/>
        </w:rPr>
        <w:t>ей</w:t>
      </w:r>
      <w:r w:rsidR="00A958DD" w:rsidRPr="00B107A6">
        <w:rPr>
          <w:rFonts w:ascii="Times New Roman" w:eastAsia="Times New Roman" w:hAnsi="Times New Roman" w:cs="Times New Roman"/>
          <w:lang w:eastAsia="ru-RU"/>
        </w:rPr>
        <w:t>.</w:t>
      </w:r>
      <w:r w:rsidR="00FB3C13" w:rsidRPr="00B107A6">
        <w:rPr>
          <w:rFonts w:ascii="Times New Roman" w:eastAsia="Times New Roman" w:hAnsi="Times New Roman" w:cs="Times New Roman"/>
          <w:lang w:eastAsia="ru-RU"/>
        </w:rPr>
        <w:t xml:space="preserve"> Ведется работа по погашению налоговой задолженности.</w:t>
      </w:r>
    </w:p>
    <w:p w:rsidR="00913E80" w:rsidRPr="00B107A6" w:rsidRDefault="0065296D" w:rsidP="001421D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 xml:space="preserve">Земельный налог с организаций – поступление составляет </w:t>
      </w:r>
      <w:r w:rsidR="00481E9F" w:rsidRPr="00B107A6">
        <w:rPr>
          <w:rFonts w:ascii="Times New Roman" w:eastAsia="Times New Roman" w:hAnsi="Times New Roman" w:cs="Times New Roman"/>
          <w:lang w:eastAsia="ru-RU"/>
        </w:rPr>
        <w:t>7 084,63</w:t>
      </w:r>
      <w:r w:rsidRPr="00B107A6">
        <w:rPr>
          <w:rFonts w:ascii="Times New Roman" w:eastAsia="Times New Roman" w:hAnsi="Times New Roman" w:cs="Times New Roman"/>
          <w:lang w:eastAsia="ru-RU"/>
        </w:rPr>
        <w:t xml:space="preserve"> рубл</w:t>
      </w:r>
      <w:r w:rsidR="00913E80" w:rsidRPr="00B107A6">
        <w:rPr>
          <w:rFonts w:ascii="Times New Roman" w:eastAsia="Times New Roman" w:hAnsi="Times New Roman" w:cs="Times New Roman"/>
          <w:lang w:eastAsia="ru-RU"/>
        </w:rPr>
        <w:t>я</w:t>
      </w:r>
      <w:r w:rsidRPr="00B107A6">
        <w:rPr>
          <w:rFonts w:ascii="Times New Roman" w:eastAsia="Times New Roman" w:hAnsi="Times New Roman" w:cs="Times New Roman"/>
          <w:lang w:eastAsia="ru-RU"/>
        </w:rPr>
        <w:t xml:space="preserve"> или </w:t>
      </w:r>
      <w:r w:rsidR="00481E9F" w:rsidRPr="00B107A6">
        <w:rPr>
          <w:rFonts w:ascii="Times New Roman" w:eastAsia="Times New Roman" w:hAnsi="Times New Roman" w:cs="Times New Roman"/>
          <w:lang w:eastAsia="ru-RU"/>
        </w:rPr>
        <w:t>101,21</w:t>
      </w:r>
      <w:r w:rsidRPr="00B107A6">
        <w:rPr>
          <w:rFonts w:ascii="Times New Roman" w:eastAsia="Times New Roman" w:hAnsi="Times New Roman" w:cs="Times New Roman"/>
          <w:lang w:eastAsia="ru-RU"/>
        </w:rPr>
        <w:t xml:space="preserve">% от </w:t>
      </w:r>
      <w:r w:rsidR="00DB7DCF" w:rsidRPr="00B107A6">
        <w:rPr>
          <w:rFonts w:ascii="Times New Roman" w:eastAsia="Times New Roman" w:hAnsi="Times New Roman" w:cs="Times New Roman"/>
          <w:lang w:eastAsia="ru-RU"/>
        </w:rPr>
        <w:t xml:space="preserve">годового </w:t>
      </w:r>
      <w:r w:rsidRPr="00B107A6">
        <w:rPr>
          <w:rFonts w:ascii="Times New Roman" w:eastAsia="Times New Roman" w:hAnsi="Times New Roman" w:cs="Times New Roman"/>
          <w:lang w:eastAsia="ru-RU"/>
        </w:rPr>
        <w:t>плана.</w:t>
      </w:r>
      <w:r w:rsidR="005547EA" w:rsidRPr="00B107A6">
        <w:rPr>
          <w:rFonts w:ascii="Times New Roman" w:eastAsia="Times New Roman" w:hAnsi="Times New Roman" w:cs="Times New Roman"/>
          <w:lang w:eastAsia="ru-RU"/>
        </w:rPr>
        <w:t xml:space="preserve"> </w:t>
      </w:r>
      <w:r w:rsidR="00FB3C13" w:rsidRPr="00B107A6">
        <w:rPr>
          <w:rFonts w:ascii="Times New Roman" w:eastAsia="Times New Roman" w:hAnsi="Times New Roman" w:cs="Times New Roman"/>
          <w:lang w:eastAsia="ru-RU"/>
        </w:rPr>
        <w:t xml:space="preserve">По сравнению с аналогичным периодом 2021 года наблюдается рост на </w:t>
      </w:r>
      <w:r w:rsidR="00481E9F" w:rsidRPr="00B107A6">
        <w:rPr>
          <w:rFonts w:ascii="Times New Roman" w:eastAsia="Times New Roman" w:hAnsi="Times New Roman" w:cs="Times New Roman"/>
          <w:lang w:eastAsia="ru-RU"/>
        </w:rPr>
        <w:t>4 166,82</w:t>
      </w:r>
      <w:r w:rsidR="00913E80" w:rsidRPr="00B107A6">
        <w:rPr>
          <w:rFonts w:ascii="Times New Roman" w:eastAsia="Times New Roman" w:hAnsi="Times New Roman" w:cs="Times New Roman"/>
          <w:lang w:eastAsia="ru-RU"/>
        </w:rPr>
        <w:t xml:space="preserve"> </w:t>
      </w:r>
      <w:r w:rsidR="00FB3C13" w:rsidRPr="00B107A6">
        <w:rPr>
          <w:rFonts w:ascii="Times New Roman" w:eastAsia="Times New Roman" w:hAnsi="Times New Roman" w:cs="Times New Roman"/>
          <w:lang w:eastAsia="ru-RU"/>
        </w:rPr>
        <w:t xml:space="preserve">рублей. </w:t>
      </w:r>
      <w:r w:rsidR="001760C7" w:rsidRPr="00B107A6">
        <w:rPr>
          <w:rFonts w:ascii="Times New Roman" w:eastAsia="Times New Roman" w:hAnsi="Times New Roman" w:cs="Times New Roman"/>
          <w:lang w:eastAsia="ru-RU"/>
        </w:rPr>
        <w:t>Рост поступления связан с увеличением площади земельных участков у организаций.</w:t>
      </w:r>
    </w:p>
    <w:p w:rsidR="00FB3C13" w:rsidRPr="00B107A6" w:rsidRDefault="0065296D" w:rsidP="001421D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 xml:space="preserve">Земельный налог с физических лиц – поступление составляет </w:t>
      </w:r>
      <w:r w:rsidR="00481E9F" w:rsidRPr="00B107A6">
        <w:rPr>
          <w:rFonts w:ascii="Times New Roman" w:eastAsia="Times New Roman" w:hAnsi="Times New Roman" w:cs="Times New Roman"/>
          <w:lang w:eastAsia="ru-RU"/>
        </w:rPr>
        <w:t>6 586,10</w:t>
      </w:r>
      <w:r w:rsidR="00913E80" w:rsidRPr="00B107A6">
        <w:rPr>
          <w:rFonts w:ascii="Times New Roman" w:eastAsia="Times New Roman" w:hAnsi="Times New Roman" w:cs="Times New Roman"/>
          <w:lang w:eastAsia="ru-RU"/>
        </w:rPr>
        <w:t xml:space="preserve"> </w:t>
      </w:r>
      <w:r w:rsidRPr="00B107A6">
        <w:rPr>
          <w:rFonts w:ascii="Times New Roman" w:eastAsia="Times New Roman" w:hAnsi="Times New Roman" w:cs="Times New Roman"/>
          <w:lang w:eastAsia="ru-RU"/>
        </w:rPr>
        <w:t>рубл</w:t>
      </w:r>
      <w:r w:rsidR="00481E9F" w:rsidRPr="00B107A6">
        <w:rPr>
          <w:rFonts w:ascii="Times New Roman" w:eastAsia="Times New Roman" w:hAnsi="Times New Roman" w:cs="Times New Roman"/>
          <w:lang w:eastAsia="ru-RU"/>
        </w:rPr>
        <w:t>ей</w:t>
      </w:r>
      <w:r w:rsidRPr="00B107A6">
        <w:rPr>
          <w:rFonts w:ascii="Times New Roman" w:eastAsia="Times New Roman" w:hAnsi="Times New Roman" w:cs="Times New Roman"/>
          <w:lang w:eastAsia="ru-RU"/>
        </w:rPr>
        <w:t xml:space="preserve"> или </w:t>
      </w:r>
      <w:r w:rsidR="00481E9F" w:rsidRPr="00B107A6">
        <w:rPr>
          <w:rFonts w:ascii="Times New Roman" w:eastAsia="Times New Roman" w:hAnsi="Times New Roman" w:cs="Times New Roman"/>
          <w:lang w:eastAsia="ru-RU"/>
        </w:rPr>
        <w:t>23,52</w:t>
      </w:r>
      <w:r w:rsidRPr="00B107A6">
        <w:rPr>
          <w:rFonts w:ascii="Times New Roman" w:eastAsia="Times New Roman" w:hAnsi="Times New Roman" w:cs="Times New Roman"/>
          <w:lang w:eastAsia="ru-RU"/>
        </w:rPr>
        <w:t xml:space="preserve">% от </w:t>
      </w:r>
      <w:r w:rsidR="00DB7DCF" w:rsidRPr="00B107A6">
        <w:rPr>
          <w:rFonts w:ascii="Times New Roman" w:eastAsia="Times New Roman" w:hAnsi="Times New Roman" w:cs="Times New Roman"/>
          <w:lang w:eastAsia="ru-RU"/>
        </w:rPr>
        <w:t xml:space="preserve">годового </w:t>
      </w:r>
      <w:r w:rsidRPr="00B107A6">
        <w:rPr>
          <w:rFonts w:ascii="Times New Roman" w:eastAsia="Times New Roman" w:hAnsi="Times New Roman" w:cs="Times New Roman"/>
          <w:lang w:eastAsia="ru-RU"/>
        </w:rPr>
        <w:t>плана. Срок уплаты налога до 01.12.2022 года. В настоящее время поступила недоимка прошлых лет.</w:t>
      </w:r>
      <w:r w:rsidR="00256035" w:rsidRPr="00B107A6">
        <w:rPr>
          <w:rFonts w:ascii="Times New Roman" w:eastAsia="Times New Roman" w:hAnsi="Times New Roman" w:cs="Times New Roman"/>
          <w:lang w:eastAsia="ru-RU"/>
        </w:rPr>
        <w:t xml:space="preserve"> </w:t>
      </w:r>
      <w:r w:rsidR="00FB3C13" w:rsidRPr="00B107A6">
        <w:rPr>
          <w:rFonts w:ascii="Times New Roman" w:eastAsia="Times New Roman" w:hAnsi="Times New Roman" w:cs="Times New Roman"/>
          <w:lang w:eastAsia="ru-RU"/>
        </w:rPr>
        <w:t xml:space="preserve">По сравнению с аналогичным периодом 2021 года наблюдается </w:t>
      </w:r>
      <w:r w:rsidR="00481E9F" w:rsidRPr="00B107A6">
        <w:rPr>
          <w:rFonts w:ascii="Times New Roman" w:eastAsia="Times New Roman" w:hAnsi="Times New Roman" w:cs="Times New Roman"/>
          <w:lang w:eastAsia="ru-RU"/>
        </w:rPr>
        <w:t>снижение</w:t>
      </w:r>
      <w:r w:rsidR="00FB3C13" w:rsidRPr="00B107A6">
        <w:rPr>
          <w:rFonts w:ascii="Times New Roman" w:eastAsia="Times New Roman" w:hAnsi="Times New Roman" w:cs="Times New Roman"/>
          <w:lang w:eastAsia="ru-RU"/>
        </w:rPr>
        <w:t xml:space="preserve"> на </w:t>
      </w:r>
      <w:r w:rsidR="00481E9F" w:rsidRPr="00B107A6">
        <w:rPr>
          <w:rFonts w:ascii="Times New Roman" w:eastAsia="Times New Roman" w:hAnsi="Times New Roman" w:cs="Times New Roman"/>
          <w:lang w:eastAsia="ru-RU"/>
        </w:rPr>
        <w:t>660,35</w:t>
      </w:r>
      <w:r w:rsidR="00FB3C13" w:rsidRPr="00B107A6">
        <w:rPr>
          <w:rFonts w:ascii="Times New Roman" w:eastAsia="Times New Roman" w:hAnsi="Times New Roman" w:cs="Times New Roman"/>
          <w:lang w:eastAsia="ru-RU"/>
        </w:rPr>
        <w:t xml:space="preserve"> рубл</w:t>
      </w:r>
      <w:r w:rsidR="00481E9F" w:rsidRPr="00B107A6">
        <w:rPr>
          <w:rFonts w:ascii="Times New Roman" w:eastAsia="Times New Roman" w:hAnsi="Times New Roman" w:cs="Times New Roman"/>
          <w:lang w:eastAsia="ru-RU"/>
        </w:rPr>
        <w:t>ей</w:t>
      </w:r>
      <w:r w:rsidR="00FB3C13" w:rsidRPr="00B107A6">
        <w:rPr>
          <w:rFonts w:ascii="Times New Roman" w:eastAsia="Times New Roman" w:hAnsi="Times New Roman" w:cs="Times New Roman"/>
          <w:lang w:eastAsia="ru-RU"/>
        </w:rPr>
        <w:t>. Ведется работа по погашению налоговой задолженности.</w:t>
      </w:r>
    </w:p>
    <w:p w:rsidR="001421D9" w:rsidRPr="00B107A6" w:rsidRDefault="001421D9" w:rsidP="0007748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p>
    <w:p w:rsidR="00D25BFC" w:rsidRPr="00B107A6" w:rsidRDefault="00D25BFC" w:rsidP="00D25BFC">
      <w:pPr>
        <w:overflowPunct w:val="0"/>
        <w:autoSpaceDE w:val="0"/>
        <w:autoSpaceDN w:val="0"/>
        <w:adjustRightInd w:val="0"/>
        <w:spacing w:after="0" w:line="240" w:lineRule="auto"/>
        <w:ind w:right="141" w:firstLine="426"/>
        <w:jc w:val="center"/>
        <w:textAlignment w:val="baseline"/>
        <w:rPr>
          <w:rFonts w:ascii="Times New Roman" w:eastAsia="Times New Roman" w:hAnsi="Times New Roman" w:cs="Times New Roman"/>
          <w:u w:val="single"/>
          <w:lang w:eastAsia="ru-RU"/>
        </w:rPr>
      </w:pPr>
      <w:r w:rsidRPr="00B107A6">
        <w:rPr>
          <w:rFonts w:ascii="Times New Roman" w:eastAsia="Times New Roman" w:hAnsi="Times New Roman" w:cs="Times New Roman"/>
          <w:u w:val="single"/>
          <w:lang w:eastAsia="ru-RU"/>
        </w:rPr>
        <w:t>Анализ поступления неналоговых доходов в бюджет сельского поселения «Чухлэм»</w:t>
      </w:r>
    </w:p>
    <w:p w:rsidR="00FB3C13" w:rsidRPr="00B107A6" w:rsidRDefault="004B4C6C" w:rsidP="00FB3C13">
      <w:pPr>
        <w:overflowPunct w:val="0"/>
        <w:autoSpaceDE w:val="0"/>
        <w:autoSpaceDN w:val="0"/>
        <w:adjustRightInd w:val="0"/>
        <w:spacing w:after="0" w:line="240" w:lineRule="auto"/>
        <w:ind w:right="141" w:firstLine="426"/>
        <w:jc w:val="center"/>
        <w:textAlignment w:val="baseline"/>
        <w:rPr>
          <w:rFonts w:ascii="Times New Roman" w:eastAsia="Times New Roman" w:hAnsi="Times New Roman" w:cs="Times New Roman"/>
          <w:u w:val="single"/>
          <w:lang w:eastAsia="ru-RU"/>
        </w:rPr>
      </w:pPr>
      <w:r w:rsidRPr="00B107A6">
        <w:rPr>
          <w:rFonts w:ascii="Times New Roman" w:eastAsia="Times New Roman" w:hAnsi="Times New Roman" w:cs="Times New Roman"/>
          <w:u w:val="single"/>
          <w:lang w:eastAsia="ru-RU"/>
        </w:rPr>
        <w:t>за 9 месяцев</w:t>
      </w:r>
      <w:r w:rsidR="00FB3C13" w:rsidRPr="00B107A6">
        <w:rPr>
          <w:rFonts w:ascii="Times New Roman" w:eastAsia="Times New Roman" w:hAnsi="Times New Roman" w:cs="Times New Roman"/>
          <w:u w:val="single"/>
          <w:lang w:eastAsia="ru-RU"/>
        </w:rPr>
        <w:t xml:space="preserve"> 2022 года и в сравнении с аналогичным периодом 2021 года.</w:t>
      </w:r>
    </w:p>
    <w:p w:rsidR="00D25BFC" w:rsidRPr="00B107A6" w:rsidRDefault="00D25BFC" w:rsidP="00D25BFC">
      <w:pPr>
        <w:overflowPunct w:val="0"/>
        <w:autoSpaceDE w:val="0"/>
        <w:autoSpaceDN w:val="0"/>
        <w:adjustRightInd w:val="0"/>
        <w:spacing w:after="0" w:line="240" w:lineRule="auto"/>
        <w:ind w:right="141" w:firstLine="426"/>
        <w:jc w:val="center"/>
        <w:textAlignment w:val="baseline"/>
        <w:rPr>
          <w:rFonts w:ascii="Times New Roman" w:eastAsia="Times New Roman" w:hAnsi="Times New Roman" w:cs="Times New Roman"/>
          <w:u w:val="single"/>
          <w:lang w:eastAsia="ru-RU"/>
        </w:rPr>
      </w:pPr>
    </w:p>
    <w:p w:rsidR="000621E4" w:rsidRPr="00B107A6" w:rsidRDefault="005547EA" w:rsidP="00D25BFC">
      <w:pPr>
        <w:overflowPunct w:val="0"/>
        <w:autoSpaceDE w:val="0"/>
        <w:autoSpaceDN w:val="0"/>
        <w:adjustRightInd w:val="0"/>
        <w:spacing w:after="0" w:line="240" w:lineRule="auto"/>
        <w:ind w:right="141" w:firstLine="426"/>
        <w:jc w:val="both"/>
        <w:textAlignment w:val="baseline"/>
        <w:rPr>
          <w:rFonts w:ascii="Times New Roman" w:eastAsia="Calibri" w:hAnsi="Times New Roman" w:cs="Times New Roman"/>
        </w:rPr>
      </w:pPr>
      <w:r w:rsidRPr="00B107A6">
        <w:rPr>
          <w:rFonts w:ascii="Times New Roman" w:eastAsia="Calibri" w:hAnsi="Times New Roman" w:cs="Times New Roman"/>
          <w:color w:val="000000"/>
        </w:rPr>
        <w:t xml:space="preserve">Государственная пошлина за совершение нотариальных действий должностными лицами органами местного самоуправления, уполномоченными в соответствии с законодательными актами РФ на </w:t>
      </w:r>
      <w:r w:rsidRPr="00B107A6">
        <w:rPr>
          <w:rFonts w:ascii="Times New Roman" w:eastAsia="Calibri" w:hAnsi="Times New Roman" w:cs="Times New Roman"/>
          <w:color w:val="000000"/>
        </w:rPr>
        <w:lastRenderedPageBreak/>
        <w:t xml:space="preserve">совершение нотариальных действий – поступление составляет </w:t>
      </w:r>
      <w:r w:rsidR="00913E80" w:rsidRPr="00B107A6">
        <w:rPr>
          <w:rFonts w:ascii="Times New Roman" w:eastAsia="Calibri" w:hAnsi="Times New Roman" w:cs="Times New Roman"/>
          <w:color w:val="000000"/>
        </w:rPr>
        <w:t xml:space="preserve">8 870,00 </w:t>
      </w:r>
      <w:r w:rsidRPr="00B107A6">
        <w:rPr>
          <w:rFonts w:ascii="Times New Roman" w:eastAsia="Calibri" w:hAnsi="Times New Roman" w:cs="Times New Roman"/>
          <w:color w:val="000000"/>
        </w:rPr>
        <w:t xml:space="preserve">рублей или </w:t>
      </w:r>
      <w:r w:rsidR="00913E80" w:rsidRPr="00B107A6">
        <w:rPr>
          <w:rFonts w:ascii="Times New Roman" w:eastAsia="Calibri" w:hAnsi="Times New Roman" w:cs="Times New Roman"/>
          <w:color w:val="000000"/>
        </w:rPr>
        <w:t>88,7</w:t>
      </w:r>
      <w:r w:rsidRPr="00B107A6">
        <w:rPr>
          <w:rFonts w:ascii="Times New Roman" w:eastAsia="Calibri" w:hAnsi="Times New Roman" w:cs="Times New Roman"/>
          <w:color w:val="000000"/>
        </w:rPr>
        <w:t xml:space="preserve">% от </w:t>
      </w:r>
      <w:r w:rsidR="00DB7DCF" w:rsidRPr="00B107A6">
        <w:rPr>
          <w:rFonts w:ascii="Times New Roman" w:eastAsia="Calibri" w:hAnsi="Times New Roman" w:cs="Times New Roman"/>
          <w:color w:val="000000"/>
        </w:rPr>
        <w:t xml:space="preserve">годового </w:t>
      </w:r>
      <w:r w:rsidRPr="00B107A6">
        <w:rPr>
          <w:rFonts w:ascii="Times New Roman" w:eastAsia="Calibri" w:hAnsi="Times New Roman" w:cs="Times New Roman"/>
          <w:color w:val="000000"/>
        </w:rPr>
        <w:t>плана.</w:t>
      </w:r>
      <w:r w:rsidR="00913E80" w:rsidRPr="00B107A6">
        <w:rPr>
          <w:rFonts w:ascii="Times New Roman" w:eastAsia="Calibri" w:hAnsi="Times New Roman" w:cs="Times New Roman"/>
          <w:color w:val="000000"/>
        </w:rPr>
        <w:t xml:space="preserve"> </w:t>
      </w:r>
      <w:r w:rsidR="00476CBC" w:rsidRPr="00B107A6">
        <w:rPr>
          <w:rFonts w:ascii="Times New Roman" w:eastAsia="Calibri" w:hAnsi="Times New Roman" w:cs="Times New Roman"/>
        </w:rPr>
        <w:t xml:space="preserve">По сравнению с аналогичным периодом 2021 года наблюдается рост на </w:t>
      </w:r>
      <w:r w:rsidR="004B4C6C" w:rsidRPr="00B107A6">
        <w:rPr>
          <w:rFonts w:ascii="Times New Roman" w:eastAsia="Calibri" w:hAnsi="Times New Roman" w:cs="Times New Roman"/>
        </w:rPr>
        <w:t>3</w:t>
      </w:r>
      <w:r w:rsidR="00476CBC" w:rsidRPr="00B107A6">
        <w:rPr>
          <w:rFonts w:ascii="Times New Roman" w:eastAsia="Calibri" w:hAnsi="Times New Roman" w:cs="Times New Roman"/>
        </w:rPr>
        <w:t> </w:t>
      </w:r>
      <w:r w:rsidR="00913E80" w:rsidRPr="00B107A6">
        <w:rPr>
          <w:rFonts w:ascii="Times New Roman" w:eastAsia="Calibri" w:hAnsi="Times New Roman" w:cs="Times New Roman"/>
        </w:rPr>
        <w:t>9</w:t>
      </w:r>
      <w:r w:rsidR="00476CBC" w:rsidRPr="00B107A6">
        <w:rPr>
          <w:rFonts w:ascii="Times New Roman" w:eastAsia="Calibri" w:hAnsi="Times New Roman" w:cs="Times New Roman"/>
        </w:rPr>
        <w:t xml:space="preserve">70,00 рублей. </w:t>
      </w:r>
      <w:r w:rsidR="000621E4" w:rsidRPr="00B107A6">
        <w:rPr>
          <w:rFonts w:ascii="Times New Roman" w:eastAsia="Calibri" w:hAnsi="Times New Roman" w:cs="Times New Roman"/>
        </w:rPr>
        <w:t xml:space="preserve">Рост государственной пошлины по сравнению с 2021 годом обусловлен </w:t>
      </w:r>
      <w:r w:rsidR="00AB64DE" w:rsidRPr="00B107A6">
        <w:rPr>
          <w:rFonts w:ascii="Times New Roman" w:eastAsia="Calibri" w:hAnsi="Times New Roman" w:cs="Times New Roman"/>
        </w:rPr>
        <w:t xml:space="preserve">изменением порядка предоставления некоторых государственных услуг, для получения которых требуется нотариально заверенная доверенность. </w:t>
      </w:r>
    </w:p>
    <w:p w:rsidR="000621E4" w:rsidRPr="00B107A6" w:rsidRDefault="005547EA" w:rsidP="000621E4">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rPr>
      </w:pPr>
      <w:r w:rsidRPr="00B107A6">
        <w:rPr>
          <w:rFonts w:ascii="Times New Roman" w:eastAsia="Times New Roman" w:hAnsi="Times New Roman" w:cs="Times New Roman"/>
          <w:lang w:eastAsia="ru-RU"/>
        </w:rPr>
        <w:t xml:space="preserve">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 поступление составляет </w:t>
      </w:r>
      <w:r w:rsidR="004B4C6C" w:rsidRPr="00B107A6">
        <w:rPr>
          <w:rFonts w:ascii="Times New Roman" w:eastAsia="Times New Roman" w:hAnsi="Times New Roman" w:cs="Times New Roman"/>
          <w:lang w:eastAsia="ru-RU"/>
        </w:rPr>
        <w:t>6 735,08</w:t>
      </w:r>
      <w:r w:rsidR="00913E80" w:rsidRPr="00B107A6">
        <w:rPr>
          <w:rFonts w:ascii="Times New Roman" w:eastAsia="Times New Roman" w:hAnsi="Times New Roman" w:cs="Times New Roman"/>
          <w:lang w:eastAsia="ru-RU"/>
        </w:rPr>
        <w:t xml:space="preserve"> </w:t>
      </w:r>
      <w:r w:rsidRPr="00B107A6">
        <w:rPr>
          <w:rFonts w:ascii="Times New Roman" w:eastAsia="Times New Roman" w:hAnsi="Times New Roman" w:cs="Times New Roman"/>
          <w:lang w:eastAsia="ru-RU"/>
        </w:rPr>
        <w:t xml:space="preserve">рублей или </w:t>
      </w:r>
      <w:r w:rsidR="004B4C6C" w:rsidRPr="00B107A6">
        <w:rPr>
          <w:rFonts w:ascii="Times New Roman" w:eastAsia="Times New Roman" w:hAnsi="Times New Roman" w:cs="Times New Roman"/>
          <w:lang w:eastAsia="ru-RU"/>
        </w:rPr>
        <w:t>48,11</w:t>
      </w:r>
      <w:r w:rsidRPr="00B107A6">
        <w:rPr>
          <w:rFonts w:ascii="Times New Roman" w:eastAsia="Times New Roman" w:hAnsi="Times New Roman" w:cs="Times New Roman"/>
          <w:lang w:eastAsia="ru-RU"/>
        </w:rPr>
        <w:t>%</w:t>
      </w:r>
      <w:r w:rsidR="00DB7DCF" w:rsidRPr="00B107A6">
        <w:rPr>
          <w:rFonts w:ascii="Times New Roman" w:eastAsia="Times New Roman" w:hAnsi="Times New Roman" w:cs="Times New Roman"/>
          <w:lang w:eastAsia="ru-RU"/>
        </w:rPr>
        <w:t xml:space="preserve"> от годового плана</w:t>
      </w:r>
      <w:r w:rsidRPr="00B107A6">
        <w:rPr>
          <w:rFonts w:ascii="Times New Roman" w:eastAsia="Times New Roman" w:hAnsi="Times New Roman" w:cs="Times New Roman"/>
          <w:lang w:eastAsia="ru-RU"/>
        </w:rPr>
        <w:t xml:space="preserve">. </w:t>
      </w:r>
      <w:r w:rsidR="00476CBC" w:rsidRPr="00B107A6">
        <w:rPr>
          <w:rFonts w:ascii="Times New Roman" w:eastAsia="Times New Roman" w:hAnsi="Times New Roman"/>
          <w:color w:val="000000"/>
        </w:rPr>
        <w:t xml:space="preserve">По сравнению с аналогичным периодом 2021 года наблюдается снижение на </w:t>
      </w:r>
      <w:r w:rsidR="004B4C6C" w:rsidRPr="00B107A6">
        <w:rPr>
          <w:rFonts w:ascii="Times New Roman" w:eastAsia="Times New Roman" w:hAnsi="Times New Roman"/>
          <w:color w:val="000000"/>
        </w:rPr>
        <w:t>3 868,51</w:t>
      </w:r>
      <w:r w:rsidR="00913E80" w:rsidRPr="00B107A6">
        <w:rPr>
          <w:rFonts w:ascii="Times New Roman" w:eastAsia="Times New Roman" w:hAnsi="Times New Roman"/>
          <w:color w:val="000000"/>
        </w:rPr>
        <w:t xml:space="preserve"> </w:t>
      </w:r>
      <w:r w:rsidR="00476CBC" w:rsidRPr="00B107A6">
        <w:rPr>
          <w:rFonts w:ascii="Times New Roman" w:eastAsia="Times New Roman" w:hAnsi="Times New Roman"/>
          <w:color w:val="000000"/>
        </w:rPr>
        <w:t>рублей.</w:t>
      </w:r>
      <w:r w:rsidR="00476CBC" w:rsidRPr="00B107A6">
        <w:rPr>
          <w:rFonts w:ascii="Times New Roman" w:eastAsia="Calibri" w:hAnsi="Times New Roman" w:cs="Times New Roman"/>
          <w:color w:val="FF0000"/>
        </w:rPr>
        <w:t xml:space="preserve"> </w:t>
      </w:r>
      <w:r w:rsidR="000621E4" w:rsidRPr="00B107A6">
        <w:rPr>
          <w:rFonts w:ascii="Times New Roman" w:eastAsia="Calibri" w:hAnsi="Times New Roman" w:cs="Times New Roman"/>
        </w:rPr>
        <w:t xml:space="preserve">Снижение доходов по сравнению с аналогичным периодом обусловлено </w:t>
      </w:r>
      <w:r w:rsidR="004B4C6C" w:rsidRPr="00B107A6">
        <w:rPr>
          <w:rFonts w:ascii="Times New Roman" w:eastAsia="Calibri" w:hAnsi="Times New Roman" w:cs="Times New Roman"/>
        </w:rPr>
        <w:t>н</w:t>
      </w:r>
      <w:r w:rsidR="004B4C6C" w:rsidRPr="00B107A6">
        <w:rPr>
          <w:rFonts w:ascii="Times New Roman" w:eastAsia="Times New Roman" w:hAnsi="Times New Roman" w:cs="Times New Roman"/>
          <w:lang w:eastAsia="ru-RU"/>
        </w:rPr>
        <w:t xml:space="preserve">есвоевременной оплатой </w:t>
      </w:r>
      <w:r w:rsidR="004B4C6C" w:rsidRPr="00B107A6">
        <w:rPr>
          <w:rFonts w:ascii="Times New Roman" w:eastAsia="Times New Roman" w:hAnsi="Times New Roman"/>
          <w:color w:val="000000"/>
        </w:rPr>
        <w:t xml:space="preserve">по договорам социального найма жилых помещений, </w:t>
      </w:r>
      <w:r w:rsidR="00F40B5B" w:rsidRPr="00B107A6">
        <w:rPr>
          <w:rFonts w:ascii="Times New Roman" w:eastAsia="Calibri" w:hAnsi="Times New Roman" w:cs="Times New Roman"/>
        </w:rPr>
        <w:t xml:space="preserve">несвоевременной и не полной работой администрации сельского поселения «Чухлэм» по взысканию задолженности с нанимателей по договорам социального найма жилых помещений. </w:t>
      </w:r>
    </w:p>
    <w:p w:rsidR="00476CBC" w:rsidRPr="00B107A6" w:rsidRDefault="00DB7DCF" w:rsidP="002A3548">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B107A6">
        <w:rPr>
          <w:rFonts w:ascii="Times New Roman" w:eastAsia="Times New Roman" w:hAnsi="Times New Roman"/>
          <w:color w:val="000000"/>
        </w:rPr>
        <w:t xml:space="preserve">Доходы, поступающие в порядке возмещения расходов, понесенных в связи с эксплуатацией имущества сельских поселений – поступление составляет </w:t>
      </w:r>
      <w:r w:rsidR="004B4C6C" w:rsidRPr="00B107A6">
        <w:rPr>
          <w:rFonts w:ascii="Times New Roman" w:eastAsia="Times New Roman" w:hAnsi="Times New Roman"/>
          <w:color w:val="000000"/>
        </w:rPr>
        <w:t>146 202,24</w:t>
      </w:r>
      <w:r w:rsidRPr="00B107A6">
        <w:rPr>
          <w:rFonts w:ascii="Times New Roman" w:eastAsia="Times New Roman" w:hAnsi="Times New Roman"/>
          <w:color w:val="000000"/>
        </w:rPr>
        <w:t xml:space="preserve"> рубл</w:t>
      </w:r>
      <w:r w:rsidR="004B4C6C" w:rsidRPr="00B107A6">
        <w:rPr>
          <w:rFonts w:ascii="Times New Roman" w:eastAsia="Times New Roman" w:hAnsi="Times New Roman"/>
          <w:color w:val="000000"/>
        </w:rPr>
        <w:t>я</w:t>
      </w:r>
      <w:r w:rsidRPr="00B107A6">
        <w:rPr>
          <w:rFonts w:ascii="Times New Roman" w:eastAsia="Times New Roman" w:hAnsi="Times New Roman"/>
          <w:color w:val="000000"/>
        </w:rPr>
        <w:t xml:space="preserve"> или </w:t>
      </w:r>
      <w:r w:rsidR="004B4C6C" w:rsidRPr="00B107A6">
        <w:rPr>
          <w:rFonts w:ascii="Times New Roman" w:eastAsia="Times New Roman" w:hAnsi="Times New Roman"/>
          <w:color w:val="000000"/>
        </w:rPr>
        <w:t>91,38</w:t>
      </w:r>
      <w:r w:rsidRPr="00B107A6">
        <w:rPr>
          <w:rFonts w:ascii="Times New Roman" w:eastAsia="Times New Roman" w:hAnsi="Times New Roman"/>
          <w:color w:val="000000"/>
        </w:rPr>
        <w:t xml:space="preserve">% от годового плана. </w:t>
      </w:r>
      <w:r w:rsidR="00476CBC" w:rsidRPr="00B107A6">
        <w:rPr>
          <w:rFonts w:ascii="Times New Roman" w:eastAsia="Times New Roman" w:hAnsi="Times New Roman"/>
          <w:color w:val="000000"/>
        </w:rPr>
        <w:t xml:space="preserve">По сравнению с аналогичным периодом 2021 года наблюдается рост на </w:t>
      </w:r>
      <w:r w:rsidR="004B4C6C" w:rsidRPr="00B107A6">
        <w:rPr>
          <w:rFonts w:ascii="Times New Roman" w:eastAsia="Times New Roman" w:hAnsi="Times New Roman"/>
          <w:color w:val="000000"/>
        </w:rPr>
        <w:t>64 201,92</w:t>
      </w:r>
      <w:r w:rsidR="002E74C6" w:rsidRPr="00B107A6">
        <w:rPr>
          <w:rFonts w:ascii="Times New Roman" w:eastAsia="Times New Roman" w:hAnsi="Times New Roman"/>
          <w:color w:val="000000"/>
        </w:rPr>
        <w:t xml:space="preserve"> </w:t>
      </w:r>
      <w:r w:rsidR="00476CBC" w:rsidRPr="00B107A6">
        <w:rPr>
          <w:rFonts w:ascii="Times New Roman" w:eastAsia="Times New Roman" w:hAnsi="Times New Roman"/>
          <w:color w:val="000000"/>
        </w:rPr>
        <w:t>рубл</w:t>
      </w:r>
      <w:r w:rsidR="004B4C6C" w:rsidRPr="00B107A6">
        <w:rPr>
          <w:rFonts w:ascii="Times New Roman" w:eastAsia="Times New Roman" w:hAnsi="Times New Roman"/>
          <w:color w:val="000000"/>
        </w:rPr>
        <w:t>ь</w:t>
      </w:r>
      <w:r w:rsidR="00476CBC" w:rsidRPr="00B107A6">
        <w:rPr>
          <w:rFonts w:ascii="Times New Roman" w:eastAsia="Times New Roman" w:hAnsi="Times New Roman"/>
          <w:color w:val="000000"/>
        </w:rPr>
        <w:t>.</w:t>
      </w:r>
      <w:r w:rsidR="00476CBC" w:rsidRPr="00B107A6">
        <w:rPr>
          <w:rFonts w:ascii="Times New Roman" w:eastAsia="Calibri" w:hAnsi="Times New Roman" w:cs="Times New Roman"/>
          <w:color w:val="FF0000"/>
        </w:rPr>
        <w:t xml:space="preserve"> </w:t>
      </w:r>
      <w:r w:rsidR="002E74C6" w:rsidRPr="00B107A6">
        <w:rPr>
          <w:rFonts w:ascii="Times New Roman" w:eastAsia="Calibri" w:hAnsi="Times New Roman" w:cs="Times New Roman"/>
        </w:rPr>
        <w:t xml:space="preserve">Рост доходов, поступающих в порядке возмещения расходов, понесенных в связи с эксплуатацией имущества сельских поселений, обусловлен </w:t>
      </w:r>
      <w:r w:rsidR="00AB64DE" w:rsidRPr="00B107A6">
        <w:rPr>
          <w:rFonts w:ascii="Times New Roman" w:eastAsia="Calibri" w:hAnsi="Times New Roman" w:cs="Times New Roman"/>
        </w:rPr>
        <w:t xml:space="preserve">тем, что при расчете суммы возмещения расходов учитывается стоимость понесенных расходов, а именно, затраты на оплату труда, на приобретение твердого топлива. Ежегодно данные расчеты корректируются. Поэтому при увеличении размера оплат труда, </w:t>
      </w:r>
      <w:r w:rsidR="002A3548" w:rsidRPr="00B107A6">
        <w:rPr>
          <w:rFonts w:ascii="Times New Roman" w:eastAsia="Calibri" w:hAnsi="Times New Roman" w:cs="Times New Roman"/>
        </w:rPr>
        <w:t>стоимости твердого топлива, увеличивается и рост доходов</w:t>
      </w:r>
      <w:r w:rsidR="00DC1815" w:rsidRPr="00B107A6">
        <w:rPr>
          <w:rFonts w:ascii="Times New Roman" w:eastAsia="Calibri" w:hAnsi="Times New Roman" w:cs="Times New Roman"/>
        </w:rPr>
        <w:t>.</w:t>
      </w:r>
      <w:r w:rsidR="002A3548" w:rsidRPr="00B107A6">
        <w:rPr>
          <w:rFonts w:ascii="Times New Roman" w:eastAsia="Times New Roman" w:hAnsi="Times New Roman" w:cs="Times New Roman"/>
          <w:lang w:eastAsia="ru-RU"/>
        </w:rPr>
        <w:t xml:space="preserve"> </w:t>
      </w:r>
    </w:p>
    <w:p w:rsidR="002A3548" w:rsidRPr="00B107A6" w:rsidRDefault="002A3548" w:rsidP="002A3548">
      <w:pPr>
        <w:overflowPunct w:val="0"/>
        <w:autoSpaceDE w:val="0"/>
        <w:autoSpaceDN w:val="0"/>
        <w:adjustRightInd w:val="0"/>
        <w:spacing w:after="0" w:line="240" w:lineRule="auto"/>
        <w:ind w:right="141" w:firstLine="426"/>
        <w:jc w:val="both"/>
        <w:textAlignment w:val="baseline"/>
        <w:rPr>
          <w:rFonts w:ascii="Times New Roman" w:eastAsia="Calibri" w:hAnsi="Times New Roman" w:cs="Times New Roman"/>
        </w:rPr>
      </w:pPr>
    </w:p>
    <w:p w:rsidR="00DB7DCF" w:rsidRPr="00B107A6" w:rsidRDefault="004B4C6C" w:rsidP="00DB7DCF">
      <w:pPr>
        <w:overflowPunct w:val="0"/>
        <w:autoSpaceDE w:val="0"/>
        <w:autoSpaceDN w:val="0"/>
        <w:adjustRightInd w:val="0"/>
        <w:spacing w:after="0" w:line="240" w:lineRule="auto"/>
        <w:ind w:right="141" w:firstLine="426"/>
        <w:jc w:val="center"/>
        <w:textAlignment w:val="baseline"/>
        <w:rPr>
          <w:rFonts w:ascii="Times New Roman" w:eastAsia="Times New Roman" w:hAnsi="Times New Roman" w:cs="Times New Roman"/>
          <w:u w:val="single"/>
          <w:lang w:eastAsia="ru-RU"/>
        </w:rPr>
      </w:pPr>
      <w:r w:rsidRPr="00B107A6">
        <w:rPr>
          <w:rFonts w:ascii="Times New Roman" w:eastAsia="Times New Roman" w:hAnsi="Times New Roman" w:cs="Times New Roman"/>
          <w:u w:val="single"/>
          <w:lang w:eastAsia="ru-RU"/>
        </w:rPr>
        <w:t>Б</w:t>
      </w:r>
      <w:r w:rsidR="00DB7DCF" w:rsidRPr="00B107A6">
        <w:rPr>
          <w:rFonts w:ascii="Times New Roman" w:eastAsia="Times New Roman" w:hAnsi="Times New Roman" w:cs="Times New Roman"/>
          <w:u w:val="single"/>
          <w:lang w:eastAsia="ru-RU"/>
        </w:rPr>
        <w:t>езвозмездны</w:t>
      </w:r>
      <w:r w:rsidRPr="00B107A6">
        <w:rPr>
          <w:rFonts w:ascii="Times New Roman" w:eastAsia="Times New Roman" w:hAnsi="Times New Roman" w:cs="Times New Roman"/>
          <w:u w:val="single"/>
          <w:lang w:eastAsia="ru-RU"/>
        </w:rPr>
        <w:t>е</w:t>
      </w:r>
      <w:r w:rsidR="00DB7DCF" w:rsidRPr="00B107A6">
        <w:rPr>
          <w:rFonts w:ascii="Times New Roman" w:eastAsia="Times New Roman" w:hAnsi="Times New Roman" w:cs="Times New Roman"/>
          <w:u w:val="single"/>
          <w:lang w:eastAsia="ru-RU"/>
        </w:rPr>
        <w:t xml:space="preserve"> поступлени</w:t>
      </w:r>
      <w:r w:rsidRPr="00B107A6">
        <w:rPr>
          <w:rFonts w:ascii="Times New Roman" w:eastAsia="Times New Roman" w:hAnsi="Times New Roman" w:cs="Times New Roman"/>
          <w:u w:val="single"/>
          <w:lang w:eastAsia="ru-RU"/>
        </w:rPr>
        <w:t>я</w:t>
      </w:r>
      <w:r w:rsidR="00DB7DCF" w:rsidRPr="00B107A6">
        <w:rPr>
          <w:rFonts w:ascii="Times New Roman" w:eastAsia="Times New Roman" w:hAnsi="Times New Roman" w:cs="Times New Roman"/>
          <w:u w:val="single"/>
          <w:lang w:eastAsia="ru-RU"/>
        </w:rPr>
        <w:t xml:space="preserve"> в бюджет сельского поселения «Чухлэм»</w:t>
      </w:r>
      <w:r w:rsidRPr="00B107A6">
        <w:rPr>
          <w:rFonts w:ascii="Times New Roman" w:eastAsia="Times New Roman" w:hAnsi="Times New Roman" w:cs="Times New Roman"/>
          <w:u w:val="single"/>
          <w:lang w:eastAsia="ru-RU"/>
        </w:rPr>
        <w:t xml:space="preserve"> за 9 месяцев </w:t>
      </w:r>
      <w:r w:rsidR="00DB7DCF" w:rsidRPr="00B107A6">
        <w:rPr>
          <w:rFonts w:ascii="Times New Roman" w:eastAsia="Times New Roman" w:hAnsi="Times New Roman" w:cs="Times New Roman"/>
          <w:u w:val="single"/>
          <w:lang w:eastAsia="ru-RU"/>
        </w:rPr>
        <w:t>2022 года.</w:t>
      </w:r>
    </w:p>
    <w:p w:rsidR="00DB7DCF" w:rsidRPr="00B107A6" w:rsidRDefault="00DB7DCF" w:rsidP="00DB7DCF">
      <w:pPr>
        <w:overflowPunct w:val="0"/>
        <w:autoSpaceDE w:val="0"/>
        <w:autoSpaceDN w:val="0"/>
        <w:adjustRightInd w:val="0"/>
        <w:spacing w:after="0" w:line="240" w:lineRule="auto"/>
        <w:ind w:right="141" w:firstLine="426"/>
        <w:jc w:val="center"/>
        <w:textAlignment w:val="baseline"/>
        <w:rPr>
          <w:rFonts w:ascii="Times New Roman" w:eastAsia="Times New Roman" w:hAnsi="Times New Roman" w:cs="Times New Roman"/>
          <w:u w:val="single"/>
          <w:lang w:eastAsia="ru-RU"/>
        </w:rPr>
      </w:pPr>
    </w:p>
    <w:p w:rsidR="00DB7DCF" w:rsidRPr="00B107A6" w:rsidRDefault="00DB7DCF" w:rsidP="00DB7DCF">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 xml:space="preserve">Безвозмездных поступлений за </w:t>
      </w:r>
      <w:r w:rsidR="00420C86" w:rsidRPr="00B107A6">
        <w:rPr>
          <w:rFonts w:ascii="Times New Roman" w:eastAsia="Times New Roman" w:hAnsi="Times New Roman" w:cs="Times New Roman"/>
          <w:lang w:eastAsia="ru-RU"/>
        </w:rPr>
        <w:t>9 месяцев</w:t>
      </w:r>
      <w:r w:rsidRPr="00B107A6">
        <w:rPr>
          <w:rFonts w:ascii="Times New Roman" w:eastAsia="Times New Roman" w:hAnsi="Times New Roman" w:cs="Times New Roman"/>
          <w:lang w:eastAsia="ru-RU"/>
        </w:rPr>
        <w:t xml:space="preserve"> 2022 года в бюджет сельского поселения «Чухлэм» было предоставлено </w:t>
      </w:r>
      <w:r w:rsidR="00420C86" w:rsidRPr="00B107A6">
        <w:rPr>
          <w:rFonts w:ascii="Times New Roman" w:eastAsia="Times New Roman" w:hAnsi="Times New Roman" w:cs="Times New Roman"/>
          <w:lang w:eastAsia="ru-RU"/>
        </w:rPr>
        <w:t>4 283 329,04</w:t>
      </w:r>
      <w:r w:rsidR="002E74C6" w:rsidRPr="00B107A6">
        <w:rPr>
          <w:rFonts w:ascii="Times New Roman" w:eastAsia="Times New Roman" w:hAnsi="Times New Roman" w:cs="Times New Roman"/>
          <w:lang w:eastAsia="ru-RU"/>
        </w:rPr>
        <w:t xml:space="preserve"> </w:t>
      </w:r>
      <w:r w:rsidRPr="00B107A6">
        <w:rPr>
          <w:rFonts w:ascii="Times New Roman" w:eastAsia="Times New Roman" w:hAnsi="Times New Roman" w:cs="Times New Roman"/>
          <w:lang w:eastAsia="ru-RU"/>
        </w:rPr>
        <w:t>рубл</w:t>
      </w:r>
      <w:r w:rsidR="00420C86" w:rsidRPr="00B107A6">
        <w:rPr>
          <w:rFonts w:ascii="Times New Roman" w:eastAsia="Times New Roman" w:hAnsi="Times New Roman" w:cs="Times New Roman"/>
          <w:lang w:eastAsia="ru-RU"/>
        </w:rPr>
        <w:t>ей</w:t>
      </w:r>
      <w:r w:rsidRPr="00B107A6">
        <w:rPr>
          <w:rFonts w:ascii="Times New Roman" w:eastAsia="Times New Roman" w:hAnsi="Times New Roman" w:cs="Times New Roman"/>
          <w:lang w:eastAsia="ru-RU"/>
        </w:rPr>
        <w:t xml:space="preserve"> при годовом плане </w:t>
      </w:r>
      <w:r w:rsidR="002E74C6" w:rsidRPr="00B107A6">
        <w:rPr>
          <w:rFonts w:ascii="Times New Roman" w:eastAsia="Times New Roman" w:hAnsi="Times New Roman" w:cs="Times New Roman"/>
          <w:lang w:eastAsia="ru-RU"/>
        </w:rPr>
        <w:t>7 </w:t>
      </w:r>
      <w:r w:rsidR="00420C86" w:rsidRPr="00B107A6">
        <w:rPr>
          <w:rFonts w:ascii="Times New Roman" w:eastAsia="Times New Roman" w:hAnsi="Times New Roman" w:cs="Times New Roman"/>
          <w:lang w:eastAsia="ru-RU"/>
        </w:rPr>
        <w:t>119</w:t>
      </w:r>
      <w:r w:rsidR="002E74C6" w:rsidRPr="00B107A6">
        <w:rPr>
          <w:rFonts w:ascii="Times New Roman" w:eastAsia="Times New Roman" w:hAnsi="Times New Roman" w:cs="Times New Roman"/>
          <w:lang w:eastAsia="ru-RU"/>
        </w:rPr>
        <w:t xml:space="preserve"> 919</w:t>
      </w:r>
      <w:r w:rsidRPr="00B107A6">
        <w:rPr>
          <w:rFonts w:ascii="Times New Roman" w:eastAsia="Times New Roman" w:hAnsi="Times New Roman" w:cs="Times New Roman"/>
          <w:lang w:eastAsia="ru-RU"/>
        </w:rPr>
        <w:t xml:space="preserve">,00 рублей или </w:t>
      </w:r>
      <w:r w:rsidR="00420C86" w:rsidRPr="00B107A6">
        <w:rPr>
          <w:rFonts w:ascii="Times New Roman" w:eastAsia="Times New Roman" w:hAnsi="Times New Roman" w:cs="Times New Roman"/>
          <w:lang w:eastAsia="ru-RU"/>
        </w:rPr>
        <w:t>60,16</w:t>
      </w:r>
      <w:r w:rsidRPr="00B107A6">
        <w:rPr>
          <w:rFonts w:ascii="Times New Roman" w:eastAsia="Times New Roman" w:hAnsi="Times New Roman" w:cs="Times New Roman"/>
          <w:lang w:eastAsia="ru-RU"/>
        </w:rPr>
        <w:t>%.</w:t>
      </w:r>
    </w:p>
    <w:p w:rsidR="00D25BFC" w:rsidRPr="00B107A6" w:rsidRDefault="00B04C9E" w:rsidP="0007748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 xml:space="preserve">Дотации бюджетам сельских поселений на выравнивание бюджетной обеспеченности из бюджетов муниципальных районов – при годовом плане 5 125 000,00 рублей получено </w:t>
      </w:r>
      <w:r w:rsidR="00420C86" w:rsidRPr="00B107A6">
        <w:rPr>
          <w:rFonts w:ascii="Times New Roman" w:eastAsia="Times New Roman" w:hAnsi="Times New Roman" w:cs="Times New Roman"/>
          <w:lang w:eastAsia="ru-RU"/>
        </w:rPr>
        <w:t>3 347 500,</w:t>
      </w:r>
      <w:r w:rsidRPr="00B107A6">
        <w:rPr>
          <w:rFonts w:ascii="Times New Roman" w:eastAsia="Times New Roman" w:hAnsi="Times New Roman" w:cs="Times New Roman"/>
          <w:lang w:eastAsia="ru-RU"/>
        </w:rPr>
        <w:t xml:space="preserve">00 рублей или </w:t>
      </w:r>
      <w:r w:rsidR="00420C86" w:rsidRPr="00B107A6">
        <w:rPr>
          <w:rFonts w:ascii="Times New Roman" w:eastAsia="Times New Roman" w:hAnsi="Times New Roman" w:cs="Times New Roman"/>
          <w:lang w:eastAsia="ru-RU"/>
        </w:rPr>
        <w:t>65,32</w:t>
      </w:r>
      <w:r w:rsidRPr="00B107A6">
        <w:rPr>
          <w:rFonts w:ascii="Times New Roman" w:eastAsia="Times New Roman" w:hAnsi="Times New Roman" w:cs="Times New Roman"/>
          <w:lang w:eastAsia="ru-RU"/>
        </w:rPr>
        <w:t>%.</w:t>
      </w:r>
    </w:p>
    <w:p w:rsidR="00B04C9E" w:rsidRPr="00B107A6" w:rsidRDefault="00B04C9E" w:rsidP="0007748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 xml:space="preserve">Прочие субсидии бюджетам сельских поселений – при годовом плане 540 000,00 рублей получено 0,00 рублей. Поступление запланировано </w:t>
      </w:r>
      <w:r w:rsidR="009E7CAB" w:rsidRPr="00B107A6">
        <w:rPr>
          <w:rFonts w:ascii="Times New Roman" w:eastAsia="Times New Roman" w:hAnsi="Times New Roman" w:cs="Times New Roman"/>
          <w:lang w:eastAsia="ru-RU"/>
        </w:rPr>
        <w:t xml:space="preserve">на реализацию народного проекта по обустройству трубчатых колодцев в д. Ключ и в д. Старый Чухлэм </w:t>
      </w:r>
      <w:r w:rsidRPr="00B107A6">
        <w:rPr>
          <w:rFonts w:ascii="Times New Roman" w:eastAsia="Times New Roman" w:hAnsi="Times New Roman" w:cs="Times New Roman"/>
          <w:lang w:eastAsia="ru-RU"/>
        </w:rPr>
        <w:t xml:space="preserve">в </w:t>
      </w:r>
      <w:r w:rsidRPr="00B107A6">
        <w:rPr>
          <w:rFonts w:ascii="Times New Roman" w:eastAsia="Times New Roman" w:hAnsi="Times New Roman" w:cs="Times New Roman"/>
          <w:lang w:val="en-US" w:eastAsia="ru-RU"/>
        </w:rPr>
        <w:t>I</w:t>
      </w:r>
      <w:r w:rsidR="00420C86" w:rsidRPr="00B107A6">
        <w:rPr>
          <w:rFonts w:ascii="Times New Roman" w:eastAsia="Times New Roman" w:hAnsi="Times New Roman" w:cs="Times New Roman"/>
          <w:lang w:val="en-US" w:eastAsia="ru-RU"/>
        </w:rPr>
        <w:t>V</w:t>
      </w:r>
      <w:r w:rsidRPr="00B107A6">
        <w:rPr>
          <w:rFonts w:ascii="Times New Roman" w:eastAsia="Times New Roman" w:hAnsi="Times New Roman" w:cs="Times New Roman"/>
          <w:lang w:eastAsia="ru-RU"/>
        </w:rPr>
        <w:t xml:space="preserve"> квартале 2022 года.</w:t>
      </w:r>
    </w:p>
    <w:p w:rsidR="00B04C9E" w:rsidRPr="00B107A6" w:rsidRDefault="00B04C9E" w:rsidP="0007748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Субвенции бюджетам сельских поселений на выполнение передаваемых полномочий субъектов Российской Федерации получены в полном объеме 22 142,00 рубля.</w:t>
      </w:r>
    </w:p>
    <w:p w:rsidR="00B04C9E" w:rsidRPr="00B107A6" w:rsidRDefault="00B04C9E" w:rsidP="0007748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 xml:space="preserve">Субвенции бюджетам сельских поселений на осуществление первичного воинского учета на территориях, где отсутствуют военные комиссариаты – при годовом плане 96 777,00 рублей получено </w:t>
      </w:r>
      <w:r w:rsidR="00420C86" w:rsidRPr="00B107A6">
        <w:rPr>
          <w:rFonts w:ascii="Times New Roman" w:eastAsia="Times New Roman" w:hAnsi="Times New Roman" w:cs="Times New Roman"/>
          <w:lang w:eastAsia="ru-RU"/>
        </w:rPr>
        <w:t>55 747,24</w:t>
      </w:r>
      <w:r w:rsidR="002E74C6" w:rsidRPr="00B107A6">
        <w:rPr>
          <w:rFonts w:ascii="Times New Roman" w:eastAsia="Times New Roman" w:hAnsi="Times New Roman" w:cs="Times New Roman"/>
          <w:lang w:eastAsia="ru-RU"/>
        </w:rPr>
        <w:t>5</w:t>
      </w:r>
      <w:r w:rsidRPr="00B107A6">
        <w:rPr>
          <w:rFonts w:ascii="Times New Roman" w:eastAsia="Times New Roman" w:hAnsi="Times New Roman" w:cs="Times New Roman"/>
          <w:lang w:eastAsia="ru-RU"/>
        </w:rPr>
        <w:t xml:space="preserve"> рублей или </w:t>
      </w:r>
      <w:r w:rsidR="00420C86" w:rsidRPr="00B107A6">
        <w:rPr>
          <w:rFonts w:ascii="Times New Roman" w:eastAsia="Times New Roman" w:hAnsi="Times New Roman" w:cs="Times New Roman"/>
          <w:lang w:eastAsia="ru-RU"/>
        </w:rPr>
        <w:t>57,60</w:t>
      </w:r>
      <w:r w:rsidRPr="00B107A6">
        <w:rPr>
          <w:rFonts w:ascii="Times New Roman" w:eastAsia="Times New Roman" w:hAnsi="Times New Roman" w:cs="Times New Roman"/>
          <w:lang w:eastAsia="ru-RU"/>
        </w:rPr>
        <w:t>%. Поступление субвенции в пределах сумм, необходимых для оплаты денежных обязательств.</w:t>
      </w:r>
    </w:p>
    <w:p w:rsidR="00B04C9E" w:rsidRPr="00B107A6" w:rsidRDefault="00B04C9E" w:rsidP="0007748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 xml:space="preserve">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 при годовом плане 994 000,00 рублей поступило </w:t>
      </w:r>
      <w:r w:rsidR="00420C86" w:rsidRPr="00B107A6">
        <w:rPr>
          <w:rFonts w:ascii="Times New Roman" w:eastAsia="Times New Roman" w:hAnsi="Times New Roman" w:cs="Times New Roman"/>
          <w:lang w:eastAsia="ru-RU"/>
        </w:rPr>
        <w:t>745 089,38</w:t>
      </w:r>
      <w:r w:rsidR="002E74C6" w:rsidRPr="00B107A6">
        <w:rPr>
          <w:rFonts w:ascii="Times New Roman" w:eastAsia="Times New Roman" w:hAnsi="Times New Roman" w:cs="Times New Roman"/>
          <w:lang w:eastAsia="ru-RU"/>
        </w:rPr>
        <w:t xml:space="preserve"> </w:t>
      </w:r>
      <w:r w:rsidRPr="00B107A6">
        <w:rPr>
          <w:rFonts w:ascii="Times New Roman" w:eastAsia="Times New Roman" w:hAnsi="Times New Roman" w:cs="Times New Roman"/>
          <w:lang w:eastAsia="ru-RU"/>
        </w:rPr>
        <w:t xml:space="preserve">рублей или </w:t>
      </w:r>
      <w:r w:rsidR="00420C86" w:rsidRPr="00B107A6">
        <w:rPr>
          <w:rFonts w:ascii="Times New Roman" w:eastAsia="Times New Roman" w:hAnsi="Times New Roman" w:cs="Times New Roman"/>
          <w:lang w:eastAsia="ru-RU"/>
        </w:rPr>
        <w:t>74,96</w:t>
      </w:r>
      <w:r w:rsidRPr="00B107A6">
        <w:rPr>
          <w:rFonts w:ascii="Times New Roman" w:eastAsia="Times New Roman" w:hAnsi="Times New Roman" w:cs="Times New Roman"/>
          <w:lang w:eastAsia="ru-RU"/>
        </w:rPr>
        <w:t>%. Поступление межбюджетных трансфертов в пределах сумм, необходимых для оплаты денежных обязательств.</w:t>
      </w:r>
    </w:p>
    <w:p w:rsidR="00B04C9E" w:rsidRPr="00B107A6" w:rsidRDefault="00B04C9E" w:rsidP="0007748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 xml:space="preserve">Прочие межбюджетные трансферты, передаваемые бюджетам сельских поселений – при годовом плане </w:t>
      </w:r>
      <w:r w:rsidR="00420C86" w:rsidRPr="00B107A6">
        <w:rPr>
          <w:rFonts w:ascii="Times New Roman" w:eastAsia="Times New Roman" w:hAnsi="Times New Roman" w:cs="Times New Roman"/>
          <w:lang w:eastAsia="ru-RU"/>
        </w:rPr>
        <w:t>316 000</w:t>
      </w:r>
      <w:r w:rsidRPr="00B107A6">
        <w:rPr>
          <w:rFonts w:ascii="Times New Roman" w:eastAsia="Times New Roman" w:hAnsi="Times New Roman" w:cs="Times New Roman"/>
          <w:lang w:eastAsia="ru-RU"/>
        </w:rPr>
        <w:t xml:space="preserve">,00 рублей поступило </w:t>
      </w:r>
      <w:r w:rsidR="00420C86" w:rsidRPr="00B107A6">
        <w:rPr>
          <w:rFonts w:ascii="Times New Roman" w:eastAsia="Times New Roman" w:hAnsi="Times New Roman" w:cs="Times New Roman"/>
          <w:lang w:eastAsia="ru-RU"/>
        </w:rPr>
        <w:t>86 850,42</w:t>
      </w:r>
      <w:r w:rsidR="002E74C6" w:rsidRPr="00B107A6">
        <w:rPr>
          <w:rFonts w:ascii="Times New Roman" w:eastAsia="Times New Roman" w:hAnsi="Times New Roman" w:cs="Times New Roman"/>
          <w:lang w:eastAsia="ru-RU"/>
        </w:rPr>
        <w:t xml:space="preserve"> </w:t>
      </w:r>
      <w:r w:rsidRPr="00B107A6">
        <w:rPr>
          <w:rFonts w:ascii="Times New Roman" w:eastAsia="Times New Roman" w:hAnsi="Times New Roman" w:cs="Times New Roman"/>
          <w:lang w:eastAsia="ru-RU"/>
        </w:rPr>
        <w:t xml:space="preserve">рублей или </w:t>
      </w:r>
      <w:r w:rsidR="00420C86" w:rsidRPr="00B107A6">
        <w:rPr>
          <w:rFonts w:ascii="Times New Roman" w:eastAsia="Times New Roman" w:hAnsi="Times New Roman" w:cs="Times New Roman"/>
          <w:lang w:eastAsia="ru-RU"/>
        </w:rPr>
        <w:t>27,48</w:t>
      </w:r>
      <w:r w:rsidRPr="00B107A6">
        <w:rPr>
          <w:rFonts w:ascii="Times New Roman" w:eastAsia="Times New Roman" w:hAnsi="Times New Roman" w:cs="Times New Roman"/>
          <w:lang w:eastAsia="ru-RU"/>
        </w:rPr>
        <w:t xml:space="preserve">%. </w:t>
      </w:r>
      <w:r w:rsidR="00A958DD" w:rsidRPr="00B107A6">
        <w:rPr>
          <w:rFonts w:ascii="Times New Roman" w:eastAsia="Times New Roman" w:hAnsi="Times New Roman" w:cs="Times New Roman"/>
          <w:lang w:eastAsia="ru-RU"/>
        </w:rPr>
        <w:t>Поступление прочих межбюджетных трансфертов в пределах сумм, необходимых для оплаты денежных обязательств.</w:t>
      </w:r>
    </w:p>
    <w:p w:rsidR="00420C86" w:rsidRPr="00B107A6" w:rsidRDefault="00D2125D" w:rsidP="0007748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Прочие безвозмездные поступления в бюджеты сельских поселений – при годовом плане 2</w:t>
      </w:r>
      <w:r w:rsidR="00420C86" w:rsidRPr="00B107A6">
        <w:rPr>
          <w:rFonts w:ascii="Times New Roman" w:eastAsia="Times New Roman" w:hAnsi="Times New Roman" w:cs="Times New Roman"/>
          <w:lang w:eastAsia="ru-RU"/>
        </w:rPr>
        <w:t>6</w:t>
      </w:r>
      <w:r w:rsidRPr="00B107A6">
        <w:rPr>
          <w:rFonts w:ascii="Times New Roman" w:eastAsia="Times New Roman" w:hAnsi="Times New Roman" w:cs="Times New Roman"/>
          <w:lang w:eastAsia="ru-RU"/>
        </w:rPr>
        <w:t> 000,00 рублей поступило 2</w:t>
      </w:r>
      <w:r w:rsidR="00420C86" w:rsidRPr="00B107A6">
        <w:rPr>
          <w:rFonts w:ascii="Times New Roman" w:eastAsia="Times New Roman" w:hAnsi="Times New Roman" w:cs="Times New Roman"/>
          <w:lang w:eastAsia="ru-RU"/>
        </w:rPr>
        <w:t>6</w:t>
      </w:r>
      <w:r w:rsidRPr="00B107A6">
        <w:rPr>
          <w:rFonts w:ascii="Times New Roman" w:eastAsia="Times New Roman" w:hAnsi="Times New Roman" w:cs="Times New Roman"/>
          <w:lang w:eastAsia="ru-RU"/>
        </w:rPr>
        <w:t> 000,00 рублей</w:t>
      </w:r>
      <w:r w:rsidR="00420C86" w:rsidRPr="00B107A6">
        <w:rPr>
          <w:rFonts w:ascii="Times New Roman" w:eastAsia="Times New Roman" w:hAnsi="Times New Roman" w:cs="Times New Roman"/>
          <w:lang w:eastAsia="ru-RU"/>
        </w:rPr>
        <w:t>, в том числе:</w:t>
      </w:r>
    </w:p>
    <w:p w:rsidR="00420C86" w:rsidRPr="00B107A6" w:rsidRDefault="00D2125D" w:rsidP="00420C86">
      <w:pPr>
        <w:pStyle w:val="a4"/>
        <w:numPr>
          <w:ilvl w:val="0"/>
          <w:numId w:val="2"/>
        </w:numPr>
        <w:overflowPunct w:val="0"/>
        <w:autoSpaceDE w:val="0"/>
        <w:autoSpaceDN w:val="0"/>
        <w:adjustRightInd w:val="0"/>
        <w:ind w:left="0" w:right="141" w:firstLine="786"/>
        <w:jc w:val="both"/>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Денежная премия участникам фестиваля «Дни культуры сельских поселений Сысольского района» от МУК «Сысольская ЦКС»</w:t>
      </w:r>
      <w:r w:rsidR="00420C86" w:rsidRPr="00B107A6">
        <w:rPr>
          <w:rFonts w:ascii="Times New Roman" w:eastAsia="Times New Roman" w:hAnsi="Times New Roman" w:cs="Times New Roman"/>
          <w:lang w:eastAsia="ru-RU"/>
        </w:rPr>
        <w:t xml:space="preserve"> - 20 000,00 рублей;</w:t>
      </w:r>
    </w:p>
    <w:p w:rsidR="00D2125D" w:rsidRPr="00B107A6" w:rsidRDefault="00420C86" w:rsidP="00420C86">
      <w:pPr>
        <w:pStyle w:val="a4"/>
        <w:numPr>
          <w:ilvl w:val="0"/>
          <w:numId w:val="2"/>
        </w:numPr>
        <w:overflowPunct w:val="0"/>
        <w:autoSpaceDE w:val="0"/>
        <w:autoSpaceDN w:val="0"/>
        <w:adjustRightInd w:val="0"/>
        <w:ind w:left="0" w:right="141" w:firstLine="786"/>
        <w:jc w:val="both"/>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Денежные средства, поступившие от физических лиц</w:t>
      </w:r>
      <w:r w:rsidR="000B0F27" w:rsidRPr="00B107A6">
        <w:rPr>
          <w:rFonts w:ascii="Times New Roman" w:eastAsia="Times New Roman" w:hAnsi="Times New Roman" w:cs="Times New Roman"/>
          <w:lang w:eastAsia="ru-RU"/>
        </w:rPr>
        <w:t xml:space="preserve"> (со финансирование </w:t>
      </w:r>
      <w:r w:rsidRPr="00B107A6">
        <w:rPr>
          <w:rFonts w:ascii="Times New Roman" w:eastAsia="Times New Roman" w:hAnsi="Times New Roman" w:cs="Times New Roman"/>
          <w:lang w:eastAsia="ru-RU"/>
        </w:rPr>
        <w:t>народного проекта по обустройству трубчатых колодцев в д.Ключ и в д.Старый Чухлэм</w:t>
      </w:r>
      <w:r w:rsidR="000B0F27" w:rsidRPr="00B107A6">
        <w:rPr>
          <w:rFonts w:ascii="Times New Roman" w:eastAsia="Times New Roman" w:hAnsi="Times New Roman" w:cs="Times New Roman"/>
          <w:lang w:eastAsia="ru-RU"/>
        </w:rPr>
        <w:t>) – 6 000,00 рублей</w:t>
      </w:r>
      <w:r w:rsidR="00D2125D" w:rsidRPr="00B107A6">
        <w:rPr>
          <w:rFonts w:ascii="Times New Roman" w:eastAsia="Times New Roman" w:hAnsi="Times New Roman" w:cs="Times New Roman"/>
          <w:lang w:eastAsia="ru-RU"/>
        </w:rPr>
        <w:t xml:space="preserve">. </w:t>
      </w:r>
    </w:p>
    <w:p w:rsidR="00C96229" w:rsidRPr="00B107A6" w:rsidRDefault="00C96229" w:rsidP="0007748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Данные об исполнении доходов в разрезе их видов приведены в таблице 3.</w:t>
      </w:r>
    </w:p>
    <w:p w:rsidR="00B107A6" w:rsidRDefault="00B107A6" w:rsidP="00077489">
      <w:pPr>
        <w:overflowPunct w:val="0"/>
        <w:autoSpaceDE w:val="0"/>
        <w:autoSpaceDN w:val="0"/>
        <w:adjustRightInd w:val="0"/>
        <w:spacing w:after="0" w:line="240" w:lineRule="auto"/>
        <w:ind w:right="141" w:firstLine="567"/>
        <w:jc w:val="right"/>
        <w:textAlignment w:val="baseline"/>
        <w:rPr>
          <w:rFonts w:ascii="Times New Roman" w:eastAsia="Times New Roman" w:hAnsi="Times New Roman" w:cs="Times New Roman"/>
          <w:lang w:eastAsia="ru-RU"/>
        </w:rPr>
      </w:pPr>
    </w:p>
    <w:p w:rsidR="00B107A6" w:rsidRDefault="00B107A6" w:rsidP="00077489">
      <w:pPr>
        <w:overflowPunct w:val="0"/>
        <w:autoSpaceDE w:val="0"/>
        <w:autoSpaceDN w:val="0"/>
        <w:adjustRightInd w:val="0"/>
        <w:spacing w:after="0" w:line="240" w:lineRule="auto"/>
        <w:ind w:right="141" w:firstLine="567"/>
        <w:jc w:val="right"/>
        <w:textAlignment w:val="baseline"/>
        <w:rPr>
          <w:rFonts w:ascii="Times New Roman" w:eastAsia="Times New Roman" w:hAnsi="Times New Roman" w:cs="Times New Roman"/>
          <w:lang w:eastAsia="ru-RU"/>
        </w:rPr>
      </w:pPr>
    </w:p>
    <w:p w:rsidR="00B107A6" w:rsidRDefault="00B107A6" w:rsidP="00077489">
      <w:pPr>
        <w:overflowPunct w:val="0"/>
        <w:autoSpaceDE w:val="0"/>
        <w:autoSpaceDN w:val="0"/>
        <w:adjustRightInd w:val="0"/>
        <w:spacing w:after="0" w:line="240" w:lineRule="auto"/>
        <w:ind w:right="141" w:firstLine="567"/>
        <w:jc w:val="right"/>
        <w:textAlignment w:val="baseline"/>
        <w:rPr>
          <w:rFonts w:ascii="Times New Roman" w:eastAsia="Times New Roman" w:hAnsi="Times New Roman" w:cs="Times New Roman"/>
          <w:lang w:eastAsia="ru-RU"/>
        </w:rPr>
      </w:pPr>
    </w:p>
    <w:p w:rsidR="00B107A6" w:rsidRDefault="00B107A6" w:rsidP="00077489">
      <w:pPr>
        <w:overflowPunct w:val="0"/>
        <w:autoSpaceDE w:val="0"/>
        <w:autoSpaceDN w:val="0"/>
        <w:adjustRightInd w:val="0"/>
        <w:spacing w:after="0" w:line="240" w:lineRule="auto"/>
        <w:ind w:right="141" w:firstLine="567"/>
        <w:jc w:val="right"/>
        <w:textAlignment w:val="baseline"/>
        <w:rPr>
          <w:rFonts w:ascii="Times New Roman" w:eastAsia="Times New Roman" w:hAnsi="Times New Roman" w:cs="Times New Roman"/>
          <w:lang w:eastAsia="ru-RU"/>
        </w:rPr>
      </w:pPr>
    </w:p>
    <w:p w:rsidR="00B107A6" w:rsidRDefault="00B107A6" w:rsidP="00077489">
      <w:pPr>
        <w:overflowPunct w:val="0"/>
        <w:autoSpaceDE w:val="0"/>
        <w:autoSpaceDN w:val="0"/>
        <w:adjustRightInd w:val="0"/>
        <w:spacing w:after="0" w:line="240" w:lineRule="auto"/>
        <w:ind w:right="141" w:firstLine="567"/>
        <w:jc w:val="right"/>
        <w:textAlignment w:val="baseline"/>
        <w:rPr>
          <w:rFonts w:ascii="Times New Roman" w:eastAsia="Times New Roman" w:hAnsi="Times New Roman" w:cs="Times New Roman"/>
          <w:lang w:eastAsia="ru-RU"/>
        </w:rPr>
      </w:pPr>
    </w:p>
    <w:p w:rsidR="00B107A6" w:rsidRDefault="00B107A6" w:rsidP="00077489">
      <w:pPr>
        <w:overflowPunct w:val="0"/>
        <w:autoSpaceDE w:val="0"/>
        <w:autoSpaceDN w:val="0"/>
        <w:adjustRightInd w:val="0"/>
        <w:spacing w:after="0" w:line="240" w:lineRule="auto"/>
        <w:ind w:right="141" w:firstLine="567"/>
        <w:jc w:val="right"/>
        <w:textAlignment w:val="baseline"/>
        <w:rPr>
          <w:rFonts w:ascii="Times New Roman" w:eastAsia="Times New Roman" w:hAnsi="Times New Roman" w:cs="Times New Roman"/>
          <w:lang w:eastAsia="ru-RU"/>
        </w:rPr>
      </w:pPr>
    </w:p>
    <w:p w:rsidR="00A01556" w:rsidRPr="00B107A6" w:rsidRDefault="00A01556" w:rsidP="00077489">
      <w:pPr>
        <w:overflowPunct w:val="0"/>
        <w:autoSpaceDE w:val="0"/>
        <w:autoSpaceDN w:val="0"/>
        <w:adjustRightInd w:val="0"/>
        <w:spacing w:after="0" w:line="240" w:lineRule="auto"/>
        <w:ind w:right="141" w:firstLine="567"/>
        <w:jc w:val="right"/>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lastRenderedPageBreak/>
        <w:t>Таблица 3</w:t>
      </w:r>
    </w:p>
    <w:p w:rsidR="00077489" w:rsidRPr="00B107A6" w:rsidRDefault="00A01556" w:rsidP="00077489">
      <w:pPr>
        <w:overflowPunct w:val="0"/>
        <w:autoSpaceDE w:val="0"/>
        <w:autoSpaceDN w:val="0"/>
        <w:adjustRightInd w:val="0"/>
        <w:spacing w:after="0" w:line="240" w:lineRule="auto"/>
        <w:ind w:right="141" w:firstLine="567"/>
        <w:jc w:val="center"/>
        <w:textAlignment w:val="baseline"/>
        <w:rPr>
          <w:rFonts w:ascii="Times New Roman" w:eastAsia="Times New Roman" w:hAnsi="Times New Roman" w:cs="Times New Roman"/>
          <w:b/>
          <w:lang w:eastAsia="ru-RU"/>
        </w:rPr>
      </w:pPr>
      <w:r w:rsidRPr="00B107A6">
        <w:rPr>
          <w:rFonts w:ascii="Times New Roman" w:eastAsia="Times New Roman" w:hAnsi="Times New Roman" w:cs="Times New Roman"/>
          <w:b/>
          <w:lang w:eastAsia="ru-RU"/>
        </w:rPr>
        <w:t>Исполнение доходов бюджета сельского поселения «Чухлэм»</w:t>
      </w:r>
    </w:p>
    <w:p w:rsidR="00933058" w:rsidRPr="00B107A6" w:rsidRDefault="0051785C" w:rsidP="00933058">
      <w:pPr>
        <w:tabs>
          <w:tab w:val="left" w:pos="0"/>
        </w:tabs>
        <w:spacing w:after="0" w:line="240" w:lineRule="auto"/>
        <w:ind w:firstLine="540"/>
        <w:jc w:val="center"/>
        <w:rPr>
          <w:rFonts w:ascii="Times New Roman" w:eastAsia="Calibri" w:hAnsi="Times New Roman" w:cs="Times New Roman"/>
          <w:b/>
          <w:color w:val="000000"/>
        </w:rPr>
      </w:pPr>
      <w:r w:rsidRPr="00B107A6">
        <w:rPr>
          <w:rFonts w:ascii="Times New Roman" w:eastAsia="Calibri" w:hAnsi="Times New Roman" w:cs="Times New Roman"/>
          <w:b/>
          <w:color w:val="000000"/>
        </w:rPr>
        <w:t xml:space="preserve">на 01 </w:t>
      </w:r>
      <w:r w:rsidR="000B0F27" w:rsidRPr="00B107A6">
        <w:rPr>
          <w:rFonts w:ascii="Times New Roman" w:eastAsia="Calibri" w:hAnsi="Times New Roman" w:cs="Times New Roman"/>
          <w:b/>
          <w:color w:val="000000"/>
        </w:rPr>
        <w:t>октября</w:t>
      </w:r>
      <w:r w:rsidRPr="00B107A6">
        <w:rPr>
          <w:rFonts w:ascii="Times New Roman" w:eastAsia="Calibri" w:hAnsi="Times New Roman" w:cs="Times New Roman"/>
          <w:b/>
          <w:color w:val="000000"/>
        </w:rPr>
        <w:t xml:space="preserve"> </w:t>
      </w:r>
      <w:r w:rsidR="00933058" w:rsidRPr="00B107A6">
        <w:rPr>
          <w:rFonts w:ascii="Times New Roman" w:eastAsia="Calibri" w:hAnsi="Times New Roman" w:cs="Times New Roman"/>
          <w:b/>
          <w:color w:val="000000"/>
        </w:rPr>
        <w:t>2021и 2022 год</w:t>
      </w:r>
      <w:r w:rsidRPr="00B107A6">
        <w:rPr>
          <w:rFonts w:ascii="Times New Roman" w:eastAsia="Calibri" w:hAnsi="Times New Roman" w:cs="Times New Roman"/>
          <w:b/>
          <w:color w:val="000000"/>
        </w:rPr>
        <w:t>ов</w:t>
      </w:r>
    </w:p>
    <w:p w:rsidR="0042585D" w:rsidRDefault="00933058" w:rsidP="00933058">
      <w:pPr>
        <w:overflowPunct w:val="0"/>
        <w:autoSpaceDE w:val="0"/>
        <w:autoSpaceDN w:val="0"/>
        <w:adjustRightInd w:val="0"/>
        <w:spacing w:after="0" w:line="240" w:lineRule="auto"/>
        <w:ind w:right="141" w:firstLine="567"/>
        <w:jc w:val="right"/>
        <w:textAlignment w:val="baseline"/>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 </w:t>
      </w:r>
      <w:r w:rsidR="00A01556">
        <w:rPr>
          <w:rFonts w:ascii="Times New Roman" w:eastAsia="Times New Roman" w:hAnsi="Times New Roman" w:cs="Times New Roman"/>
          <w:sz w:val="18"/>
          <w:szCs w:val="18"/>
          <w:lang w:eastAsia="ru-RU"/>
        </w:rPr>
        <w:t>(в рублях)</w:t>
      </w:r>
    </w:p>
    <w:tbl>
      <w:tblPr>
        <w:tblStyle w:val="a3"/>
        <w:tblW w:w="9889" w:type="dxa"/>
        <w:tblLayout w:type="fixed"/>
        <w:tblLook w:val="04A0" w:firstRow="1" w:lastRow="0" w:firstColumn="1" w:lastColumn="0" w:noHBand="0" w:noVBand="1"/>
      </w:tblPr>
      <w:tblGrid>
        <w:gridCol w:w="2802"/>
        <w:gridCol w:w="992"/>
        <w:gridCol w:w="992"/>
        <w:gridCol w:w="992"/>
        <w:gridCol w:w="993"/>
        <w:gridCol w:w="708"/>
        <w:gridCol w:w="709"/>
        <w:gridCol w:w="992"/>
        <w:gridCol w:w="709"/>
      </w:tblGrid>
      <w:tr w:rsidR="000618F7" w:rsidTr="000618F7">
        <w:tc>
          <w:tcPr>
            <w:tcW w:w="2802" w:type="dxa"/>
            <w:vMerge w:val="restart"/>
          </w:tcPr>
          <w:p w:rsidR="000618F7" w:rsidRPr="000618F7" w:rsidRDefault="000618F7" w:rsidP="00077489">
            <w:pPr>
              <w:overflowPunct w:val="0"/>
              <w:autoSpaceDE w:val="0"/>
              <w:autoSpaceDN w:val="0"/>
              <w:adjustRightInd w:val="0"/>
              <w:ind w:right="141"/>
              <w:jc w:val="center"/>
              <w:textAlignment w:val="baseline"/>
              <w:rPr>
                <w:rFonts w:ascii="Times New Roman" w:eastAsia="Times New Roman" w:hAnsi="Times New Roman" w:cs="Times New Roman"/>
                <w:sz w:val="18"/>
                <w:szCs w:val="18"/>
                <w:lang w:eastAsia="ru-RU"/>
              </w:rPr>
            </w:pPr>
            <w:r w:rsidRPr="000618F7">
              <w:rPr>
                <w:rFonts w:ascii="Times New Roman" w:eastAsia="Calibri" w:hAnsi="Times New Roman" w:cs="Times New Roman"/>
                <w:color w:val="000000"/>
                <w:sz w:val="18"/>
                <w:szCs w:val="18"/>
              </w:rPr>
              <w:t>Показатели</w:t>
            </w:r>
          </w:p>
        </w:tc>
        <w:tc>
          <w:tcPr>
            <w:tcW w:w="1984" w:type="dxa"/>
            <w:gridSpan w:val="2"/>
          </w:tcPr>
          <w:p w:rsidR="000618F7" w:rsidRPr="000618F7" w:rsidRDefault="000618F7" w:rsidP="000B0F27">
            <w:pPr>
              <w:overflowPunct w:val="0"/>
              <w:autoSpaceDE w:val="0"/>
              <w:autoSpaceDN w:val="0"/>
              <w:adjustRightInd w:val="0"/>
              <w:ind w:right="141"/>
              <w:jc w:val="center"/>
              <w:textAlignment w:val="baseline"/>
              <w:rPr>
                <w:rFonts w:ascii="Times New Roman" w:eastAsia="Times New Roman" w:hAnsi="Times New Roman" w:cs="Times New Roman"/>
                <w:sz w:val="18"/>
                <w:szCs w:val="18"/>
                <w:lang w:eastAsia="ru-RU"/>
              </w:rPr>
            </w:pPr>
            <w:r w:rsidRPr="000618F7">
              <w:rPr>
                <w:rFonts w:ascii="Times New Roman" w:eastAsia="Calibri" w:hAnsi="Times New Roman" w:cs="Times New Roman"/>
                <w:color w:val="000000"/>
                <w:sz w:val="18"/>
                <w:szCs w:val="18"/>
              </w:rPr>
              <w:t>Уточненный план</w:t>
            </w:r>
            <w:r w:rsidR="0051785C">
              <w:rPr>
                <w:rFonts w:ascii="Times New Roman" w:eastAsia="Calibri" w:hAnsi="Times New Roman" w:cs="Times New Roman"/>
                <w:color w:val="000000"/>
                <w:sz w:val="18"/>
                <w:szCs w:val="18"/>
              </w:rPr>
              <w:t xml:space="preserve"> на 01.</w:t>
            </w:r>
            <w:r w:rsidR="000B0F27">
              <w:rPr>
                <w:rFonts w:ascii="Times New Roman" w:eastAsia="Calibri" w:hAnsi="Times New Roman" w:cs="Times New Roman"/>
                <w:color w:val="000000"/>
                <w:sz w:val="18"/>
                <w:szCs w:val="18"/>
              </w:rPr>
              <w:t>1</w:t>
            </w:r>
            <w:r w:rsidR="0051785C">
              <w:rPr>
                <w:rFonts w:ascii="Times New Roman" w:eastAsia="Calibri" w:hAnsi="Times New Roman" w:cs="Times New Roman"/>
                <w:color w:val="000000"/>
                <w:sz w:val="18"/>
                <w:szCs w:val="18"/>
              </w:rPr>
              <w:t>0</w:t>
            </w:r>
          </w:p>
        </w:tc>
        <w:tc>
          <w:tcPr>
            <w:tcW w:w="1985" w:type="dxa"/>
            <w:gridSpan w:val="2"/>
          </w:tcPr>
          <w:p w:rsidR="000618F7" w:rsidRPr="0051785C" w:rsidRDefault="000618F7" w:rsidP="000B0F27">
            <w:pPr>
              <w:overflowPunct w:val="0"/>
              <w:autoSpaceDE w:val="0"/>
              <w:autoSpaceDN w:val="0"/>
              <w:adjustRightInd w:val="0"/>
              <w:ind w:right="141"/>
              <w:jc w:val="center"/>
              <w:textAlignment w:val="baseline"/>
              <w:rPr>
                <w:rFonts w:ascii="Times New Roman" w:eastAsia="Times New Roman" w:hAnsi="Times New Roman" w:cs="Times New Roman"/>
                <w:sz w:val="18"/>
                <w:szCs w:val="18"/>
                <w:lang w:eastAsia="ru-RU"/>
              </w:rPr>
            </w:pPr>
            <w:r w:rsidRPr="000618F7">
              <w:rPr>
                <w:rFonts w:ascii="Times New Roman" w:eastAsia="Calibri" w:hAnsi="Times New Roman" w:cs="Times New Roman"/>
                <w:color w:val="000000"/>
                <w:sz w:val="18"/>
                <w:szCs w:val="18"/>
              </w:rPr>
              <w:t>Исполнение</w:t>
            </w:r>
            <w:r w:rsidR="00933058">
              <w:rPr>
                <w:rFonts w:ascii="Times New Roman" w:eastAsia="Calibri" w:hAnsi="Times New Roman" w:cs="Times New Roman"/>
                <w:color w:val="000000"/>
                <w:sz w:val="18"/>
                <w:szCs w:val="18"/>
              </w:rPr>
              <w:t xml:space="preserve"> </w:t>
            </w:r>
            <w:r w:rsidR="0051785C">
              <w:rPr>
                <w:rFonts w:ascii="Times New Roman" w:eastAsia="Calibri" w:hAnsi="Times New Roman" w:cs="Times New Roman"/>
                <w:color w:val="000000"/>
                <w:sz w:val="18"/>
                <w:szCs w:val="18"/>
              </w:rPr>
              <w:t>на 01.</w:t>
            </w:r>
            <w:r w:rsidR="000B0F27">
              <w:rPr>
                <w:rFonts w:ascii="Times New Roman" w:eastAsia="Calibri" w:hAnsi="Times New Roman" w:cs="Times New Roman"/>
                <w:color w:val="000000"/>
                <w:sz w:val="18"/>
                <w:szCs w:val="18"/>
              </w:rPr>
              <w:t>1</w:t>
            </w:r>
            <w:r w:rsidR="0051785C">
              <w:rPr>
                <w:rFonts w:ascii="Times New Roman" w:eastAsia="Calibri" w:hAnsi="Times New Roman" w:cs="Times New Roman"/>
                <w:color w:val="000000"/>
                <w:sz w:val="18"/>
                <w:szCs w:val="18"/>
              </w:rPr>
              <w:t>0</w:t>
            </w:r>
          </w:p>
        </w:tc>
        <w:tc>
          <w:tcPr>
            <w:tcW w:w="1417" w:type="dxa"/>
            <w:gridSpan w:val="2"/>
          </w:tcPr>
          <w:p w:rsidR="000618F7" w:rsidRPr="000618F7" w:rsidRDefault="000618F7" w:rsidP="00077489">
            <w:pPr>
              <w:overflowPunct w:val="0"/>
              <w:autoSpaceDE w:val="0"/>
              <w:autoSpaceDN w:val="0"/>
              <w:adjustRightInd w:val="0"/>
              <w:ind w:right="141"/>
              <w:jc w:val="center"/>
              <w:textAlignment w:val="baseline"/>
              <w:rPr>
                <w:rFonts w:ascii="Times New Roman" w:eastAsia="Times New Roman" w:hAnsi="Times New Roman" w:cs="Times New Roman"/>
                <w:sz w:val="18"/>
                <w:szCs w:val="18"/>
                <w:lang w:eastAsia="ru-RU"/>
              </w:rPr>
            </w:pPr>
            <w:r w:rsidRPr="000618F7">
              <w:rPr>
                <w:rFonts w:ascii="Times New Roman" w:eastAsia="Calibri" w:hAnsi="Times New Roman" w:cs="Times New Roman"/>
                <w:color w:val="000000"/>
                <w:sz w:val="18"/>
                <w:szCs w:val="18"/>
              </w:rPr>
              <w:t>% исполнения</w:t>
            </w:r>
          </w:p>
        </w:tc>
        <w:tc>
          <w:tcPr>
            <w:tcW w:w="1701" w:type="dxa"/>
            <w:gridSpan w:val="2"/>
          </w:tcPr>
          <w:p w:rsidR="000618F7" w:rsidRPr="000618F7" w:rsidRDefault="000618F7" w:rsidP="00933058">
            <w:pPr>
              <w:overflowPunct w:val="0"/>
              <w:autoSpaceDE w:val="0"/>
              <w:autoSpaceDN w:val="0"/>
              <w:adjustRightInd w:val="0"/>
              <w:ind w:right="141"/>
              <w:jc w:val="center"/>
              <w:textAlignment w:val="baseline"/>
              <w:rPr>
                <w:rFonts w:ascii="Times New Roman" w:eastAsia="Times New Roman" w:hAnsi="Times New Roman" w:cs="Times New Roman"/>
                <w:sz w:val="18"/>
                <w:szCs w:val="18"/>
                <w:lang w:eastAsia="ru-RU"/>
              </w:rPr>
            </w:pPr>
            <w:r w:rsidRPr="000618F7">
              <w:rPr>
                <w:rFonts w:ascii="Times New Roman" w:eastAsia="Times New Roman" w:hAnsi="Times New Roman" w:cs="Times New Roman"/>
                <w:sz w:val="18"/>
                <w:szCs w:val="18"/>
                <w:lang w:eastAsia="ru-RU"/>
              </w:rPr>
              <w:t>Отклонение 202</w:t>
            </w:r>
            <w:r w:rsidR="00933058">
              <w:rPr>
                <w:rFonts w:ascii="Times New Roman" w:eastAsia="Times New Roman" w:hAnsi="Times New Roman" w:cs="Times New Roman"/>
                <w:sz w:val="18"/>
                <w:szCs w:val="18"/>
                <w:lang w:eastAsia="ru-RU"/>
              </w:rPr>
              <w:t>2</w:t>
            </w:r>
            <w:r w:rsidRPr="000618F7">
              <w:rPr>
                <w:rFonts w:ascii="Times New Roman" w:eastAsia="Times New Roman" w:hAnsi="Times New Roman" w:cs="Times New Roman"/>
                <w:sz w:val="18"/>
                <w:szCs w:val="18"/>
                <w:lang w:eastAsia="ru-RU"/>
              </w:rPr>
              <w:t xml:space="preserve"> года к 202</w:t>
            </w:r>
            <w:r w:rsidR="00933058">
              <w:rPr>
                <w:rFonts w:ascii="Times New Roman" w:eastAsia="Times New Roman" w:hAnsi="Times New Roman" w:cs="Times New Roman"/>
                <w:sz w:val="18"/>
                <w:szCs w:val="18"/>
                <w:lang w:eastAsia="ru-RU"/>
              </w:rPr>
              <w:t>1</w:t>
            </w:r>
            <w:r w:rsidRPr="000618F7">
              <w:rPr>
                <w:rFonts w:ascii="Times New Roman" w:eastAsia="Times New Roman" w:hAnsi="Times New Roman" w:cs="Times New Roman"/>
                <w:sz w:val="18"/>
                <w:szCs w:val="18"/>
                <w:lang w:eastAsia="ru-RU"/>
              </w:rPr>
              <w:t xml:space="preserve"> году</w:t>
            </w:r>
          </w:p>
        </w:tc>
      </w:tr>
      <w:tr w:rsidR="00933058" w:rsidTr="000618F7">
        <w:tc>
          <w:tcPr>
            <w:tcW w:w="2802" w:type="dxa"/>
            <w:vMerge/>
          </w:tcPr>
          <w:p w:rsidR="00933058" w:rsidRPr="000618F7" w:rsidRDefault="00933058" w:rsidP="00077489">
            <w:pPr>
              <w:overflowPunct w:val="0"/>
              <w:autoSpaceDE w:val="0"/>
              <w:autoSpaceDN w:val="0"/>
              <w:adjustRightInd w:val="0"/>
              <w:ind w:right="141"/>
              <w:jc w:val="center"/>
              <w:textAlignment w:val="baseline"/>
              <w:rPr>
                <w:rFonts w:ascii="Times New Roman" w:eastAsia="Times New Roman" w:hAnsi="Times New Roman" w:cs="Times New Roman"/>
                <w:sz w:val="18"/>
                <w:szCs w:val="18"/>
                <w:lang w:eastAsia="ru-RU"/>
              </w:rPr>
            </w:pPr>
          </w:p>
        </w:tc>
        <w:tc>
          <w:tcPr>
            <w:tcW w:w="992" w:type="dxa"/>
          </w:tcPr>
          <w:p w:rsidR="00933058" w:rsidRPr="000618F7" w:rsidRDefault="00933058" w:rsidP="00933058">
            <w:pPr>
              <w:tabs>
                <w:tab w:val="left" w:pos="0"/>
              </w:tabs>
              <w:jc w:val="center"/>
              <w:rPr>
                <w:rFonts w:ascii="Times New Roman" w:eastAsia="Calibri" w:hAnsi="Times New Roman" w:cs="Times New Roman"/>
                <w:color w:val="000000"/>
                <w:sz w:val="18"/>
                <w:szCs w:val="18"/>
              </w:rPr>
            </w:pPr>
            <w:r w:rsidRPr="000618F7">
              <w:rPr>
                <w:rFonts w:ascii="Times New Roman" w:eastAsia="Calibri" w:hAnsi="Times New Roman" w:cs="Times New Roman"/>
                <w:color w:val="000000"/>
                <w:sz w:val="18"/>
                <w:szCs w:val="18"/>
              </w:rPr>
              <w:t>202</w:t>
            </w:r>
            <w:r>
              <w:rPr>
                <w:rFonts w:ascii="Times New Roman" w:eastAsia="Calibri" w:hAnsi="Times New Roman" w:cs="Times New Roman"/>
                <w:color w:val="000000"/>
                <w:sz w:val="18"/>
                <w:szCs w:val="18"/>
              </w:rPr>
              <w:t>1</w:t>
            </w:r>
          </w:p>
        </w:tc>
        <w:tc>
          <w:tcPr>
            <w:tcW w:w="992" w:type="dxa"/>
          </w:tcPr>
          <w:p w:rsidR="00933058" w:rsidRPr="000618F7" w:rsidRDefault="00933058" w:rsidP="00933058">
            <w:pPr>
              <w:tabs>
                <w:tab w:val="left" w:pos="0"/>
              </w:tabs>
              <w:jc w:val="center"/>
              <w:rPr>
                <w:rFonts w:ascii="Times New Roman" w:eastAsia="Calibri" w:hAnsi="Times New Roman" w:cs="Times New Roman"/>
                <w:color w:val="000000"/>
                <w:sz w:val="18"/>
                <w:szCs w:val="18"/>
              </w:rPr>
            </w:pPr>
            <w:r w:rsidRPr="000618F7">
              <w:rPr>
                <w:rFonts w:ascii="Times New Roman" w:eastAsia="Calibri" w:hAnsi="Times New Roman" w:cs="Times New Roman"/>
                <w:color w:val="000000"/>
                <w:sz w:val="18"/>
                <w:szCs w:val="18"/>
              </w:rPr>
              <w:t>202</w:t>
            </w:r>
            <w:r>
              <w:rPr>
                <w:rFonts w:ascii="Times New Roman" w:eastAsia="Calibri" w:hAnsi="Times New Roman" w:cs="Times New Roman"/>
                <w:color w:val="000000"/>
                <w:sz w:val="18"/>
                <w:szCs w:val="18"/>
              </w:rPr>
              <w:t>2</w:t>
            </w:r>
          </w:p>
        </w:tc>
        <w:tc>
          <w:tcPr>
            <w:tcW w:w="992" w:type="dxa"/>
          </w:tcPr>
          <w:p w:rsidR="00933058" w:rsidRPr="000618F7" w:rsidRDefault="00933058" w:rsidP="004F278F">
            <w:pPr>
              <w:tabs>
                <w:tab w:val="left" w:pos="0"/>
              </w:tabs>
              <w:jc w:val="center"/>
              <w:rPr>
                <w:rFonts w:ascii="Times New Roman" w:eastAsia="Calibri" w:hAnsi="Times New Roman" w:cs="Times New Roman"/>
                <w:color w:val="000000"/>
                <w:sz w:val="18"/>
                <w:szCs w:val="18"/>
              </w:rPr>
            </w:pPr>
            <w:r w:rsidRPr="000618F7">
              <w:rPr>
                <w:rFonts w:ascii="Times New Roman" w:eastAsia="Calibri" w:hAnsi="Times New Roman" w:cs="Times New Roman"/>
                <w:color w:val="000000"/>
                <w:sz w:val="18"/>
                <w:szCs w:val="18"/>
              </w:rPr>
              <w:t>202</w:t>
            </w:r>
            <w:r>
              <w:rPr>
                <w:rFonts w:ascii="Times New Roman" w:eastAsia="Calibri" w:hAnsi="Times New Roman" w:cs="Times New Roman"/>
                <w:color w:val="000000"/>
                <w:sz w:val="18"/>
                <w:szCs w:val="18"/>
              </w:rPr>
              <w:t>1</w:t>
            </w:r>
          </w:p>
        </w:tc>
        <w:tc>
          <w:tcPr>
            <w:tcW w:w="993" w:type="dxa"/>
          </w:tcPr>
          <w:p w:rsidR="00933058" w:rsidRPr="000618F7" w:rsidRDefault="00933058" w:rsidP="004F278F">
            <w:pPr>
              <w:tabs>
                <w:tab w:val="left" w:pos="0"/>
              </w:tabs>
              <w:jc w:val="center"/>
              <w:rPr>
                <w:rFonts w:ascii="Times New Roman" w:eastAsia="Calibri" w:hAnsi="Times New Roman" w:cs="Times New Roman"/>
                <w:color w:val="000000"/>
                <w:sz w:val="18"/>
                <w:szCs w:val="18"/>
              </w:rPr>
            </w:pPr>
            <w:r w:rsidRPr="000618F7">
              <w:rPr>
                <w:rFonts w:ascii="Times New Roman" w:eastAsia="Calibri" w:hAnsi="Times New Roman" w:cs="Times New Roman"/>
                <w:color w:val="000000"/>
                <w:sz w:val="18"/>
                <w:szCs w:val="18"/>
              </w:rPr>
              <w:t>202</w:t>
            </w:r>
            <w:r>
              <w:rPr>
                <w:rFonts w:ascii="Times New Roman" w:eastAsia="Calibri" w:hAnsi="Times New Roman" w:cs="Times New Roman"/>
                <w:color w:val="000000"/>
                <w:sz w:val="18"/>
                <w:szCs w:val="18"/>
              </w:rPr>
              <w:t>2</w:t>
            </w:r>
          </w:p>
        </w:tc>
        <w:tc>
          <w:tcPr>
            <w:tcW w:w="708" w:type="dxa"/>
          </w:tcPr>
          <w:p w:rsidR="00933058" w:rsidRPr="000618F7" w:rsidRDefault="00933058" w:rsidP="004F278F">
            <w:pPr>
              <w:tabs>
                <w:tab w:val="left" w:pos="0"/>
              </w:tabs>
              <w:jc w:val="center"/>
              <w:rPr>
                <w:rFonts w:ascii="Times New Roman" w:eastAsia="Calibri" w:hAnsi="Times New Roman" w:cs="Times New Roman"/>
                <w:color w:val="000000"/>
                <w:sz w:val="18"/>
                <w:szCs w:val="18"/>
              </w:rPr>
            </w:pPr>
            <w:r w:rsidRPr="000618F7">
              <w:rPr>
                <w:rFonts w:ascii="Times New Roman" w:eastAsia="Calibri" w:hAnsi="Times New Roman" w:cs="Times New Roman"/>
                <w:color w:val="000000"/>
                <w:sz w:val="18"/>
                <w:szCs w:val="18"/>
              </w:rPr>
              <w:t>202</w:t>
            </w:r>
            <w:r>
              <w:rPr>
                <w:rFonts w:ascii="Times New Roman" w:eastAsia="Calibri" w:hAnsi="Times New Roman" w:cs="Times New Roman"/>
                <w:color w:val="000000"/>
                <w:sz w:val="18"/>
                <w:szCs w:val="18"/>
              </w:rPr>
              <w:t>1</w:t>
            </w:r>
          </w:p>
        </w:tc>
        <w:tc>
          <w:tcPr>
            <w:tcW w:w="709" w:type="dxa"/>
          </w:tcPr>
          <w:p w:rsidR="00933058" w:rsidRPr="000618F7" w:rsidRDefault="00933058" w:rsidP="004F278F">
            <w:pPr>
              <w:tabs>
                <w:tab w:val="left" w:pos="0"/>
              </w:tabs>
              <w:jc w:val="center"/>
              <w:rPr>
                <w:rFonts w:ascii="Times New Roman" w:eastAsia="Calibri" w:hAnsi="Times New Roman" w:cs="Times New Roman"/>
                <w:color w:val="000000"/>
                <w:sz w:val="18"/>
                <w:szCs w:val="18"/>
              </w:rPr>
            </w:pPr>
            <w:r w:rsidRPr="000618F7">
              <w:rPr>
                <w:rFonts w:ascii="Times New Roman" w:eastAsia="Calibri" w:hAnsi="Times New Roman" w:cs="Times New Roman"/>
                <w:color w:val="000000"/>
                <w:sz w:val="18"/>
                <w:szCs w:val="18"/>
              </w:rPr>
              <w:t>202</w:t>
            </w:r>
            <w:r>
              <w:rPr>
                <w:rFonts w:ascii="Times New Roman" w:eastAsia="Calibri" w:hAnsi="Times New Roman" w:cs="Times New Roman"/>
                <w:color w:val="000000"/>
                <w:sz w:val="18"/>
                <w:szCs w:val="18"/>
              </w:rPr>
              <w:t>2</w:t>
            </w:r>
          </w:p>
        </w:tc>
        <w:tc>
          <w:tcPr>
            <w:tcW w:w="992" w:type="dxa"/>
          </w:tcPr>
          <w:p w:rsidR="00933058" w:rsidRPr="000618F7" w:rsidRDefault="00933058" w:rsidP="00077489">
            <w:pPr>
              <w:tabs>
                <w:tab w:val="left" w:pos="0"/>
              </w:tabs>
              <w:jc w:val="center"/>
              <w:rPr>
                <w:rFonts w:ascii="Times New Roman" w:eastAsia="Calibri" w:hAnsi="Times New Roman" w:cs="Times New Roman"/>
                <w:color w:val="000000"/>
                <w:sz w:val="18"/>
                <w:szCs w:val="18"/>
              </w:rPr>
            </w:pPr>
            <w:r w:rsidRPr="000618F7">
              <w:rPr>
                <w:rFonts w:ascii="Times New Roman" w:eastAsia="Times New Roman" w:hAnsi="Times New Roman" w:cs="Times New Roman"/>
                <w:sz w:val="18"/>
                <w:szCs w:val="18"/>
                <w:lang w:eastAsia="ru-RU"/>
              </w:rPr>
              <w:t>сумма</w:t>
            </w:r>
          </w:p>
        </w:tc>
        <w:tc>
          <w:tcPr>
            <w:tcW w:w="709" w:type="dxa"/>
          </w:tcPr>
          <w:p w:rsidR="00933058" w:rsidRDefault="00933058" w:rsidP="00077489">
            <w:pPr>
              <w:tabs>
                <w:tab w:val="left" w:pos="0"/>
              </w:tabs>
              <w:jc w:val="center"/>
              <w:rPr>
                <w:rFonts w:ascii="Times New Roman" w:eastAsia="Calibri" w:hAnsi="Times New Roman" w:cs="Times New Roman"/>
                <w:color w:val="000000"/>
                <w:sz w:val="18"/>
                <w:szCs w:val="18"/>
              </w:rPr>
            </w:pPr>
            <w:r w:rsidRPr="009A5471">
              <w:rPr>
                <w:rFonts w:ascii="Times New Roman" w:eastAsia="Times New Roman" w:hAnsi="Times New Roman" w:cs="Times New Roman"/>
                <w:lang w:eastAsia="ru-RU"/>
              </w:rPr>
              <w:t>%</w:t>
            </w:r>
          </w:p>
        </w:tc>
      </w:tr>
      <w:tr w:rsidR="00933058" w:rsidTr="004F278F">
        <w:tc>
          <w:tcPr>
            <w:tcW w:w="9889" w:type="dxa"/>
            <w:gridSpan w:val="9"/>
          </w:tcPr>
          <w:p w:rsidR="00933058" w:rsidRPr="000618F7" w:rsidRDefault="00933058" w:rsidP="00077489">
            <w:pPr>
              <w:tabs>
                <w:tab w:val="left" w:pos="0"/>
              </w:tabs>
              <w:jc w:val="center"/>
              <w:rPr>
                <w:rFonts w:ascii="Times New Roman" w:eastAsia="Times New Roman" w:hAnsi="Times New Roman" w:cs="Times New Roman"/>
                <w:b/>
                <w:i/>
                <w:sz w:val="16"/>
                <w:szCs w:val="16"/>
                <w:lang w:eastAsia="ru-RU"/>
              </w:rPr>
            </w:pPr>
            <w:r w:rsidRPr="000618F7">
              <w:rPr>
                <w:rFonts w:ascii="Times New Roman" w:eastAsia="Calibri" w:hAnsi="Times New Roman" w:cs="Times New Roman"/>
                <w:b/>
                <w:i/>
                <w:color w:val="000000"/>
                <w:sz w:val="18"/>
                <w:szCs w:val="18"/>
              </w:rPr>
              <w:t>Налоговые доходы</w:t>
            </w:r>
          </w:p>
        </w:tc>
      </w:tr>
      <w:tr w:rsidR="000618F7" w:rsidTr="000618F7">
        <w:tc>
          <w:tcPr>
            <w:tcW w:w="2802" w:type="dxa"/>
          </w:tcPr>
          <w:p w:rsidR="00242A5B" w:rsidRPr="0051785C" w:rsidRDefault="00242A5B" w:rsidP="00077489">
            <w:pPr>
              <w:tabs>
                <w:tab w:val="left" w:pos="0"/>
              </w:tabs>
              <w:rPr>
                <w:rFonts w:ascii="Times New Roman" w:eastAsia="Calibri" w:hAnsi="Times New Roman" w:cs="Times New Roman"/>
                <w:color w:val="000000"/>
                <w:sz w:val="16"/>
                <w:szCs w:val="16"/>
              </w:rPr>
            </w:pPr>
            <w:r w:rsidRPr="0051785C">
              <w:rPr>
                <w:rFonts w:ascii="Times New Roman" w:eastAsia="Calibri" w:hAnsi="Times New Roman" w:cs="Times New Roman"/>
                <w:color w:val="000000"/>
                <w:sz w:val="16"/>
                <w:szCs w:val="16"/>
              </w:rPr>
              <w:t>Налог на доходы физических лиц</w:t>
            </w:r>
          </w:p>
        </w:tc>
        <w:tc>
          <w:tcPr>
            <w:tcW w:w="992" w:type="dxa"/>
            <w:vAlign w:val="center"/>
          </w:tcPr>
          <w:p w:rsidR="00242A5B" w:rsidRPr="0051785C" w:rsidRDefault="00933058" w:rsidP="00077489">
            <w:pPr>
              <w:tabs>
                <w:tab w:val="left" w:pos="0"/>
              </w:tabs>
              <w:jc w:val="right"/>
              <w:rPr>
                <w:rFonts w:ascii="Times New Roman" w:eastAsia="Calibri" w:hAnsi="Times New Roman" w:cs="Times New Roman"/>
                <w:color w:val="000000"/>
                <w:sz w:val="14"/>
                <w:szCs w:val="14"/>
              </w:rPr>
            </w:pPr>
            <w:r w:rsidRPr="0051785C">
              <w:rPr>
                <w:rFonts w:ascii="Times New Roman" w:eastAsia="Calibri" w:hAnsi="Times New Roman" w:cs="Times New Roman"/>
                <w:color w:val="000000"/>
                <w:sz w:val="14"/>
                <w:szCs w:val="14"/>
              </w:rPr>
              <w:t>120 000,00</w:t>
            </w:r>
          </w:p>
        </w:tc>
        <w:tc>
          <w:tcPr>
            <w:tcW w:w="992" w:type="dxa"/>
            <w:vAlign w:val="center"/>
          </w:tcPr>
          <w:p w:rsidR="00242A5B" w:rsidRPr="0051785C" w:rsidRDefault="0095514B" w:rsidP="00077489">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100 000,00</w:t>
            </w:r>
          </w:p>
        </w:tc>
        <w:tc>
          <w:tcPr>
            <w:tcW w:w="992" w:type="dxa"/>
            <w:vAlign w:val="center"/>
          </w:tcPr>
          <w:p w:rsidR="00242A5B" w:rsidRPr="0051785C" w:rsidRDefault="000B0F27" w:rsidP="00077489">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96 023,73</w:t>
            </w:r>
          </w:p>
        </w:tc>
        <w:tc>
          <w:tcPr>
            <w:tcW w:w="993" w:type="dxa"/>
            <w:vAlign w:val="center"/>
          </w:tcPr>
          <w:p w:rsidR="00242A5B" w:rsidRPr="0051785C" w:rsidRDefault="000B0F27" w:rsidP="00077489">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86 444,75</w:t>
            </w:r>
          </w:p>
        </w:tc>
        <w:tc>
          <w:tcPr>
            <w:tcW w:w="708" w:type="dxa"/>
            <w:vAlign w:val="center"/>
          </w:tcPr>
          <w:p w:rsidR="00242A5B" w:rsidRPr="0051785C" w:rsidRDefault="000B0F27" w:rsidP="00077489">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80,02</w:t>
            </w:r>
          </w:p>
        </w:tc>
        <w:tc>
          <w:tcPr>
            <w:tcW w:w="709" w:type="dxa"/>
            <w:vAlign w:val="center"/>
          </w:tcPr>
          <w:p w:rsidR="00242A5B" w:rsidRPr="0051785C" w:rsidRDefault="000B0F27" w:rsidP="00077489">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86,44</w:t>
            </w:r>
          </w:p>
        </w:tc>
        <w:tc>
          <w:tcPr>
            <w:tcW w:w="992" w:type="dxa"/>
            <w:vAlign w:val="center"/>
          </w:tcPr>
          <w:p w:rsidR="00242A5B" w:rsidRPr="0051785C" w:rsidRDefault="000B0F27" w:rsidP="00077489">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-9 578,98</w:t>
            </w:r>
          </w:p>
        </w:tc>
        <w:tc>
          <w:tcPr>
            <w:tcW w:w="709" w:type="dxa"/>
            <w:vAlign w:val="center"/>
          </w:tcPr>
          <w:p w:rsidR="00242A5B" w:rsidRPr="0051785C" w:rsidRDefault="000B0F27" w:rsidP="00077489">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90,02</w:t>
            </w:r>
          </w:p>
        </w:tc>
      </w:tr>
      <w:tr w:rsidR="000618F7" w:rsidTr="000618F7">
        <w:tc>
          <w:tcPr>
            <w:tcW w:w="2802" w:type="dxa"/>
          </w:tcPr>
          <w:p w:rsidR="00242A5B" w:rsidRPr="0051785C" w:rsidRDefault="00242A5B" w:rsidP="00077489">
            <w:pPr>
              <w:tabs>
                <w:tab w:val="left" w:pos="0"/>
              </w:tabs>
              <w:rPr>
                <w:rFonts w:ascii="Times New Roman" w:eastAsia="Calibri" w:hAnsi="Times New Roman" w:cs="Times New Roman"/>
                <w:color w:val="000000"/>
                <w:sz w:val="16"/>
                <w:szCs w:val="16"/>
              </w:rPr>
            </w:pPr>
            <w:r w:rsidRPr="0051785C">
              <w:rPr>
                <w:rFonts w:ascii="Times New Roman" w:eastAsia="Calibri" w:hAnsi="Times New Roman" w:cs="Times New Roman"/>
                <w:color w:val="000000"/>
                <w:sz w:val="16"/>
                <w:szCs w:val="16"/>
              </w:rPr>
              <w:t>Единый сельскохозяйственный налог</w:t>
            </w:r>
          </w:p>
        </w:tc>
        <w:tc>
          <w:tcPr>
            <w:tcW w:w="992" w:type="dxa"/>
            <w:vAlign w:val="center"/>
          </w:tcPr>
          <w:p w:rsidR="00242A5B" w:rsidRPr="0051785C" w:rsidRDefault="00933058" w:rsidP="00077489">
            <w:pPr>
              <w:tabs>
                <w:tab w:val="left" w:pos="0"/>
              </w:tabs>
              <w:jc w:val="right"/>
              <w:rPr>
                <w:rFonts w:ascii="Times New Roman" w:eastAsia="Calibri" w:hAnsi="Times New Roman" w:cs="Times New Roman"/>
                <w:color w:val="000000"/>
                <w:sz w:val="14"/>
                <w:szCs w:val="14"/>
              </w:rPr>
            </w:pPr>
            <w:r w:rsidRPr="0051785C">
              <w:rPr>
                <w:rFonts w:ascii="Times New Roman" w:eastAsia="Calibri" w:hAnsi="Times New Roman" w:cs="Times New Roman"/>
                <w:color w:val="000000"/>
                <w:sz w:val="14"/>
                <w:szCs w:val="14"/>
              </w:rPr>
              <w:t>35 000,00</w:t>
            </w:r>
          </w:p>
        </w:tc>
        <w:tc>
          <w:tcPr>
            <w:tcW w:w="992" w:type="dxa"/>
            <w:vAlign w:val="center"/>
          </w:tcPr>
          <w:p w:rsidR="00242A5B" w:rsidRPr="0051785C" w:rsidRDefault="0095514B" w:rsidP="00077489">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162 700,00</w:t>
            </w:r>
          </w:p>
        </w:tc>
        <w:tc>
          <w:tcPr>
            <w:tcW w:w="992" w:type="dxa"/>
            <w:vAlign w:val="center"/>
          </w:tcPr>
          <w:p w:rsidR="00242A5B" w:rsidRPr="0051785C" w:rsidRDefault="000B0F27" w:rsidP="00077489">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23 704,33</w:t>
            </w:r>
          </w:p>
        </w:tc>
        <w:tc>
          <w:tcPr>
            <w:tcW w:w="993" w:type="dxa"/>
            <w:vAlign w:val="center"/>
          </w:tcPr>
          <w:p w:rsidR="00242A5B" w:rsidRPr="0051785C" w:rsidRDefault="0095514B" w:rsidP="00077489">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162 687,60</w:t>
            </w:r>
          </w:p>
        </w:tc>
        <w:tc>
          <w:tcPr>
            <w:tcW w:w="708" w:type="dxa"/>
            <w:vAlign w:val="center"/>
          </w:tcPr>
          <w:p w:rsidR="00242A5B" w:rsidRPr="0051785C" w:rsidRDefault="000B0F27" w:rsidP="00077489">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67,73</w:t>
            </w:r>
          </w:p>
        </w:tc>
        <w:tc>
          <w:tcPr>
            <w:tcW w:w="709" w:type="dxa"/>
            <w:vAlign w:val="center"/>
          </w:tcPr>
          <w:p w:rsidR="00242A5B" w:rsidRPr="0051785C" w:rsidRDefault="000B0F27" w:rsidP="00077489">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99,99</w:t>
            </w:r>
          </w:p>
        </w:tc>
        <w:tc>
          <w:tcPr>
            <w:tcW w:w="992" w:type="dxa"/>
            <w:vAlign w:val="center"/>
          </w:tcPr>
          <w:p w:rsidR="00242A5B" w:rsidRPr="0051785C" w:rsidRDefault="000B0F27" w:rsidP="00077489">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138 983,27</w:t>
            </w:r>
          </w:p>
        </w:tc>
        <w:tc>
          <w:tcPr>
            <w:tcW w:w="709" w:type="dxa"/>
            <w:vAlign w:val="center"/>
          </w:tcPr>
          <w:p w:rsidR="00242A5B" w:rsidRPr="0051785C" w:rsidRDefault="000B0F27" w:rsidP="00077489">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686,32</w:t>
            </w:r>
          </w:p>
        </w:tc>
      </w:tr>
      <w:tr w:rsidR="000618F7" w:rsidTr="000618F7">
        <w:tc>
          <w:tcPr>
            <w:tcW w:w="2802" w:type="dxa"/>
          </w:tcPr>
          <w:p w:rsidR="00242A5B" w:rsidRPr="0051785C" w:rsidRDefault="00242A5B" w:rsidP="00077489">
            <w:pPr>
              <w:tabs>
                <w:tab w:val="left" w:pos="0"/>
              </w:tabs>
              <w:rPr>
                <w:rFonts w:ascii="Times New Roman" w:eastAsia="Calibri" w:hAnsi="Times New Roman" w:cs="Times New Roman"/>
                <w:color w:val="000000"/>
                <w:sz w:val="16"/>
                <w:szCs w:val="16"/>
              </w:rPr>
            </w:pPr>
            <w:r w:rsidRPr="0051785C">
              <w:rPr>
                <w:rFonts w:ascii="Times New Roman" w:eastAsia="Calibri" w:hAnsi="Times New Roman" w:cs="Times New Roman"/>
                <w:color w:val="000000"/>
                <w:sz w:val="16"/>
                <w:szCs w:val="16"/>
              </w:rPr>
              <w:t>Налог на имущество физических лиц</w:t>
            </w:r>
          </w:p>
        </w:tc>
        <w:tc>
          <w:tcPr>
            <w:tcW w:w="992" w:type="dxa"/>
            <w:vAlign w:val="center"/>
          </w:tcPr>
          <w:p w:rsidR="00242A5B" w:rsidRPr="0051785C" w:rsidRDefault="0051785C" w:rsidP="00077489">
            <w:pPr>
              <w:tabs>
                <w:tab w:val="left" w:pos="0"/>
              </w:tabs>
              <w:jc w:val="right"/>
              <w:rPr>
                <w:rFonts w:ascii="Times New Roman" w:eastAsia="Calibri" w:hAnsi="Times New Roman" w:cs="Times New Roman"/>
                <w:color w:val="000000"/>
                <w:sz w:val="14"/>
                <w:szCs w:val="14"/>
              </w:rPr>
            </w:pPr>
            <w:r w:rsidRPr="0051785C">
              <w:rPr>
                <w:rFonts w:ascii="Times New Roman" w:eastAsia="Calibri" w:hAnsi="Times New Roman" w:cs="Times New Roman"/>
                <w:color w:val="000000"/>
                <w:sz w:val="14"/>
                <w:szCs w:val="14"/>
              </w:rPr>
              <w:t>8 000,00</w:t>
            </w:r>
          </w:p>
        </w:tc>
        <w:tc>
          <w:tcPr>
            <w:tcW w:w="992" w:type="dxa"/>
            <w:vAlign w:val="center"/>
          </w:tcPr>
          <w:p w:rsidR="00242A5B" w:rsidRPr="0051785C" w:rsidRDefault="0051785C" w:rsidP="00077489">
            <w:pPr>
              <w:tabs>
                <w:tab w:val="left" w:pos="0"/>
              </w:tabs>
              <w:jc w:val="right"/>
              <w:rPr>
                <w:rFonts w:ascii="Times New Roman" w:eastAsia="Calibri" w:hAnsi="Times New Roman" w:cs="Times New Roman"/>
                <w:color w:val="000000"/>
                <w:sz w:val="14"/>
                <w:szCs w:val="14"/>
              </w:rPr>
            </w:pPr>
            <w:r w:rsidRPr="0051785C">
              <w:rPr>
                <w:rFonts w:ascii="Times New Roman" w:eastAsia="Calibri" w:hAnsi="Times New Roman" w:cs="Times New Roman"/>
                <w:color w:val="000000"/>
                <w:sz w:val="14"/>
                <w:szCs w:val="14"/>
              </w:rPr>
              <w:t>8 000,00</w:t>
            </w:r>
          </w:p>
        </w:tc>
        <w:tc>
          <w:tcPr>
            <w:tcW w:w="992" w:type="dxa"/>
            <w:vAlign w:val="center"/>
          </w:tcPr>
          <w:p w:rsidR="00242A5B" w:rsidRPr="0051785C" w:rsidRDefault="000B0F27" w:rsidP="00077489">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-3 246,66</w:t>
            </w:r>
          </w:p>
        </w:tc>
        <w:tc>
          <w:tcPr>
            <w:tcW w:w="993" w:type="dxa"/>
            <w:vAlign w:val="center"/>
          </w:tcPr>
          <w:p w:rsidR="00242A5B" w:rsidRPr="0051785C" w:rsidRDefault="000B0F27" w:rsidP="00077489">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1 931,61</w:t>
            </w:r>
          </w:p>
        </w:tc>
        <w:tc>
          <w:tcPr>
            <w:tcW w:w="708" w:type="dxa"/>
            <w:vAlign w:val="center"/>
          </w:tcPr>
          <w:p w:rsidR="00242A5B" w:rsidRPr="0051785C" w:rsidRDefault="000B0F27" w:rsidP="00077489">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-42,83</w:t>
            </w:r>
          </w:p>
        </w:tc>
        <w:tc>
          <w:tcPr>
            <w:tcW w:w="709" w:type="dxa"/>
            <w:vAlign w:val="center"/>
          </w:tcPr>
          <w:p w:rsidR="00242A5B" w:rsidRPr="0051785C" w:rsidRDefault="000B0F27" w:rsidP="00077489">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24,15</w:t>
            </w:r>
          </w:p>
        </w:tc>
        <w:tc>
          <w:tcPr>
            <w:tcW w:w="992" w:type="dxa"/>
            <w:vAlign w:val="center"/>
          </w:tcPr>
          <w:p w:rsidR="00242A5B" w:rsidRPr="0051785C" w:rsidRDefault="000B0F27" w:rsidP="00077489">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5 358,27</w:t>
            </w:r>
          </w:p>
        </w:tc>
        <w:tc>
          <w:tcPr>
            <w:tcW w:w="709" w:type="dxa"/>
            <w:vAlign w:val="center"/>
          </w:tcPr>
          <w:p w:rsidR="00242A5B" w:rsidRPr="0051785C" w:rsidRDefault="000B0F27" w:rsidP="00077489">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268,08</w:t>
            </w:r>
          </w:p>
        </w:tc>
      </w:tr>
      <w:tr w:rsidR="000618F7" w:rsidTr="000618F7">
        <w:tc>
          <w:tcPr>
            <w:tcW w:w="2802" w:type="dxa"/>
          </w:tcPr>
          <w:p w:rsidR="00242A5B" w:rsidRPr="0051785C" w:rsidRDefault="00242A5B" w:rsidP="00077489">
            <w:pPr>
              <w:tabs>
                <w:tab w:val="left" w:pos="0"/>
              </w:tabs>
              <w:rPr>
                <w:rFonts w:ascii="Times New Roman" w:eastAsia="Calibri" w:hAnsi="Times New Roman" w:cs="Times New Roman"/>
                <w:color w:val="000000"/>
                <w:sz w:val="16"/>
                <w:szCs w:val="16"/>
              </w:rPr>
            </w:pPr>
            <w:r w:rsidRPr="0051785C">
              <w:rPr>
                <w:rFonts w:ascii="Times New Roman" w:eastAsia="Calibri" w:hAnsi="Times New Roman" w:cs="Times New Roman"/>
                <w:color w:val="000000"/>
                <w:sz w:val="16"/>
                <w:szCs w:val="16"/>
              </w:rPr>
              <w:t>Земельный налог с организаций</w:t>
            </w:r>
          </w:p>
        </w:tc>
        <w:tc>
          <w:tcPr>
            <w:tcW w:w="992" w:type="dxa"/>
            <w:vAlign w:val="center"/>
          </w:tcPr>
          <w:p w:rsidR="00242A5B" w:rsidRPr="0051785C" w:rsidRDefault="0051785C" w:rsidP="00077489">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5 000,00</w:t>
            </w:r>
          </w:p>
        </w:tc>
        <w:tc>
          <w:tcPr>
            <w:tcW w:w="992" w:type="dxa"/>
            <w:vAlign w:val="center"/>
          </w:tcPr>
          <w:p w:rsidR="00242A5B" w:rsidRPr="0051785C" w:rsidRDefault="0051785C" w:rsidP="00077489">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7 000,00</w:t>
            </w:r>
          </w:p>
        </w:tc>
        <w:tc>
          <w:tcPr>
            <w:tcW w:w="992" w:type="dxa"/>
            <w:vAlign w:val="center"/>
          </w:tcPr>
          <w:p w:rsidR="00242A5B" w:rsidRPr="0051785C" w:rsidRDefault="000B0F27" w:rsidP="00077489">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2 917,81</w:t>
            </w:r>
          </w:p>
        </w:tc>
        <w:tc>
          <w:tcPr>
            <w:tcW w:w="993" w:type="dxa"/>
            <w:vAlign w:val="center"/>
          </w:tcPr>
          <w:p w:rsidR="00242A5B" w:rsidRPr="0051785C" w:rsidRDefault="000B0F27" w:rsidP="00077489">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7 084,63</w:t>
            </w:r>
          </w:p>
        </w:tc>
        <w:tc>
          <w:tcPr>
            <w:tcW w:w="708" w:type="dxa"/>
            <w:vAlign w:val="center"/>
          </w:tcPr>
          <w:p w:rsidR="00242A5B" w:rsidRPr="0051785C" w:rsidRDefault="000B0F27" w:rsidP="00077489">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58,36</w:t>
            </w:r>
          </w:p>
        </w:tc>
        <w:tc>
          <w:tcPr>
            <w:tcW w:w="709" w:type="dxa"/>
            <w:vAlign w:val="center"/>
          </w:tcPr>
          <w:p w:rsidR="00242A5B" w:rsidRPr="0051785C" w:rsidRDefault="000B0F27" w:rsidP="00077489">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101,21</w:t>
            </w:r>
          </w:p>
        </w:tc>
        <w:tc>
          <w:tcPr>
            <w:tcW w:w="992" w:type="dxa"/>
            <w:vAlign w:val="center"/>
          </w:tcPr>
          <w:p w:rsidR="00242A5B" w:rsidRPr="0051785C" w:rsidRDefault="000B0F27" w:rsidP="00077489">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4 166,82</w:t>
            </w:r>
          </w:p>
        </w:tc>
        <w:tc>
          <w:tcPr>
            <w:tcW w:w="709" w:type="dxa"/>
            <w:vAlign w:val="center"/>
          </w:tcPr>
          <w:p w:rsidR="00242A5B" w:rsidRPr="0051785C" w:rsidRDefault="000B0F27" w:rsidP="00077489">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242,81</w:t>
            </w:r>
          </w:p>
        </w:tc>
      </w:tr>
      <w:tr w:rsidR="000B0F27" w:rsidTr="00CC053B">
        <w:tc>
          <w:tcPr>
            <w:tcW w:w="2802" w:type="dxa"/>
          </w:tcPr>
          <w:p w:rsidR="000B0F27" w:rsidRPr="0051785C" w:rsidRDefault="000B0F27" w:rsidP="00CC053B">
            <w:pPr>
              <w:tabs>
                <w:tab w:val="left" w:pos="0"/>
              </w:tabs>
              <w:rPr>
                <w:rFonts w:ascii="Times New Roman" w:eastAsia="Calibri" w:hAnsi="Times New Roman" w:cs="Times New Roman"/>
                <w:color w:val="000000"/>
                <w:sz w:val="16"/>
                <w:szCs w:val="16"/>
              </w:rPr>
            </w:pPr>
            <w:r w:rsidRPr="0051785C">
              <w:rPr>
                <w:rFonts w:ascii="Times New Roman" w:eastAsia="Calibri" w:hAnsi="Times New Roman" w:cs="Times New Roman"/>
                <w:color w:val="000000"/>
                <w:sz w:val="16"/>
                <w:szCs w:val="16"/>
              </w:rPr>
              <w:t>Земельный налог с физических лиц</w:t>
            </w:r>
          </w:p>
        </w:tc>
        <w:tc>
          <w:tcPr>
            <w:tcW w:w="992" w:type="dxa"/>
            <w:vAlign w:val="center"/>
          </w:tcPr>
          <w:p w:rsidR="000B0F27" w:rsidRPr="0051785C" w:rsidRDefault="000B0F27" w:rsidP="00CC053B">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28 000,00</w:t>
            </w:r>
          </w:p>
        </w:tc>
        <w:tc>
          <w:tcPr>
            <w:tcW w:w="992" w:type="dxa"/>
            <w:vAlign w:val="center"/>
          </w:tcPr>
          <w:p w:rsidR="000B0F27" w:rsidRPr="0051785C" w:rsidRDefault="000B0F27" w:rsidP="00CC053B">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28 000,00</w:t>
            </w:r>
          </w:p>
        </w:tc>
        <w:tc>
          <w:tcPr>
            <w:tcW w:w="992" w:type="dxa"/>
            <w:vAlign w:val="center"/>
          </w:tcPr>
          <w:p w:rsidR="000B0F27" w:rsidRPr="0051785C" w:rsidRDefault="000B0F27" w:rsidP="00CC053B">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7 246,45</w:t>
            </w:r>
          </w:p>
        </w:tc>
        <w:tc>
          <w:tcPr>
            <w:tcW w:w="993" w:type="dxa"/>
            <w:vAlign w:val="center"/>
          </w:tcPr>
          <w:p w:rsidR="000B0F27" w:rsidRPr="0051785C" w:rsidRDefault="000B0F27" w:rsidP="00CC053B">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6 586,10</w:t>
            </w:r>
          </w:p>
        </w:tc>
        <w:tc>
          <w:tcPr>
            <w:tcW w:w="708" w:type="dxa"/>
            <w:vAlign w:val="center"/>
          </w:tcPr>
          <w:p w:rsidR="000B0F27" w:rsidRPr="0051785C" w:rsidRDefault="000B0F27" w:rsidP="00CC053B">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25,88</w:t>
            </w:r>
          </w:p>
        </w:tc>
        <w:tc>
          <w:tcPr>
            <w:tcW w:w="709" w:type="dxa"/>
            <w:vAlign w:val="center"/>
          </w:tcPr>
          <w:p w:rsidR="000B0F27" w:rsidRPr="0051785C" w:rsidRDefault="000B0F27" w:rsidP="00CC053B">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23,52</w:t>
            </w:r>
          </w:p>
        </w:tc>
        <w:tc>
          <w:tcPr>
            <w:tcW w:w="992" w:type="dxa"/>
            <w:vAlign w:val="center"/>
          </w:tcPr>
          <w:p w:rsidR="000B0F27" w:rsidRPr="0051785C" w:rsidRDefault="000B0F27" w:rsidP="00CC053B">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-660,35</w:t>
            </w:r>
          </w:p>
        </w:tc>
        <w:tc>
          <w:tcPr>
            <w:tcW w:w="709" w:type="dxa"/>
            <w:vAlign w:val="center"/>
          </w:tcPr>
          <w:p w:rsidR="000B0F27" w:rsidRPr="0051785C" w:rsidRDefault="000B0F27" w:rsidP="00CC053B">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90,89</w:t>
            </w:r>
          </w:p>
        </w:tc>
      </w:tr>
      <w:tr w:rsidR="000618F7" w:rsidTr="000618F7">
        <w:tc>
          <w:tcPr>
            <w:tcW w:w="2802" w:type="dxa"/>
          </w:tcPr>
          <w:p w:rsidR="007E32E2" w:rsidRPr="0051785C" w:rsidRDefault="007E32E2" w:rsidP="000B0F27">
            <w:pPr>
              <w:tabs>
                <w:tab w:val="left" w:pos="0"/>
              </w:tabs>
              <w:rPr>
                <w:rFonts w:ascii="Times New Roman" w:eastAsia="Calibri" w:hAnsi="Times New Roman" w:cs="Times New Roman"/>
                <w:color w:val="000000"/>
                <w:sz w:val="16"/>
                <w:szCs w:val="16"/>
              </w:rPr>
            </w:pPr>
            <w:r w:rsidRPr="0051785C">
              <w:rPr>
                <w:rFonts w:ascii="Times New Roman" w:eastAsia="Calibri" w:hAnsi="Times New Roman" w:cs="Times New Roman"/>
                <w:color w:val="000000"/>
                <w:sz w:val="16"/>
                <w:szCs w:val="16"/>
              </w:rPr>
              <w:t xml:space="preserve">Земельный налог </w:t>
            </w:r>
            <w:r w:rsidR="000B0F27">
              <w:rPr>
                <w:rFonts w:ascii="Times New Roman" w:eastAsia="Calibri" w:hAnsi="Times New Roman" w:cs="Times New Roman"/>
                <w:color w:val="000000"/>
                <w:sz w:val="16"/>
                <w:szCs w:val="16"/>
              </w:rPr>
              <w:t>по обязательствам, возникшим до 1 января 2006 года</w:t>
            </w:r>
          </w:p>
        </w:tc>
        <w:tc>
          <w:tcPr>
            <w:tcW w:w="992" w:type="dxa"/>
            <w:vAlign w:val="center"/>
          </w:tcPr>
          <w:p w:rsidR="007E32E2" w:rsidRPr="0051785C" w:rsidRDefault="000B0F27" w:rsidP="00077489">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0,00</w:t>
            </w:r>
          </w:p>
        </w:tc>
        <w:tc>
          <w:tcPr>
            <w:tcW w:w="992" w:type="dxa"/>
            <w:vAlign w:val="center"/>
          </w:tcPr>
          <w:p w:rsidR="007E32E2" w:rsidRPr="0051785C" w:rsidRDefault="000B0F27" w:rsidP="00077489">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0,00</w:t>
            </w:r>
          </w:p>
        </w:tc>
        <w:tc>
          <w:tcPr>
            <w:tcW w:w="992" w:type="dxa"/>
            <w:vAlign w:val="center"/>
          </w:tcPr>
          <w:p w:rsidR="007E32E2" w:rsidRPr="0051785C" w:rsidRDefault="000B0F27" w:rsidP="00077489">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-3 842,11</w:t>
            </w:r>
          </w:p>
        </w:tc>
        <w:tc>
          <w:tcPr>
            <w:tcW w:w="993" w:type="dxa"/>
            <w:vAlign w:val="center"/>
          </w:tcPr>
          <w:p w:rsidR="007E32E2" w:rsidRPr="0051785C" w:rsidRDefault="000B0F27" w:rsidP="00077489">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-9,09</w:t>
            </w:r>
          </w:p>
        </w:tc>
        <w:tc>
          <w:tcPr>
            <w:tcW w:w="708" w:type="dxa"/>
            <w:vAlign w:val="center"/>
          </w:tcPr>
          <w:p w:rsidR="007E32E2" w:rsidRPr="0051785C" w:rsidRDefault="000B0F27" w:rsidP="00077489">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0,00</w:t>
            </w:r>
          </w:p>
        </w:tc>
        <w:tc>
          <w:tcPr>
            <w:tcW w:w="709" w:type="dxa"/>
            <w:vAlign w:val="center"/>
          </w:tcPr>
          <w:p w:rsidR="007E32E2" w:rsidRPr="0051785C" w:rsidRDefault="000B0F27" w:rsidP="00077489">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0,00</w:t>
            </w:r>
          </w:p>
        </w:tc>
        <w:tc>
          <w:tcPr>
            <w:tcW w:w="992" w:type="dxa"/>
            <w:vAlign w:val="center"/>
          </w:tcPr>
          <w:p w:rsidR="007E32E2" w:rsidRPr="0051785C" w:rsidRDefault="000B0F27" w:rsidP="00077489">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3 833,02</w:t>
            </w:r>
          </w:p>
        </w:tc>
        <w:tc>
          <w:tcPr>
            <w:tcW w:w="709" w:type="dxa"/>
            <w:vAlign w:val="center"/>
          </w:tcPr>
          <w:p w:rsidR="007E32E2" w:rsidRPr="0051785C" w:rsidRDefault="000B0F27" w:rsidP="00077489">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0,24</w:t>
            </w:r>
          </w:p>
        </w:tc>
      </w:tr>
      <w:tr w:rsidR="00933058" w:rsidTr="000618F7">
        <w:tc>
          <w:tcPr>
            <w:tcW w:w="2802" w:type="dxa"/>
          </w:tcPr>
          <w:p w:rsidR="00933058" w:rsidRPr="0051785C" w:rsidRDefault="00933058" w:rsidP="00933058">
            <w:pPr>
              <w:tabs>
                <w:tab w:val="left" w:pos="0"/>
              </w:tabs>
              <w:jc w:val="center"/>
              <w:rPr>
                <w:rFonts w:ascii="Times New Roman" w:eastAsia="Calibri" w:hAnsi="Times New Roman" w:cs="Times New Roman"/>
                <w:b/>
                <w:color w:val="000000"/>
                <w:sz w:val="16"/>
                <w:szCs w:val="16"/>
              </w:rPr>
            </w:pPr>
            <w:r w:rsidRPr="0051785C">
              <w:rPr>
                <w:rFonts w:ascii="Times New Roman" w:eastAsia="Calibri" w:hAnsi="Times New Roman" w:cs="Times New Roman"/>
                <w:b/>
                <w:color w:val="000000"/>
                <w:sz w:val="16"/>
                <w:szCs w:val="16"/>
              </w:rPr>
              <w:t>Итого налоговые доходы</w:t>
            </w:r>
          </w:p>
        </w:tc>
        <w:tc>
          <w:tcPr>
            <w:tcW w:w="992" w:type="dxa"/>
            <w:vAlign w:val="center"/>
          </w:tcPr>
          <w:p w:rsidR="00933058" w:rsidRPr="0051785C" w:rsidRDefault="0051785C" w:rsidP="00077489">
            <w:pPr>
              <w:tabs>
                <w:tab w:val="left" w:pos="0"/>
              </w:tabs>
              <w:jc w:val="right"/>
              <w:rPr>
                <w:rFonts w:ascii="Times New Roman" w:eastAsia="Calibri" w:hAnsi="Times New Roman" w:cs="Times New Roman"/>
                <w:b/>
                <w:color w:val="000000"/>
                <w:sz w:val="14"/>
                <w:szCs w:val="14"/>
              </w:rPr>
            </w:pPr>
            <w:r w:rsidRPr="0051785C">
              <w:rPr>
                <w:rFonts w:ascii="Times New Roman" w:eastAsia="Calibri" w:hAnsi="Times New Roman" w:cs="Times New Roman"/>
                <w:b/>
                <w:color w:val="000000"/>
                <w:sz w:val="14"/>
                <w:szCs w:val="14"/>
              </w:rPr>
              <w:t>196 000,00</w:t>
            </w:r>
          </w:p>
        </w:tc>
        <w:tc>
          <w:tcPr>
            <w:tcW w:w="992" w:type="dxa"/>
            <w:vAlign w:val="center"/>
          </w:tcPr>
          <w:p w:rsidR="00933058" w:rsidRPr="0051785C" w:rsidRDefault="0095514B" w:rsidP="00077489">
            <w:pPr>
              <w:tabs>
                <w:tab w:val="left" w:pos="0"/>
              </w:tabs>
              <w:jc w:val="right"/>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305 700,00</w:t>
            </w:r>
          </w:p>
        </w:tc>
        <w:tc>
          <w:tcPr>
            <w:tcW w:w="992" w:type="dxa"/>
            <w:vAlign w:val="center"/>
          </w:tcPr>
          <w:p w:rsidR="00933058" w:rsidRPr="0051785C" w:rsidRDefault="000B0F27" w:rsidP="00077489">
            <w:pPr>
              <w:tabs>
                <w:tab w:val="left" w:pos="0"/>
              </w:tabs>
              <w:jc w:val="right"/>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122 623,55</w:t>
            </w:r>
          </w:p>
        </w:tc>
        <w:tc>
          <w:tcPr>
            <w:tcW w:w="993" w:type="dxa"/>
            <w:vAlign w:val="center"/>
          </w:tcPr>
          <w:p w:rsidR="00933058" w:rsidRPr="0051785C" w:rsidRDefault="000B0F27" w:rsidP="00077489">
            <w:pPr>
              <w:tabs>
                <w:tab w:val="left" w:pos="0"/>
              </w:tabs>
              <w:jc w:val="right"/>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264 725,60</w:t>
            </w:r>
          </w:p>
        </w:tc>
        <w:tc>
          <w:tcPr>
            <w:tcW w:w="708" w:type="dxa"/>
            <w:vAlign w:val="center"/>
          </w:tcPr>
          <w:p w:rsidR="00933058" w:rsidRPr="0051785C" w:rsidRDefault="000B0F27" w:rsidP="00077489">
            <w:pPr>
              <w:tabs>
                <w:tab w:val="left" w:pos="0"/>
              </w:tabs>
              <w:jc w:val="center"/>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62,56</w:t>
            </w:r>
          </w:p>
        </w:tc>
        <w:tc>
          <w:tcPr>
            <w:tcW w:w="709" w:type="dxa"/>
            <w:vAlign w:val="center"/>
          </w:tcPr>
          <w:p w:rsidR="00933058" w:rsidRPr="0051785C" w:rsidRDefault="000B0F27" w:rsidP="00077489">
            <w:pPr>
              <w:tabs>
                <w:tab w:val="left" w:pos="0"/>
              </w:tabs>
              <w:jc w:val="center"/>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86,60</w:t>
            </w:r>
          </w:p>
        </w:tc>
        <w:tc>
          <w:tcPr>
            <w:tcW w:w="992" w:type="dxa"/>
            <w:vAlign w:val="center"/>
          </w:tcPr>
          <w:p w:rsidR="00933058" w:rsidRPr="0051785C" w:rsidRDefault="000B0F27" w:rsidP="00077489">
            <w:pPr>
              <w:tabs>
                <w:tab w:val="left" w:pos="0"/>
              </w:tabs>
              <w:jc w:val="right"/>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142 102,05</w:t>
            </w:r>
          </w:p>
        </w:tc>
        <w:tc>
          <w:tcPr>
            <w:tcW w:w="709" w:type="dxa"/>
            <w:vAlign w:val="center"/>
          </w:tcPr>
          <w:p w:rsidR="00933058" w:rsidRPr="0051785C" w:rsidRDefault="000B0F27" w:rsidP="00077489">
            <w:pPr>
              <w:tabs>
                <w:tab w:val="left" w:pos="0"/>
              </w:tabs>
              <w:jc w:val="center"/>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215,88</w:t>
            </w:r>
          </w:p>
        </w:tc>
      </w:tr>
      <w:tr w:rsidR="00933058" w:rsidTr="004F278F">
        <w:tc>
          <w:tcPr>
            <w:tcW w:w="9889" w:type="dxa"/>
            <w:gridSpan w:val="9"/>
          </w:tcPr>
          <w:p w:rsidR="00933058" w:rsidRPr="0051785C" w:rsidRDefault="00933058" w:rsidP="00933058">
            <w:pPr>
              <w:tabs>
                <w:tab w:val="left" w:pos="0"/>
              </w:tabs>
              <w:jc w:val="center"/>
              <w:rPr>
                <w:rFonts w:ascii="Times New Roman" w:eastAsia="Calibri" w:hAnsi="Times New Roman" w:cs="Times New Roman"/>
                <w:b/>
                <w:i/>
                <w:color w:val="000000"/>
                <w:sz w:val="16"/>
                <w:szCs w:val="16"/>
              </w:rPr>
            </w:pPr>
            <w:r w:rsidRPr="0051785C">
              <w:rPr>
                <w:rFonts w:ascii="Times New Roman" w:eastAsia="Calibri" w:hAnsi="Times New Roman" w:cs="Times New Roman"/>
                <w:b/>
                <w:i/>
                <w:color w:val="000000"/>
                <w:sz w:val="16"/>
                <w:szCs w:val="16"/>
              </w:rPr>
              <w:t>Неналоговые доходы</w:t>
            </w:r>
          </w:p>
        </w:tc>
      </w:tr>
      <w:tr w:rsidR="000618F7" w:rsidTr="000618F7">
        <w:tc>
          <w:tcPr>
            <w:tcW w:w="2802" w:type="dxa"/>
          </w:tcPr>
          <w:p w:rsidR="007E32E2" w:rsidRPr="0051785C" w:rsidRDefault="007E32E2" w:rsidP="00077489">
            <w:pPr>
              <w:tabs>
                <w:tab w:val="left" w:pos="0"/>
              </w:tabs>
              <w:rPr>
                <w:rFonts w:ascii="Times New Roman" w:eastAsia="Calibri" w:hAnsi="Times New Roman" w:cs="Times New Roman"/>
                <w:color w:val="000000"/>
                <w:sz w:val="16"/>
                <w:szCs w:val="16"/>
              </w:rPr>
            </w:pPr>
            <w:r w:rsidRPr="0051785C">
              <w:rPr>
                <w:rFonts w:ascii="Times New Roman" w:eastAsia="Calibri" w:hAnsi="Times New Roman" w:cs="Times New Roman"/>
                <w:color w:val="000000"/>
                <w:sz w:val="16"/>
                <w:szCs w:val="16"/>
              </w:rPr>
              <w:t>Государственная пошлина за совершение нотариальных действий должностными лицами органами местного самоуправления, уполномоченными в соответствии с законодательными актами РФ на совершение нотариальных действий</w:t>
            </w:r>
          </w:p>
        </w:tc>
        <w:tc>
          <w:tcPr>
            <w:tcW w:w="992" w:type="dxa"/>
            <w:vAlign w:val="center"/>
          </w:tcPr>
          <w:p w:rsidR="007E32E2" w:rsidRPr="0051785C" w:rsidRDefault="002320BC" w:rsidP="00077489">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3 000,00</w:t>
            </w:r>
          </w:p>
        </w:tc>
        <w:tc>
          <w:tcPr>
            <w:tcW w:w="992" w:type="dxa"/>
            <w:vAlign w:val="center"/>
          </w:tcPr>
          <w:p w:rsidR="007E32E2" w:rsidRPr="0051785C" w:rsidRDefault="0095514B" w:rsidP="00077489">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10 000,00</w:t>
            </w:r>
          </w:p>
        </w:tc>
        <w:tc>
          <w:tcPr>
            <w:tcW w:w="992" w:type="dxa"/>
            <w:vAlign w:val="center"/>
          </w:tcPr>
          <w:p w:rsidR="007E32E2" w:rsidRPr="0051785C" w:rsidRDefault="000B0F27" w:rsidP="00077489">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4 900,00</w:t>
            </w:r>
          </w:p>
        </w:tc>
        <w:tc>
          <w:tcPr>
            <w:tcW w:w="993" w:type="dxa"/>
            <w:vAlign w:val="center"/>
          </w:tcPr>
          <w:p w:rsidR="002320BC" w:rsidRPr="0051785C" w:rsidRDefault="0095514B" w:rsidP="002320BC">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8 870,00</w:t>
            </w:r>
          </w:p>
        </w:tc>
        <w:tc>
          <w:tcPr>
            <w:tcW w:w="708" w:type="dxa"/>
            <w:vAlign w:val="center"/>
          </w:tcPr>
          <w:p w:rsidR="007E32E2" w:rsidRPr="0051785C" w:rsidRDefault="000B0F27" w:rsidP="00077489">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163,33</w:t>
            </w:r>
          </w:p>
        </w:tc>
        <w:tc>
          <w:tcPr>
            <w:tcW w:w="709" w:type="dxa"/>
            <w:vAlign w:val="center"/>
          </w:tcPr>
          <w:p w:rsidR="007E32E2" w:rsidRPr="0051785C" w:rsidRDefault="000B0F27" w:rsidP="00077489">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88,70</w:t>
            </w:r>
          </w:p>
        </w:tc>
        <w:tc>
          <w:tcPr>
            <w:tcW w:w="992" w:type="dxa"/>
            <w:vAlign w:val="center"/>
          </w:tcPr>
          <w:p w:rsidR="007E32E2" w:rsidRPr="0051785C" w:rsidRDefault="000B0F27" w:rsidP="00077489">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3 970,00</w:t>
            </w:r>
          </w:p>
        </w:tc>
        <w:tc>
          <w:tcPr>
            <w:tcW w:w="709" w:type="dxa"/>
            <w:vAlign w:val="center"/>
          </w:tcPr>
          <w:p w:rsidR="007E32E2" w:rsidRPr="0051785C" w:rsidRDefault="000B0F27" w:rsidP="00077489">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181,02</w:t>
            </w:r>
          </w:p>
        </w:tc>
      </w:tr>
      <w:tr w:rsidR="000618F7" w:rsidTr="000618F7">
        <w:tc>
          <w:tcPr>
            <w:tcW w:w="2802" w:type="dxa"/>
          </w:tcPr>
          <w:p w:rsidR="007E32E2" w:rsidRPr="0051785C" w:rsidRDefault="007E32E2" w:rsidP="00077489">
            <w:pPr>
              <w:tabs>
                <w:tab w:val="left" w:pos="0"/>
              </w:tabs>
              <w:rPr>
                <w:rFonts w:ascii="Times New Roman" w:eastAsia="Calibri" w:hAnsi="Times New Roman" w:cs="Times New Roman"/>
                <w:color w:val="000000"/>
                <w:sz w:val="16"/>
                <w:szCs w:val="16"/>
              </w:rPr>
            </w:pPr>
            <w:r w:rsidRPr="0051785C">
              <w:rPr>
                <w:rFonts w:ascii="Times New Roman" w:eastAsia="Calibri" w:hAnsi="Times New Roman" w:cs="Times New Roman"/>
                <w:color w:val="000000"/>
                <w:sz w:val="16"/>
                <w:szCs w:val="16"/>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992" w:type="dxa"/>
            <w:vAlign w:val="center"/>
          </w:tcPr>
          <w:p w:rsidR="007E32E2" w:rsidRPr="0051785C" w:rsidRDefault="002320BC" w:rsidP="00077489">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14 000,00</w:t>
            </w:r>
          </w:p>
        </w:tc>
        <w:tc>
          <w:tcPr>
            <w:tcW w:w="992" w:type="dxa"/>
            <w:vAlign w:val="center"/>
          </w:tcPr>
          <w:p w:rsidR="007E32E2" w:rsidRPr="0051785C" w:rsidRDefault="002320BC" w:rsidP="00077489">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14 000,00</w:t>
            </w:r>
          </w:p>
        </w:tc>
        <w:tc>
          <w:tcPr>
            <w:tcW w:w="992" w:type="dxa"/>
            <w:vAlign w:val="center"/>
          </w:tcPr>
          <w:p w:rsidR="007E32E2" w:rsidRPr="0051785C" w:rsidRDefault="000B0F27" w:rsidP="00077489">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10 603,59</w:t>
            </w:r>
          </w:p>
        </w:tc>
        <w:tc>
          <w:tcPr>
            <w:tcW w:w="993" w:type="dxa"/>
            <w:vAlign w:val="center"/>
          </w:tcPr>
          <w:p w:rsidR="007E32E2" w:rsidRPr="0051785C" w:rsidRDefault="000B0F27" w:rsidP="00077489">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6 735,08</w:t>
            </w:r>
          </w:p>
        </w:tc>
        <w:tc>
          <w:tcPr>
            <w:tcW w:w="708" w:type="dxa"/>
            <w:vAlign w:val="center"/>
          </w:tcPr>
          <w:p w:rsidR="007E32E2" w:rsidRPr="0051785C" w:rsidRDefault="000B0F27" w:rsidP="00077489">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75,74</w:t>
            </w:r>
          </w:p>
        </w:tc>
        <w:tc>
          <w:tcPr>
            <w:tcW w:w="709" w:type="dxa"/>
            <w:vAlign w:val="center"/>
          </w:tcPr>
          <w:p w:rsidR="007E32E2" w:rsidRPr="0051785C" w:rsidRDefault="000B0F27" w:rsidP="00077489">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48,11</w:t>
            </w:r>
          </w:p>
        </w:tc>
        <w:tc>
          <w:tcPr>
            <w:tcW w:w="992" w:type="dxa"/>
            <w:vAlign w:val="center"/>
          </w:tcPr>
          <w:p w:rsidR="007E32E2" w:rsidRPr="0051785C" w:rsidRDefault="000B0F27" w:rsidP="005F0083">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-3 868,51</w:t>
            </w:r>
          </w:p>
        </w:tc>
        <w:tc>
          <w:tcPr>
            <w:tcW w:w="709" w:type="dxa"/>
            <w:vAlign w:val="center"/>
          </w:tcPr>
          <w:p w:rsidR="007E32E2" w:rsidRPr="0051785C" w:rsidRDefault="000B0F27" w:rsidP="00077489">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63,52</w:t>
            </w:r>
          </w:p>
        </w:tc>
      </w:tr>
      <w:tr w:rsidR="000618F7" w:rsidTr="000618F7">
        <w:tc>
          <w:tcPr>
            <w:tcW w:w="2802" w:type="dxa"/>
          </w:tcPr>
          <w:p w:rsidR="007E32E2" w:rsidRPr="0051785C" w:rsidRDefault="007E32E2" w:rsidP="00077489">
            <w:pPr>
              <w:tabs>
                <w:tab w:val="left" w:pos="0"/>
              </w:tabs>
              <w:rPr>
                <w:rFonts w:ascii="Times New Roman" w:eastAsia="Calibri" w:hAnsi="Times New Roman" w:cs="Times New Roman"/>
                <w:color w:val="000000"/>
                <w:sz w:val="16"/>
                <w:szCs w:val="16"/>
              </w:rPr>
            </w:pPr>
            <w:r w:rsidRPr="0051785C">
              <w:rPr>
                <w:rFonts w:ascii="Times New Roman" w:eastAsia="Calibri" w:hAnsi="Times New Roman" w:cs="Times New Roman"/>
                <w:color w:val="000000"/>
                <w:sz w:val="16"/>
                <w:szCs w:val="16"/>
              </w:rPr>
              <w:t>Доходы, поступающие в порядке возмещения расходов, понесенных в связи с эксплуатацией имущества сельских поселений</w:t>
            </w:r>
          </w:p>
        </w:tc>
        <w:tc>
          <w:tcPr>
            <w:tcW w:w="992" w:type="dxa"/>
            <w:vAlign w:val="center"/>
          </w:tcPr>
          <w:p w:rsidR="007E32E2" w:rsidRPr="0051785C" w:rsidRDefault="007E32E2" w:rsidP="00077489">
            <w:pPr>
              <w:tabs>
                <w:tab w:val="left" w:pos="0"/>
              </w:tabs>
              <w:jc w:val="right"/>
              <w:rPr>
                <w:rFonts w:ascii="Times New Roman" w:eastAsia="Calibri" w:hAnsi="Times New Roman" w:cs="Times New Roman"/>
                <w:color w:val="000000"/>
                <w:sz w:val="14"/>
                <w:szCs w:val="14"/>
              </w:rPr>
            </w:pPr>
            <w:r w:rsidRPr="0051785C">
              <w:rPr>
                <w:rFonts w:ascii="Times New Roman" w:eastAsia="Calibri" w:hAnsi="Times New Roman" w:cs="Times New Roman"/>
                <w:color w:val="000000"/>
                <w:sz w:val="14"/>
                <w:szCs w:val="14"/>
              </w:rPr>
              <w:t>0,00</w:t>
            </w:r>
          </w:p>
        </w:tc>
        <w:tc>
          <w:tcPr>
            <w:tcW w:w="992" w:type="dxa"/>
            <w:vAlign w:val="center"/>
          </w:tcPr>
          <w:p w:rsidR="007E32E2" w:rsidRPr="0051785C" w:rsidRDefault="007E32E2" w:rsidP="00077489">
            <w:pPr>
              <w:tabs>
                <w:tab w:val="left" w:pos="0"/>
              </w:tabs>
              <w:jc w:val="right"/>
              <w:rPr>
                <w:rFonts w:ascii="Times New Roman" w:eastAsia="Calibri" w:hAnsi="Times New Roman" w:cs="Times New Roman"/>
                <w:color w:val="000000"/>
                <w:sz w:val="14"/>
                <w:szCs w:val="14"/>
              </w:rPr>
            </w:pPr>
            <w:r w:rsidRPr="0051785C">
              <w:rPr>
                <w:rFonts w:ascii="Times New Roman" w:eastAsia="Calibri" w:hAnsi="Times New Roman" w:cs="Times New Roman"/>
                <w:color w:val="000000"/>
                <w:sz w:val="14"/>
                <w:szCs w:val="14"/>
              </w:rPr>
              <w:t>160 000,00</w:t>
            </w:r>
          </w:p>
        </w:tc>
        <w:tc>
          <w:tcPr>
            <w:tcW w:w="992" w:type="dxa"/>
            <w:vAlign w:val="center"/>
          </w:tcPr>
          <w:p w:rsidR="007E32E2" w:rsidRPr="0051785C" w:rsidRDefault="000B0F27" w:rsidP="00077489">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82 000,32</w:t>
            </w:r>
          </w:p>
        </w:tc>
        <w:tc>
          <w:tcPr>
            <w:tcW w:w="993" w:type="dxa"/>
            <w:vAlign w:val="center"/>
          </w:tcPr>
          <w:p w:rsidR="007E32E2" w:rsidRPr="0051785C" w:rsidRDefault="000B0F27" w:rsidP="00077489">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146 202,24</w:t>
            </w:r>
          </w:p>
        </w:tc>
        <w:tc>
          <w:tcPr>
            <w:tcW w:w="708" w:type="dxa"/>
            <w:vAlign w:val="center"/>
          </w:tcPr>
          <w:p w:rsidR="007E32E2" w:rsidRPr="0051785C" w:rsidRDefault="002320BC" w:rsidP="00077489">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0,00</w:t>
            </w:r>
          </w:p>
        </w:tc>
        <w:tc>
          <w:tcPr>
            <w:tcW w:w="709" w:type="dxa"/>
            <w:vAlign w:val="center"/>
          </w:tcPr>
          <w:p w:rsidR="007E32E2" w:rsidRPr="0051785C" w:rsidRDefault="000B0F27" w:rsidP="00077489">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91,38</w:t>
            </w:r>
          </w:p>
        </w:tc>
        <w:tc>
          <w:tcPr>
            <w:tcW w:w="992" w:type="dxa"/>
            <w:vAlign w:val="center"/>
          </w:tcPr>
          <w:p w:rsidR="007E32E2" w:rsidRPr="0051785C" w:rsidRDefault="000B0F27" w:rsidP="00077489">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64 201,92</w:t>
            </w:r>
          </w:p>
        </w:tc>
        <w:tc>
          <w:tcPr>
            <w:tcW w:w="709" w:type="dxa"/>
            <w:vAlign w:val="center"/>
          </w:tcPr>
          <w:p w:rsidR="007E32E2" w:rsidRPr="0051785C" w:rsidRDefault="000B0F27" w:rsidP="00077489">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178,29</w:t>
            </w:r>
          </w:p>
        </w:tc>
      </w:tr>
      <w:tr w:rsidR="00BE6EB1" w:rsidTr="00F0185B">
        <w:tc>
          <w:tcPr>
            <w:tcW w:w="2802" w:type="dxa"/>
          </w:tcPr>
          <w:p w:rsidR="00BE6EB1" w:rsidRPr="0051785C" w:rsidRDefault="00BE6EB1" w:rsidP="00F0185B">
            <w:pPr>
              <w:tabs>
                <w:tab w:val="left" w:pos="0"/>
              </w:tabs>
              <w:rPr>
                <w:rFonts w:ascii="Times New Roman" w:eastAsia="Calibri" w:hAnsi="Times New Roman" w:cs="Times New Roman"/>
                <w:color w:val="000000"/>
                <w:sz w:val="16"/>
                <w:szCs w:val="16"/>
              </w:rPr>
            </w:pPr>
            <w:r w:rsidRPr="0051785C">
              <w:rPr>
                <w:rFonts w:ascii="Times New Roman" w:eastAsia="Calibri" w:hAnsi="Times New Roman" w:cs="Times New Roman"/>
                <w:color w:val="000000"/>
                <w:sz w:val="16"/>
                <w:szCs w:val="16"/>
              </w:rPr>
              <w:t>Прочие доходы от компенсации затрат бюджетов сельских поселений</w:t>
            </w:r>
          </w:p>
        </w:tc>
        <w:tc>
          <w:tcPr>
            <w:tcW w:w="992" w:type="dxa"/>
            <w:vAlign w:val="center"/>
          </w:tcPr>
          <w:p w:rsidR="00BE6EB1" w:rsidRPr="0051785C" w:rsidRDefault="00BE6EB1" w:rsidP="00F0185B">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160 000,00</w:t>
            </w:r>
          </w:p>
        </w:tc>
        <w:tc>
          <w:tcPr>
            <w:tcW w:w="992" w:type="dxa"/>
            <w:vAlign w:val="center"/>
          </w:tcPr>
          <w:p w:rsidR="00BE6EB1" w:rsidRPr="0051785C" w:rsidRDefault="00BE6EB1" w:rsidP="00F0185B">
            <w:pPr>
              <w:tabs>
                <w:tab w:val="left" w:pos="0"/>
              </w:tabs>
              <w:jc w:val="right"/>
              <w:rPr>
                <w:rFonts w:ascii="Times New Roman" w:eastAsia="Calibri" w:hAnsi="Times New Roman" w:cs="Times New Roman"/>
                <w:color w:val="000000"/>
                <w:sz w:val="14"/>
                <w:szCs w:val="14"/>
              </w:rPr>
            </w:pPr>
            <w:r w:rsidRPr="0051785C">
              <w:rPr>
                <w:rFonts w:ascii="Times New Roman" w:eastAsia="Calibri" w:hAnsi="Times New Roman" w:cs="Times New Roman"/>
                <w:color w:val="000000"/>
                <w:sz w:val="14"/>
                <w:szCs w:val="14"/>
              </w:rPr>
              <w:t>0,00</w:t>
            </w:r>
          </w:p>
        </w:tc>
        <w:tc>
          <w:tcPr>
            <w:tcW w:w="992" w:type="dxa"/>
            <w:vAlign w:val="center"/>
          </w:tcPr>
          <w:p w:rsidR="00BE6EB1" w:rsidRPr="0051785C" w:rsidRDefault="00BE6EB1" w:rsidP="00F0185B">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0,00</w:t>
            </w:r>
          </w:p>
        </w:tc>
        <w:tc>
          <w:tcPr>
            <w:tcW w:w="993" w:type="dxa"/>
            <w:vAlign w:val="center"/>
          </w:tcPr>
          <w:p w:rsidR="00BE6EB1" w:rsidRPr="0051785C" w:rsidRDefault="00BE6EB1" w:rsidP="00F0185B">
            <w:pPr>
              <w:tabs>
                <w:tab w:val="left" w:pos="0"/>
              </w:tabs>
              <w:jc w:val="right"/>
              <w:rPr>
                <w:rFonts w:ascii="Times New Roman" w:eastAsia="Calibri" w:hAnsi="Times New Roman" w:cs="Times New Roman"/>
                <w:color w:val="000000"/>
                <w:sz w:val="14"/>
                <w:szCs w:val="14"/>
              </w:rPr>
            </w:pPr>
            <w:r w:rsidRPr="0051785C">
              <w:rPr>
                <w:rFonts w:ascii="Times New Roman" w:eastAsia="Calibri" w:hAnsi="Times New Roman" w:cs="Times New Roman"/>
                <w:color w:val="000000"/>
                <w:sz w:val="14"/>
                <w:szCs w:val="14"/>
              </w:rPr>
              <w:t>0,00</w:t>
            </w:r>
          </w:p>
        </w:tc>
        <w:tc>
          <w:tcPr>
            <w:tcW w:w="708" w:type="dxa"/>
            <w:vAlign w:val="center"/>
          </w:tcPr>
          <w:p w:rsidR="00BE6EB1" w:rsidRPr="0051785C" w:rsidRDefault="00BE6EB1" w:rsidP="00F0185B">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0,00</w:t>
            </w:r>
          </w:p>
        </w:tc>
        <w:tc>
          <w:tcPr>
            <w:tcW w:w="709" w:type="dxa"/>
            <w:vAlign w:val="center"/>
          </w:tcPr>
          <w:p w:rsidR="00BE6EB1" w:rsidRPr="0051785C" w:rsidRDefault="00BE6EB1" w:rsidP="00F0185B">
            <w:pPr>
              <w:tabs>
                <w:tab w:val="left" w:pos="0"/>
              </w:tabs>
              <w:jc w:val="center"/>
              <w:rPr>
                <w:rFonts w:ascii="Times New Roman" w:eastAsia="Calibri" w:hAnsi="Times New Roman" w:cs="Times New Roman"/>
                <w:color w:val="000000"/>
                <w:sz w:val="14"/>
                <w:szCs w:val="14"/>
              </w:rPr>
            </w:pPr>
            <w:r w:rsidRPr="0051785C">
              <w:rPr>
                <w:rFonts w:ascii="Times New Roman" w:eastAsia="Calibri" w:hAnsi="Times New Roman" w:cs="Times New Roman"/>
                <w:color w:val="000000"/>
                <w:sz w:val="14"/>
                <w:szCs w:val="14"/>
              </w:rPr>
              <w:t>0,0</w:t>
            </w:r>
          </w:p>
        </w:tc>
        <w:tc>
          <w:tcPr>
            <w:tcW w:w="992" w:type="dxa"/>
            <w:vAlign w:val="center"/>
          </w:tcPr>
          <w:p w:rsidR="00BE6EB1" w:rsidRPr="0051785C" w:rsidRDefault="00BE6EB1" w:rsidP="00F0185B">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0,00</w:t>
            </w:r>
          </w:p>
        </w:tc>
        <w:tc>
          <w:tcPr>
            <w:tcW w:w="709" w:type="dxa"/>
            <w:vAlign w:val="center"/>
          </w:tcPr>
          <w:p w:rsidR="00BE6EB1" w:rsidRPr="0051785C" w:rsidRDefault="00BE6EB1" w:rsidP="00F0185B">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0,00</w:t>
            </w:r>
          </w:p>
        </w:tc>
      </w:tr>
      <w:tr w:rsidR="00933058" w:rsidTr="000618F7">
        <w:tc>
          <w:tcPr>
            <w:tcW w:w="2802" w:type="dxa"/>
          </w:tcPr>
          <w:p w:rsidR="00933058" w:rsidRPr="000618F7" w:rsidRDefault="00933058" w:rsidP="00077489">
            <w:pPr>
              <w:tabs>
                <w:tab w:val="left" w:pos="0"/>
              </w:tabs>
              <w:jc w:val="center"/>
              <w:rPr>
                <w:rFonts w:ascii="Times New Roman" w:eastAsia="Calibri" w:hAnsi="Times New Roman" w:cs="Times New Roman"/>
                <w:b/>
                <w:color w:val="000000"/>
                <w:sz w:val="18"/>
                <w:szCs w:val="18"/>
              </w:rPr>
            </w:pPr>
            <w:r>
              <w:rPr>
                <w:rFonts w:ascii="Times New Roman" w:eastAsia="Calibri" w:hAnsi="Times New Roman" w:cs="Times New Roman"/>
                <w:b/>
                <w:color w:val="000000"/>
                <w:sz w:val="18"/>
                <w:szCs w:val="18"/>
              </w:rPr>
              <w:t>Итого неналоговые доходы</w:t>
            </w:r>
          </w:p>
        </w:tc>
        <w:tc>
          <w:tcPr>
            <w:tcW w:w="992" w:type="dxa"/>
            <w:vAlign w:val="center"/>
          </w:tcPr>
          <w:p w:rsidR="00933058" w:rsidRPr="002320BC" w:rsidRDefault="002320BC" w:rsidP="00077489">
            <w:pPr>
              <w:tabs>
                <w:tab w:val="left" w:pos="0"/>
              </w:tabs>
              <w:jc w:val="right"/>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177 000,00</w:t>
            </w:r>
          </w:p>
        </w:tc>
        <w:tc>
          <w:tcPr>
            <w:tcW w:w="992" w:type="dxa"/>
            <w:vAlign w:val="center"/>
          </w:tcPr>
          <w:p w:rsidR="00933058" w:rsidRPr="002320BC" w:rsidRDefault="00BC56E5" w:rsidP="00077489">
            <w:pPr>
              <w:tabs>
                <w:tab w:val="left" w:pos="0"/>
              </w:tabs>
              <w:jc w:val="right"/>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184 000,00</w:t>
            </w:r>
          </w:p>
        </w:tc>
        <w:tc>
          <w:tcPr>
            <w:tcW w:w="992" w:type="dxa"/>
            <w:vAlign w:val="center"/>
          </w:tcPr>
          <w:p w:rsidR="00933058" w:rsidRPr="002320BC" w:rsidRDefault="000B0F27" w:rsidP="00077489">
            <w:pPr>
              <w:tabs>
                <w:tab w:val="left" w:pos="0"/>
              </w:tabs>
              <w:jc w:val="right"/>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97 503,91</w:t>
            </w:r>
          </w:p>
        </w:tc>
        <w:tc>
          <w:tcPr>
            <w:tcW w:w="993" w:type="dxa"/>
            <w:vAlign w:val="center"/>
          </w:tcPr>
          <w:p w:rsidR="00933058" w:rsidRPr="002320BC" w:rsidRDefault="000B0F27" w:rsidP="00077489">
            <w:pPr>
              <w:tabs>
                <w:tab w:val="left" w:pos="0"/>
              </w:tabs>
              <w:jc w:val="right"/>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161 807,32</w:t>
            </w:r>
          </w:p>
        </w:tc>
        <w:tc>
          <w:tcPr>
            <w:tcW w:w="708" w:type="dxa"/>
            <w:vAlign w:val="center"/>
          </w:tcPr>
          <w:p w:rsidR="00933058" w:rsidRPr="002320BC" w:rsidRDefault="000B0F27" w:rsidP="00077489">
            <w:pPr>
              <w:tabs>
                <w:tab w:val="left" w:pos="0"/>
              </w:tabs>
              <w:jc w:val="center"/>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55,09</w:t>
            </w:r>
          </w:p>
        </w:tc>
        <w:tc>
          <w:tcPr>
            <w:tcW w:w="709" w:type="dxa"/>
            <w:vAlign w:val="center"/>
          </w:tcPr>
          <w:p w:rsidR="00933058" w:rsidRPr="002320BC" w:rsidRDefault="000B0F27" w:rsidP="00077489">
            <w:pPr>
              <w:tabs>
                <w:tab w:val="left" w:pos="0"/>
              </w:tabs>
              <w:jc w:val="center"/>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87,94</w:t>
            </w:r>
          </w:p>
        </w:tc>
        <w:tc>
          <w:tcPr>
            <w:tcW w:w="992" w:type="dxa"/>
            <w:vAlign w:val="center"/>
          </w:tcPr>
          <w:p w:rsidR="00933058" w:rsidRPr="002320BC" w:rsidRDefault="000B0F27" w:rsidP="00077489">
            <w:pPr>
              <w:tabs>
                <w:tab w:val="left" w:pos="0"/>
              </w:tabs>
              <w:jc w:val="right"/>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64 303,41</w:t>
            </w:r>
          </w:p>
        </w:tc>
        <w:tc>
          <w:tcPr>
            <w:tcW w:w="709" w:type="dxa"/>
            <w:vAlign w:val="center"/>
          </w:tcPr>
          <w:p w:rsidR="00933058" w:rsidRPr="002320BC" w:rsidRDefault="000B0F27" w:rsidP="00077489">
            <w:pPr>
              <w:tabs>
                <w:tab w:val="left" w:pos="0"/>
              </w:tabs>
              <w:jc w:val="center"/>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165,95</w:t>
            </w:r>
          </w:p>
        </w:tc>
      </w:tr>
      <w:tr w:rsidR="000618F7" w:rsidTr="000618F7">
        <w:tc>
          <w:tcPr>
            <w:tcW w:w="2802" w:type="dxa"/>
          </w:tcPr>
          <w:p w:rsidR="007E32E2" w:rsidRPr="000618F7" w:rsidRDefault="00933058" w:rsidP="00077489">
            <w:pPr>
              <w:tabs>
                <w:tab w:val="left" w:pos="0"/>
              </w:tabs>
              <w:jc w:val="center"/>
              <w:rPr>
                <w:rFonts w:ascii="Times New Roman" w:eastAsia="Calibri" w:hAnsi="Times New Roman" w:cs="Times New Roman"/>
                <w:b/>
                <w:color w:val="000000"/>
                <w:sz w:val="18"/>
                <w:szCs w:val="18"/>
              </w:rPr>
            </w:pPr>
            <w:r>
              <w:rPr>
                <w:rFonts w:ascii="Times New Roman" w:eastAsia="Calibri" w:hAnsi="Times New Roman" w:cs="Times New Roman"/>
                <w:b/>
                <w:color w:val="000000"/>
                <w:sz w:val="18"/>
                <w:szCs w:val="18"/>
              </w:rPr>
              <w:t>ИТОГО СОБСТВЕННЫЕ ДОХОДЫ</w:t>
            </w:r>
          </w:p>
        </w:tc>
        <w:tc>
          <w:tcPr>
            <w:tcW w:w="992" w:type="dxa"/>
            <w:vAlign w:val="center"/>
          </w:tcPr>
          <w:p w:rsidR="007E32E2" w:rsidRPr="0051785C" w:rsidRDefault="002320BC" w:rsidP="00077489">
            <w:pPr>
              <w:tabs>
                <w:tab w:val="left" w:pos="0"/>
              </w:tabs>
              <w:jc w:val="right"/>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373 000,00</w:t>
            </w:r>
          </w:p>
        </w:tc>
        <w:tc>
          <w:tcPr>
            <w:tcW w:w="992" w:type="dxa"/>
            <w:vAlign w:val="center"/>
          </w:tcPr>
          <w:p w:rsidR="007E32E2" w:rsidRPr="0051785C" w:rsidRDefault="00BC56E5" w:rsidP="00077489">
            <w:pPr>
              <w:tabs>
                <w:tab w:val="left" w:pos="0"/>
              </w:tabs>
              <w:jc w:val="right"/>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489 700,00</w:t>
            </w:r>
          </w:p>
        </w:tc>
        <w:tc>
          <w:tcPr>
            <w:tcW w:w="992" w:type="dxa"/>
            <w:vAlign w:val="center"/>
          </w:tcPr>
          <w:p w:rsidR="007E32E2" w:rsidRPr="0051785C" w:rsidRDefault="00CC053B" w:rsidP="00077489">
            <w:pPr>
              <w:tabs>
                <w:tab w:val="left" w:pos="0"/>
              </w:tabs>
              <w:jc w:val="right"/>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220 127,46</w:t>
            </w:r>
          </w:p>
        </w:tc>
        <w:tc>
          <w:tcPr>
            <w:tcW w:w="993" w:type="dxa"/>
            <w:vAlign w:val="center"/>
          </w:tcPr>
          <w:p w:rsidR="007E32E2" w:rsidRPr="0051785C" w:rsidRDefault="00CC053B" w:rsidP="00077489">
            <w:pPr>
              <w:tabs>
                <w:tab w:val="left" w:pos="0"/>
              </w:tabs>
              <w:jc w:val="right"/>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426 532,92</w:t>
            </w:r>
          </w:p>
        </w:tc>
        <w:tc>
          <w:tcPr>
            <w:tcW w:w="708" w:type="dxa"/>
            <w:vAlign w:val="center"/>
          </w:tcPr>
          <w:p w:rsidR="007E32E2" w:rsidRPr="0051785C" w:rsidRDefault="00CC053B" w:rsidP="00077489">
            <w:pPr>
              <w:tabs>
                <w:tab w:val="left" w:pos="0"/>
              </w:tabs>
              <w:jc w:val="center"/>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59,02</w:t>
            </w:r>
          </w:p>
        </w:tc>
        <w:tc>
          <w:tcPr>
            <w:tcW w:w="709" w:type="dxa"/>
            <w:vAlign w:val="center"/>
          </w:tcPr>
          <w:p w:rsidR="007E32E2" w:rsidRPr="0051785C" w:rsidRDefault="00CC053B" w:rsidP="00077489">
            <w:pPr>
              <w:tabs>
                <w:tab w:val="left" w:pos="0"/>
              </w:tabs>
              <w:jc w:val="center"/>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87,10</w:t>
            </w:r>
          </w:p>
        </w:tc>
        <w:tc>
          <w:tcPr>
            <w:tcW w:w="992" w:type="dxa"/>
            <w:vAlign w:val="center"/>
          </w:tcPr>
          <w:p w:rsidR="007E32E2" w:rsidRPr="0051785C" w:rsidRDefault="00CC053B" w:rsidP="00077489">
            <w:pPr>
              <w:tabs>
                <w:tab w:val="left" w:pos="0"/>
              </w:tabs>
              <w:jc w:val="right"/>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206 405,46</w:t>
            </w:r>
          </w:p>
        </w:tc>
        <w:tc>
          <w:tcPr>
            <w:tcW w:w="709" w:type="dxa"/>
            <w:vAlign w:val="center"/>
          </w:tcPr>
          <w:p w:rsidR="007E32E2" w:rsidRPr="0051785C" w:rsidRDefault="00CC053B" w:rsidP="00077489">
            <w:pPr>
              <w:tabs>
                <w:tab w:val="left" w:pos="0"/>
              </w:tabs>
              <w:jc w:val="center"/>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193,77</w:t>
            </w:r>
          </w:p>
        </w:tc>
      </w:tr>
      <w:tr w:rsidR="002320BC" w:rsidTr="004F278F">
        <w:tc>
          <w:tcPr>
            <w:tcW w:w="9889" w:type="dxa"/>
            <w:gridSpan w:val="9"/>
          </w:tcPr>
          <w:p w:rsidR="002320BC" w:rsidRPr="002320BC" w:rsidRDefault="002320BC" w:rsidP="00077489">
            <w:pPr>
              <w:tabs>
                <w:tab w:val="left" w:pos="0"/>
              </w:tabs>
              <w:jc w:val="center"/>
              <w:rPr>
                <w:rFonts w:ascii="Times New Roman" w:eastAsia="Calibri" w:hAnsi="Times New Roman" w:cs="Times New Roman"/>
                <w:b/>
                <w:i/>
                <w:color w:val="000000"/>
                <w:sz w:val="16"/>
                <w:szCs w:val="16"/>
              </w:rPr>
            </w:pPr>
            <w:r>
              <w:rPr>
                <w:rFonts w:ascii="Times New Roman" w:eastAsia="Calibri" w:hAnsi="Times New Roman" w:cs="Times New Roman"/>
                <w:b/>
                <w:i/>
                <w:color w:val="000000"/>
                <w:sz w:val="16"/>
                <w:szCs w:val="16"/>
              </w:rPr>
              <w:t>Безвозмездные поступления от других бюджетов бюджетной системы Российской Федерации</w:t>
            </w:r>
          </w:p>
        </w:tc>
      </w:tr>
      <w:tr w:rsidR="002320BC" w:rsidTr="000618F7">
        <w:tc>
          <w:tcPr>
            <w:tcW w:w="2802" w:type="dxa"/>
          </w:tcPr>
          <w:p w:rsidR="002320BC" w:rsidRPr="00485734" w:rsidRDefault="002320BC" w:rsidP="004F278F">
            <w:pPr>
              <w:tabs>
                <w:tab w:val="left" w:pos="0"/>
              </w:tabs>
              <w:rPr>
                <w:rFonts w:ascii="Times New Roman" w:eastAsia="Calibri" w:hAnsi="Times New Roman" w:cs="Times New Roman"/>
                <w:color w:val="000000"/>
                <w:sz w:val="15"/>
                <w:szCs w:val="15"/>
              </w:rPr>
            </w:pPr>
            <w:r w:rsidRPr="00485734">
              <w:rPr>
                <w:rFonts w:ascii="Times New Roman" w:eastAsia="Calibri" w:hAnsi="Times New Roman" w:cs="Times New Roman"/>
                <w:color w:val="000000"/>
                <w:sz w:val="15"/>
                <w:szCs w:val="15"/>
              </w:rPr>
              <w:t>Дотации бюджетам сельских поселений на выравнивание бюджетной обеспеченности из бюджетов муниципальных районов</w:t>
            </w:r>
          </w:p>
        </w:tc>
        <w:tc>
          <w:tcPr>
            <w:tcW w:w="992" w:type="dxa"/>
            <w:vAlign w:val="center"/>
          </w:tcPr>
          <w:p w:rsidR="002320BC" w:rsidRPr="002320BC" w:rsidRDefault="002320BC" w:rsidP="00077489">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4 822 000,00</w:t>
            </w:r>
          </w:p>
        </w:tc>
        <w:tc>
          <w:tcPr>
            <w:tcW w:w="992" w:type="dxa"/>
            <w:vAlign w:val="center"/>
          </w:tcPr>
          <w:p w:rsidR="002320BC" w:rsidRPr="002320BC" w:rsidRDefault="002320BC" w:rsidP="00077489">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5 125 000,00</w:t>
            </w:r>
          </w:p>
        </w:tc>
        <w:tc>
          <w:tcPr>
            <w:tcW w:w="992" w:type="dxa"/>
            <w:vAlign w:val="center"/>
          </w:tcPr>
          <w:p w:rsidR="002320BC" w:rsidRPr="002320BC" w:rsidRDefault="00CC053B" w:rsidP="00077489">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3 620 350,00</w:t>
            </w:r>
          </w:p>
        </w:tc>
        <w:tc>
          <w:tcPr>
            <w:tcW w:w="993" w:type="dxa"/>
            <w:vAlign w:val="center"/>
          </w:tcPr>
          <w:p w:rsidR="002320BC" w:rsidRPr="002320BC" w:rsidRDefault="00CC053B" w:rsidP="00077489">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3 347 500,00</w:t>
            </w:r>
          </w:p>
        </w:tc>
        <w:tc>
          <w:tcPr>
            <w:tcW w:w="708" w:type="dxa"/>
            <w:vAlign w:val="center"/>
          </w:tcPr>
          <w:p w:rsidR="002320BC" w:rsidRPr="002320BC" w:rsidRDefault="00CC053B" w:rsidP="00077489">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75,08</w:t>
            </w:r>
          </w:p>
        </w:tc>
        <w:tc>
          <w:tcPr>
            <w:tcW w:w="709" w:type="dxa"/>
            <w:vAlign w:val="center"/>
          </w:tcPr>
          <w:p w:rsidR="002320BC" w:rsidRPr="002320BC" w:rsidRDefault="00CC053B" w:rsidP="00077489">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65,32</w:t>
            </w:r>
          </w:p>
        </w:tc>
        <w:tc>
          <w:tcPr>
            <w:tcW w:w="992" w:type="dxa"/>
            <w:vAlign w:val="center"/>
          </w:tcPr>
          <w:p w:rsidR="002320BC" w:rsidRPr="002320BC" w:rsidRDefault="00CC053B" w:rsidP="00077489">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-272 850,00</w:t>
            </w:r>
          </w:p>
        </w:tc>
        <w:tc>
          <w:tcPr>
            <w:tcW w:w="709" w:type="dxa"/>
            <w:vAlign w:val="center"/>
          </w:tcPr>
          <w:p w:rsidR="002320BC" w:rsidRPr="002320BC" w:rsidRDefault="00CC053B" w:rsidP="00077489">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92,46</w:t>
            </w:r>
          </w:p>
        </w:tc>
      </w:tr>
      <w:tr w:rsidR="002320BC" w:rsidTr="000618F7">
        <w:tc>
          <w:tcPr>
            <w:tcW w:w="2802" w:type="dxa"/>
          </w:tcPr>
          <w:p w:rsidR="002320BC" w:rsidRDefault="002320BC" w:rsidP="002320BC">
            <w:pPr>
              <w:tabs>
                <w:tab w:val="left" w:pos="0"/>
              </w:tabs>
              <w:rPr>
                <w:rFonts w:ascii="Times New Roman" w:eastAsia="Calibri" w:hAnsi="Times New Roman" w:cs="Times New Roman"/>
                <w:b/>
                <w:i/>
                <w:color w:val="000000"/>
                <w:sz w:val="15"/>
                <w:szCs w:val="15"/>
              </w:rPr>
            </w:pPr>
            <w:r w:rsidRPr="002320BC">
              <w:rPr>
                <w:rFonts w:ascii="Times New Roman" w:eastAsia="Calibri" w:hAnsi="Times New Roman" w:cs="Times New Roman"/>
                <w:b/>
                <w:i/>
                <w:color w:val="000000"/>
                <w:sz w:val="15"/>
                <w:szCs w:val="15"/>
              </w:rPr>
              <w:t>Итого дотации бюджетам бюджетной системы Российской Федерации</w:t>
            </w:r>
          </w:p>
          <w:p w:rsidR="00CC053B" w:rsidRPr="002320BC" w:rsidRDefault="00CC053B" w:rsidP="002320BC">
            <w:pPr>
              <w:tabs>
                <w:tab w:val="left" w:pos="0"/>
              </w:tabs>
              <w:rPr>
                <w:rFonts w:ascii="Times New Roman" w:eastAsia="Calibri" w:hAnsi="Times New Roman" w:cs="Times New Roman"/>
                <w:b/>
                <w:i/>
                <w:color w:val="000000"/>
                <w:sz w:val="15"/>
                <w:szCs w:val="15"/>
              </w:rPr>
            </w:pPr>
          </w:p>
        </w:tc>
        <w:tc>
          <w:tcPr>
            <w:tcW w:w="992" w:type="dxa"/>
            <w:vAlign w:val="center"/>
          </w:tcPr>
          <w:p w:rsidR="002320BC" w:rsidRPr="002320BC" w:rsidRDefault="002320BC" w:rsidP="00077489">
            <w:pPr>
              <w:tabs>
                <w:tab w:val="left" w:pos="0"/>
              </w:tabs>
              <w:jc w:val="right"/>
              <w:rPr>
                <w:rFonts w:ascii="Times New Roman" w:eastAsia="Calibri" w:hAnsi="Times New Roman" w:cs="Times New Roman"/>
                <w:b/>
                <w:i/>
                <w:color w:val="000000"/>
                <w:sz w:val="14"/>
                <w:szCs w:val="14"/>
              </w:rPr>
            </w:pPr>
            <w:r w:rsidRPr="002320BC">
              <w:rPr>
                <w:rFonts w:ascii="Times New Roman" w:eastAsia="Calibri" w:hAnsi="Times New Roman" w:cs="Times New Roman"/>
                <w:b/>
                <w:i/>
                <w:color w:val="000000"/>
                <w:sz w:val="14"/>
                <w:szCs w:val="14"/>
              </w:rPr>
              <w:t>4 822 000,00</w:t>
            </w:r>
          </w:p>
        </w:tc>
        <w:tc>
          <w:tcPr>
            <w:tcW w:w="992" w:type="dxa"/>
            <w:vAlign w:val="center"/>
          </w:tcPr>
          <w:p w:rsidR="002320BC" w:rsidRPr="002320BC" w:rsidRDefault="002320BC" w:rsidP="00077489">
            <w:pPr>
              <w:tabs>
                <w:tab w:val="left" w:pos="0"/>
              </w:tabs>
              <w:jc w:val="right"/>
              <w:rPr>
                <w:rFonts w:ascii="Times New Roman" w:eastAsia="Calibri" w:hAnsi="Times New Roman" w:cs="Times New Roman"/>
                <w:b/>
                <w:i/>
                <w:color w:val="000000"/>
                <w:sz w:val="14"/>
                <w:szCs w:val="14"/>
              </w:rPr>
            </w:pPr>
            <w:r w:rsidRPr="002320BC">
              <w:rPr>
                <w:rFonts w:ascii="Times New Roman" w:eastAsia="Calibri" w:hAnsi="Times New Roman" w:cs="Times New Roman"/>
                <w:b/>
                <w:i/>
                <w:color w:val="000000"/>
                <w:sz w:val="14"/>
                <w:szCs w:val="14"/>
              </w:rPr>
              <w:t>5 125 000,00</w:t>
            </w:r>
          </w:p>
        </w:tc>
        <w:tc>
          <w:tcPr>
            <w:tcW w:w="992" w:type="dxa"/>
            <w:vAlign w:val="center"/>
          </w:tcPr>
          <w:p w:rsidR="002320BC" w:rsidRPr="002320BC" w:rsidRDefault="00CC053B" w:rsidP="00077489">
            <w:pPr>
              <w:tabs>
                <w:tab w:val="left" w:pos="0"/>
              </w:tabs>
              <w:jc w:val="right"/>
              <w:rPr>
                <w:rFonts w:ascii="Times New Roman" w:eastAsia="Calibri" w:hAnsi="Times New Roman" w:cs="Times New Roman"/>
                <w:b/>
                <w:i/>
                <w:color w:val="000000"/>
                <w:sz w:val="14"/>
                <w:szCs w:val="14"/>
              </w:rPr>
            </w:pPr>
            <w:r>
              <w:rPr>
                <w:rFonts w:ascii="Times New Roman" w:eastAsia="Calibri" w:hAnsi="Times New Roman" w:cs="Times New Roman"/>
                <w:b/>
                <w:i/>
                <w:color w:val="000000"/>
                <w:sz w:val="14"/>
                <w:szCs w:val="14"/>
              </w:rPr>
              <w:t>3 620 350,00</w:t>
            </w:r>
          </w:p>
        </w:tc>
        <w:tc>
          <w:tcPr>
            <w:tcW w:w="993" w:type="dxa"/>
            <w:vAlign w:val="center"/>
          </w:tcPr>
          <w:p w:rsidR="002320BC" w:rsidRPr="002320BC" w:rsidRDefault="00CC053B" w:rsidP="00077489">
            <w:pPr>
              <w:tabs>
                <w:tab w:val="left" w:pos="0"/>
              </w:tabs>
              <w:jc w:val="right"/>
              <w:rPr>
                <w:rFonts w:ascii="Times New Roman" w:eastAsia="Calibri" w:hAnsi="Times New Roman" w:cs="Times New Roman"/>
                <w:b/>
                <w:i/>
                <w:color w:val="000000"/>
                <w:sz w:val="14"/>
                <w:szCs w:val="14"/>
              </w:rPr>
            </w:pPr>
            <w:r>
              <w:rPr>
                <w:rFonts w:ascii="Times New Roman" w:eastAsia="Calibri" w:hAnsi="Times New Roman" w:cs="Times New Roman"/>
                <w:b/>
                <w:i/>
                <w:color w:val="000000"/>
                <w:sz w:val="14"/>
                <w:szCs w:val="14"/>
              </w:rPr>
              <w:t>3 347 500,00</w:t>
            </w:r>
          </w:p>
        </w:tc>
        <w:tc>
          <w:tcPr>
            <w:tcW w:w="708" w:type="dxa"/>
            <w:vAlign w:val="center"/>
          </w:tcPr>
          <w:p w:rsidR="002320BC" w:rsidRPr="002320BC" w:rsidRDefault="00CC053B" w:rsidP="00077489">
            <w:pPr>
              <w:tabs>
                <w:tab w:val="left" w:pos="0"/>
              </w:tabs>
              <w:jc w:val="center"/>
              <w:rPr>
                <w:rFonts w:ascii="Times New Roman" w:eastAsia="Calibri" w:hAnsi="Times New Roman" w:cs="Times New Roman"/>
                <w:b/>
                <w:i/>
                <w:color w:val="000000"/>
                <w:sz w:val="14"/>
                <w:szCs w:val="14"/>
              </w:rPr>
            </w:pPr>
            <w:r>
              <w:rPr>
                <w:rFonts w:ascii="Times New Roman" w:eastAsia="Calibri" w:hAnsi="Times New Roman" w:cs="Times New Roman"/>
                <w:b/>
                <w:i/>
                <w:color w:val="000000"/>
                <w:sz w:val="14"/>
                <w:szCs w:val="14"/>
              </w:rPr>
              <w:t>75,08</w:t>
            </w:r>
          </w:p>
        </w:tc>
        <w:tc>
          <w:tcPr>
            <w:tcW w:w="709" w:type="dxa"/>
            <w:vAlign w:val="center"/>
          </w:tcPr>
          <w:p w:rsidR="002320BC" w:rsidRPr="002320BC" w:rsidRDefault="00CC053B" w:rsidP="00077489">
            <w:pPr>
              <w:tabs>
                <w:tab w:val="left" w:pos="0"/>
              </w:tabs>
              <w:jc w:val="center"/>
              <w:rPr>
                <w:rFonts w:ascii="Times New Roman" w:eastAsia="Calibri" w:hAnsi="Times New Roman" w:cs="Times New Roman"/>
                <w:b/>
                <w:i/>
                <w:color w:val="000000"/>
                <w:sz w:val="14"/>
                <w:szCs w:val="14"/>
              </w:rPr>
            </w:pPr>
            <w:r>
              <w:rPr>
                <w:rFonts w:ascii="Times New Roman" w:eastAsia="Calibri" w:hAnsi="Times New Roman" w:cs="Times New Roman"/>
                <w:b/>
                <w:i/>
                <w:color w:val="000000"/>
                <w:sz w:val="14"/>
                <w:szCs w:val="14"/>
              </w:rPr>
              <w:t>65,32</w:t>
            </w:r>
          </w:p>
        </w:tc>
        <w:tc>
          <w:tcPr>
            <w:tcW w:w="992" w:type="dxa"/>
            <w:vAlign w:val="center"/>
          </w:tcPr>
          <w:p w:rsidR="002320BC" w:rsidRPr="002320BC" w:rsidRDefault="00CC053B" w:rsidP="00077489">
            <w:pPr>
              <w:tabs>
                <w:tab w:val="left" w:pos="0"/>
              </w:tabs>
              <w:jc w:val="right"/>
              <w:rPr>
                <w:rFonts w:ascii="Times New Roman" w:eastAsia="Calibri" w:hAnsi="Times New Roman" w:cs="Times New Roman"/>
                <w:b/>
                <w:i/>
                <w:color w:val="000000"/>
                <w:sz w:val="14"/>
                <w:szCs w:val="14"/>
              </w:rPr>
            </w:pPr>
            <w:r>
              <w:rPr>
                <w:rFonts w:ascii="Times New Roman" w:eastAsia="Calibri" w:hAnsi="Times New Roman" w:cs="Times New Roman"/>
                <w:b/>
                <w:i/>
                <w:color w:val="000000"/>
                <w:sz w:val="14"/>
                <w:szCs w:val="14"/>
              </w:rPr>
              <w:t>-272 850,00</w:t>
            </w:r>
          </w:p>
        </w:tc>
        <w:tc>
          <w:tcPr>
            <w:tcW w:w="709" w:type="dxa"/>
            <w:vAlign w:val="center"/>
          </w:tcPr>
          <w:p w:rsidR="002320BC" w:rsidRPr="002320BC" w:rsidRDefault="00CC053B" w:rsidP="00077489">
            <w:pPr>
              <w:tabs>
                <w:tab w:val="left" w:pos="0"/>
              </w:tabs>
              <w:jc w:val="center"/>
              <w:rPr>
                <w:rFonts w:ascii="Times New Roman" w:eastAsia="Calibri" w:hAnsi="Times New Roman" w:cs="Times New Roman"/>
                <w:b/>
                <w:i/>
                <w:color w:val="000000"/>
                <w:sz w:val="14"/>
                <w:szCs w:val="14"/>
              </w:rPr>
            </w:pPr>
            <w:r>
              <w:rPr>
                <w:rFonts w:ascii="Times New Roman" w:eastAsia="Calibri" w:hAnsi="Times New Roman" w:cs="Times New Roman"/>
                <w:b/>
                <w:i/>
                <w:color w:val="000000"/>
                <w:sz w:val="14"/>
                <w:szCs w:val="14"/>
              </w:rPr>
              <w:t>92,46</w:t>
            </w:r>
          </w:p>
        </w:tc>
      </w:tr>
      <w:tr w:rsidR="002320BC" w:rsidTr="000618F7">
        <w:tc>
          <w:tcPr>
            <w:tcW w:w="2802" w:type="dxa"/>
          </w:tcPr>
          <w:p w:rsidR="002320BC" w:rsidRPr="00485734" w:rsidRDefault="002320BC" w:rsidP="004F278F">
            <w:pPr>
              <w:tabs>
                <w:tab w:val="left" w:pos="0"/>
              </w:tabs>
              <w:rPr>
                <w:rFonts w:ascii="Times New Roman" w:eastAsia="Calibri" w:hAnsi="Times New Roman" w:cs="Times New Roman"/>
                <w:b/>
                <w:i/>
                <w:color w:val="000000"/>
                <w:sz w:val="15"/>
                <w:szCs w:val="15"/>
              </w:rPr>
            </w:pPr>
            <w:r w:rsidRPr="00485734">
              <w:rPr>
                <w:rFonts w:ascii="Times New Roman" w:eastAsia="Calibri" w:hAnsi="Times New Roman" w:cs="Times New Roman"/>
                <w:color w:val="000000"/>
                <w:sz w:val="15"/>
                <w:szCs w:val="15"/>
              </w:rPr>
              <w:t>Прочие субсидии бюджетам сельских поселений</w:t>
            </w:r>
          </w:p>
        </w:tc>
        <w:tc>
          <w:tcPr>
            <w:tcW w:w="992" w:type="dxa"/>
            <w:vAlign w:val="center"/>
          </w:tcPr>
          <w:p w:rsidR="002320BC" w:rsidRDefault="002320BC" w:rsidP="00077489">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900 000,00</w:t>
            </w:r>
          </w:p>
        </w:tc>
        <w:tc>
          <w:tcPr>
            <w:tcW w:w="992" w:type="dxa"/>
            <w:vAlign w:val="center"/>
          </w:tcPr>
          <w:p w:rsidR="002320BC" w:rsidRDefault="002320BC" w:rsidP="00077489">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540 000,00</w:t>
            </w:r>
          </w:p>
        </w:tc>
        <w:tc>
          <w:tcPr>
            <w:tcW w:w="992" w:type="dxa"/>
            <w:vAlign w:val="center"/>
          </w:tcPr>
          <w:p w:rsidR="002320BC" w:rsidRDefault="00CC053B" w:rsidP="00077489">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899 999,99</w:t>
            </w:r>
          </w:p>
        </w:tc>
        <w:tc>
          <w:tcPr>
            <w:tcW w:w="993" w:type="dxa"/>
            <w:vAlign w:val="center"/>
          </w:tcPr>
          <w:p w:rsidR="002320BC" w:rsidRDefault="002320BC" w:rsidP="00077489">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0,00</w:t>
            </w:r>
          </w:p>
        </w:tc>
        <w:tc>
          <w:tcPr>
            <w:tcW w:w="708" w:type="dxa"/>
            <w:vAlign w:val="center"/>
          </w:tcPr>
          <w:p w:rsidR="002320BC" w:rsidRDefault="00CC053B" w:rsidP="00077489">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100,00</w:t>
            </w:r>
          </w:p>
        </w:tc>
        <w:tc>
          <w:tcPr>
            <w:tcW w:w="709" w:type="dxa"/>
            <w:vAlign w:val="center"/>
          </w:tcPr>
          <w:p w:rsidR="002320BC" w:rsidRDefault="002320BC" w:rsidP="00077489">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0,00</w:t>
            </w:r>
          </w:p>
        </w:tc>
        <w:tc>
          <w:tcPr>
            <w:tcW w:w="992" w:type="dxa"/>
            <w:vAlign w:val="center"/>
          </w:tcPr>
          <w:p w:rsidR="002320BC" w:rsidRDefault="00CC053B" w:rsidP="00077489">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-899 999,99</w:t>
            </w:r>
          </w:p>
        </w:tc>
        <w:tc>
          <w:tcPr>
            <w:tcW w:w="709" w:type="dxa"/>
            <w:vAlign w:val="center"/>
          </w:tcPr>
          <w:p w:rsidR="002320BC" w:rsidRDefault="002320BC" w:rsidP="00077489">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0,00</w:t>
            </w:r>
          </w:p>
        </w:tc>
      </w:tr>
      <w:tr w:rsidR="002320BC" w:rsidTr="000618F7">
        <w:tc>
          <w:tcPr>
            <w:tcW w:w="2802" w:type="dxa"/>
          </w:tcPr>
          <w:p w:rsidR="002320BC" w:rsidRPr="002320BC" w:rsidRDefault="002320BC" w:rsidP="002320BC">
            <w:pPr>
              <w:tabs>
                <w:tab w:val="left" w:pos="0"/>
              </w:tabs>
              <w:rPr>
                <w:rFonts w:ascii="Times New Roman" w:eastAsia="Calibri" w:hAnsi="Times New Roman" w:cs="Times New Roman"/>
                <w:b/>
                <w:i/>
                <w:color w:val="000000"/>
                <w:sz w:val="15"/>
                <w:szCs w:val="15"/>
              </w:rPr>
            </w:pPr>
            <w:r w:rsidRPr="002320BC">
              <w:rPr>
                <w:rFonts w:ascii="Times New Roman" w:eastAsia="Calibri" w:hAnsi="Times New Roman" w:cs="Times New Roman"/>
                <w:b/>
                <w:i/>
                <w:color w:val="000000"/>
                <w:sz w:val="15"/>
                <w:szCs w:val="15"/>
              </w:rPr>
              <w:t>Итого субсидии бюджетам бюджетной системы Российской Федерации</w:t>
            </w:r>
          </w:p>
        </w:tc>
        <w:tc>
          <w:tcPr>
            <w:tcW w:w="992" w:type="dxa"/>
            <w:vAlign w:val="center"/>
          </w:tcPr>
          <w:p w:rsidR="002320BC" w:rsidRPr="002320BC" w:rsidRDefault="002320BC" w:rsidP="00077489">
            <w:pPr>
              <w:tabs>
                <w:tab w:val="left" w:pos="0"/>
              </w:tabs>
              <w:jc w:val="right"/>
              <w:rPr>
                <w:rFonts w:ascii="Times New Roman" w:eastAsia="Calibri" w:hAnsi="Times New Roman" w:cs="Times New Roman"/>
                <w:b/>
                <w:i/>
                <w:color w:val="000000"/>
                <w:sz w:val="14"/>
                <w:szCs w:val="14"/>
              </w:rPr>
            </w:pPr>
            <w:r w:rsidRPr="002320BC">
              <w:rPr>
                <w:rFonts w:ascii="Times New Roman" w:eastAsia="Calibri" w:hAnsi="Times New Roman" w:cs="Times New Roman"/>
                <w:b/>
                <w:i/>
                <w:color w:val="000000"/>
                <w:sz w:val="14"/>
                <w:szCs w:val="14"/>
              </w:rPr>
              <w:t>900 000,00</w:t>
            </w:r>
          </w:p>
        </w:tc>
        <w:tc>
          <w:tcPr>
            <w:tcW w:w="992" w:type="dxa"/>
            <w:vAlign w:val="center"/>
          </w:tcPr>
          <w:p w:rsidR="002320BC" w:rsidRPr="002320BC" w:rsidRDefault="002320BC" w:rsidP="00077489">
            <w:pPr>
              <w:tabs>
                <w:tab w:val="left" w:pos="0"/>
              </w:tabs>
              <w:jc w:val="right"/>
              <w:rPr>
                <w:rFonts w:ascii="Times New Roman" w:eastAsia="Calibri" w:hAnsi="Times New Roman" w:cs="Times New Roman"/>
                <w:b/>
                <w:i/>
                <w:color w:val="000000"/>
                <w:sz w:val="14"/>
                <w:szCs w:val="14"/>
              </w:rPr>
            </w:pPr>
            <w:r w:rsidRPr="002320BC">
              <w:rPr>
                <w:rFonts w:ascii="Times New Roman" w:eastAsia="Calibri" w:hAnsi="Times New Roman" w:cs="Times New Roman"/>
                <w:b/>
                <w:i/>
                <w:color w:val="000000"/>
                <w:sz w:val="14"/>
                <w:szCs w:val="14"/>
              </w:rPr>
              <w:t>540 000,00</w:t>
            </w:r>
          </w:p>
        </w:tc>
        <w:tc>
          <w:tcPr>
            <w:tcW w:w="992" w:type="dxa"/>
            <w:vAlign w:val="center"/>
          </w:tcPr>
          <w:p w:rsidR="002320BC" w:rsidRPr="002320BC" w:rsidRDefault="00CC053B" w:rsidP="00077489">
            <w:pPr>
              <w:tabs>
                <w:tab w:val="left" w:pos="0"/>
              </w:tabs>
              <w:jc w:val="right"/>
              <w:rPr>
                <w:rFonts w:ascii="Times New Roman" w:eastAsia="Calibri" w:hAnsi="Times New Roman" w:cs="Times New Roman"/>
                <w:b/>
                <w:i/>
                <w:color w:val="000000"/>
                <w:sz w:val="14"/>
                <w:szCs w:val="14"/>
              </w:rPr>
            </w:pPr>
            <w:r>
              <w:rPr>
                <w:rFonts w:ascii="Times New Roman" w:eastAsia="Calibri" w:hAnsi="Times New Roman" w:cs="Times New Roman"/>
                <w:b/>
                <w:i/>
                <w:color w:val="000000"/>
                <w:sz w:val="14"/>
                <w:szCs w:val="14"/>
              </w:rPr>
              <w:t>899 999,99</w:t>
            </w:r>
          </w:p>
        </w:tc>
        <w:tc>
          <w:tcPr>
            <w:tcW w:w="993" w:type="dxa"/>
            <w:vAlign w:val="center"/>
          </w:tcPr>
          <w:p w:rsidR="002320BC" w:rsidRPr="002320BC" w:rsidRDefault="002320BC" w:rsidP="00077489">
            <w:pPr>
              <w:tabs>
                <w:tab w:val="left" w:pos="0"/>
              </w:tabs>
              <w:jc w:val="right"/>
              <w:rPr>
                <w:rFonts w:ascii="Times New Roman" w:eastAsia="Calibri" w:hAnsi="Times New Roman" w:cs="Times New Roman"/>
                <w:b/>
                <w:i/>
                <w:color w:val="000000"/>
                <w:sz w:val="14"/>
                <w:szCs w:val="14"/>
              </w:rPr>
            </w:pPr>
            <w:r w:rsidRPr="002320BC">
              <w:rPr>
                <w:rFonts w:ascii="Times New Roman" w:eastAsia="Calibri" w:hAnsi="Times New Roman" w:cs="Times New Roman"/>
                <w:b/>
                <w:i/>
                <w:color w:val="000000"/>
                <w:sz w:val="14"/>
                <w:szCs w:val="14"/>
              </w:rPr>
              <w:t>0,00</w:t>
            </w:r>
          </w:p>
        </w:tc>
        <w:tc>
          <w:tcPr>
            <w:tcW w:w="708" w:type="dxa"/>
            <w:vAlign w:val="center"/>
          </w:tcPr>
          <w:p w:rsidR="002320BC" w:rsidRPr="002320BC" w:rsidRDefault="00CC053B" w:rsidP="00077489">
            <w:pPr>
              <w:tabs>
                <w:tab w:val="left" w:pos="0"/>
              </w:tabs>
              <w:jc w:val="center"/>
              <w:rPr>
                <w:rFonts w:ascii="Times New Roman" w:eastAsia="Calibri" w:hAnsi="Times New Roman" w:cs="Times New Roman"/>
                <w:b/>
                <w:i/>
                <w:color w:val="000000"/>
                <w:sz w:val="14"/>
                <w:szCs w:val="14"/>
              </w:rPr>
            </w:pPr>
            <w:r>
              <w:rPr>
                <w:rFonts w:ascii="Times New Roman" w:eastAsia="Calibri" w:hAnsi="Times New Roman" w:cs="Times New Roman"/>
                <w:b/>
                <w:i/>
                <w:color w:val="000000"/>
                <w:sz w:val="14"/>
                <w:szCs w:val="14"/>
              </w:rPr>
              <w:t>100,00</w:t>
            </w:r>
          </w:p>
        </w:tc>
        <w:tc>
          <w:tcPr>
            <w:tcW w:w="709" w:type="dxa"/>
            <w:vAlign w:val="center"/>
          </w:tcPr>
          <w:p w:rsidR="002320BC" w:rsidRPr="002320BC" w:rsidRDefault="002320BC" w:rsidP="00077489">
            <w:pPr>
              <w:tabs>
                <w:tab w:val="left" w:pos="0"/>
              </w:tabs>
              <w:jc w:val="center"/>
              <w:rPr>
                <w:rFonts w:ascii="Times New Roman" w:eastAsia="Calibri" w:hAnsi="Times New Roman" w:cs="Times New Roman"/>
                <w:b/>
                <w:i/>
                <w:color w:val="000000"/>
                <w:sz w:val="14"/>
                <w:szCs w:val="14"/>
              </w:rPr>
            </w:pPr>
            <w:r w:rsidRPr="002320BC">
              <w:rPr>
                <w:rFonts w:ascii="Times New Roman" w:eastAsia="Calibri" w:hAnsi="Times New Roman" w:cs="Times New Roman"/>
                <w:b/>
                <w:i/>
                <w:color w:val="000000"/>
                <w:sz w:val="14"/>
                <w:szCs w:val="14"/>
              </w:rPr>
              <w:t>0,00</w:t>
            </w:r>
          </w:p>
        </w:tc>
        <w:tc>
          <w:tcPr>
            <w:tcW w:w="992" w:type="dxa"/>
            <w:vAlign w:val="center"/>
          </w:tcPr>
          <w:p w:rsidR="002320BC" w:rsidRPr="002320BC" w:rsidRDefault="00CC053B" w:rsidP="00077489">
            <w:pPr>
              <w:tabs>
                <w:tab w:val="left" w:pos="0"/>
              </w:tabs>
              <w:jc w:val="right"/>
              <w:rPr>
                <w:rFonts w:ascii="Times New Roman" w:eastAsia="Calibri" w:hAnsi="Times New Roman" w:cs="Times New Roman"/>
                <w:b/>
                <w:i/>
                <w:color w:val="000000"/>
                <w:sz w:val="14"/>
                <w:szCs w:val="14"/>
              </w:rPr>
            </w:pPr>
            <w:r>
              <w:rPr>
                <w:rFonts w:ascii="Times New Roman" w:eastAsia="Calibri" w:hAnsi="Times New Roman" w:cs="Times New Roman"/>
                <w:b/>
                <w:i/>
                <w:color w:val="000000"/>
                <w:sz w:val="14"/>
                <w:szCs w:val="14"/>
              </w:rPr>
              <w:t>-899 999,99</w:t>
            </w:r>
          </w:p>
        </w:tc>
        <w:tc>
          <w:tcPr>
            <w:tcW w:w="709" w:type="dxa"/>
            <w:vAlign w:val="center"/>
          </w:tcPr>
          <w:p w:rsidR="002320BC" w:rsidRPr="002320BC" w:rsidRDefault="002320BC" w:rsidP="00077489">
            <w:pPr>
              <w:tabs>
                <w:tab w:val="left" w:pos="0"/>
              </w:tabs>
              <w:jc w:val="center"/>
              <w:rPr>
                <w:rFonts w:ascii="Times New Roman" w:eastAsia="Calibri" w:hAnsi="Times New Roman" w:cs="Times New Roman"/>
                <w:b/>
                <w:i/>
                <w:color w:val="000000"/>
                <w:sz w:val="14"/>
                <w:szCs w:val="14"/>
              </w:rPr>
            </w:pPr>
            <w:r w:rsidRPr="002320BC">
              <w:rPr>
                <w:rFonts w:ascii="Times New Roman" w:eastAsia="Calibri" w:hAnsi="Times New Roman" w:cs="Times New Roman"/>
                <w:b/>
                <w:i/>
                <w:color w:val="000000"/>
                <w:sz w:val="14"/>
                <w:szCs w:val="14"/>
              </w:rPr>
              <w:t>0,00</w:t>
            </w:r>
          </w:p>
        </w:tc>
      </w:tr>
      <w:tr w:rsidR="002320BC" w:rsidTr="000618F7">
        <w:tc>
          <w:tcPr>
            <w:tcW w:w="2802" w:type="dxa"/>
          </w:tcPr>
          <w:p w:rsidR="002320BC" w:rsidRPr="00485734" w:rsidRDefault="002320BC" w:rsidP="004F278F">
            <w:pPr>
              <w:tabs>
                <w:tab w:val="left" w:pos="0"/>
              </w:tabs>
              <w:rPr>
                <w:rFonts w:ascii="Times New Roman" w:eastAsia="Calibri" w:hAnsi="Times New Roman" w:cs="Times New Roman"/>
                <w:color w:val="000000"/>
                <w:sz w:val="15"/>
                <w:szCs w:val="15"/>
              </w:rPr>
            </w:pPr>
            <w:r w:rsidRPr="00485734">
              <w:rPr>
                <w:rFonts w:ascii="Times New Roman" w:eastAsia="Calibri" w:hAnsi="Times New Roman" w:cs="Times New Roman"/>
                <w:color w:val="000000"/>
                <w:sz w:val="15"/>
                <w:szCs w:val="15"/>
              </w:rPr>
              <w:t>Субвенции бюджетам сельских поселений на выполнение передаваемых полномочий субъектов Российской Федерации</w:t>
            </w:r>
          </w:p>
        </w:tc>
        <w:tc>
          <w:tcPr>
            <w:tcW w:w="992" w:type="dxa"/>
            <w:vAlign w:val="center"/>
          </w:tcPr>
          <w:p w:rsidR="002320BC" w:rsidRDefault="002320BC" w:rsidP="00077489">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21 985,00</w:t>
            </w:r>
          </w:p>
        </w:tc>
        <w:tc>
          <w:tcPr>
            <w:tcW w:w="992" w:type="dxa"/>
            <w:vAlign w:val="center"/>
          </w:tcPr>
          <w:p w:rsidR="002320BC" w:rsidRDefault="002320BC" w:rsidP="00077489">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22 142,00</w:t>
            </w:r>
          </w:p>
        </w:tc>
        <w:tc>
          <w:tcPr>
            <w:tcW w:w="992" w:type="dxa"/>
            <w:vAlign w:val="center"/>
          </w:tcPr>
          <w:p w:rsidR="002320BC" w:rsidRDefault="002320BC" w:rsidP="00077489">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21 985,00</w:t>
            </w:r>
          </w:p>
        </w:tc>
        <w:tc>
          <w:tcPr>
            <w:tcW w:w="993" w:type="dxa"/>
            <w:vAlign w:val="center"/>
          </w:tcPr>
          <w:p w:rsidR="002320BC" w:rsidRDefault="002320BC" w:rsidP="00077489">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22 142,00</w:t>
            </w:r>
          </w:p>
        </w:tc>
        <w:tc>
          <w:tcPr>
            <w:tcW w:w="708" w:type="dxa"/>
            <w:vAlign w:val="center"/>
          </w:tcPr>
          <w:p w:rsidR="002320BC" w:rsidRDefault="002320BC" w:rsidP="00077489">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100,00</w:t>
            </w:r>
          </w:p>
        </w:tc>
        <w:tc>
          <w:tcPr>
            <w:tcW w:w="709" w:type="dxa"/>
            <w:vAlign w:val="center"/>
          </w:tcPr>
          <w:p w:rsidR="002320BC" w:rsidRDefault="002320BC" w:rsidP="00077489">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100,00</w:t>
            </w:r>
          </w:p>
        </w:tc>
        <w:tc>
          <w:tcPr>
            <w:tcW w:w="992" w:type="dxa"/>
            <w:vAlign w:val="center"/>
          </w:tcPr>
          <w:p w:rsidR="002320BC" w:rsidRDefault="002320BC" w:rsidP="00077489">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157,00</w:t>
            </w:r>
          </w:p>
        </w:tc>
        <w:tc>
          <w:tcPr>
            <w:tcW w:w="709" w:type="dxa"/>
            <w:vAlign w:val="center"/>
          </w:tcPr>
          <w:p w:rsidR="002320BC" w:rsidRDefault="002320BC" w:rsidP="00077489">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100,71</w:t>
            </w:r>
          </w:p>
        </w:tc>
      </w:tr>
      <w:tr w:rsidR="002320BC" w:rsidTr="000618F7">
        <w:tc>
          <w:tcPr>
            <w:tcW w:w="2802" w:type="dxa"/>
          </w:tcPr>
          <w:p w:rsidR="002320BC" w:rsidRPr="00485734" w:rsidRDefault="002320BC" w:rsidP="004F278F">
            <w:pPr>
              <w:tabs>
                <w:tab w:val="left" w:pos="0"/>
              </w:tabs>
              <w:rPr>
                <w:rFonts w:ascii="Times New Roman" w:eastAsia="Calibri" w:hAnsi="Times New Roman" w:cs="Times New Roman"/>
                <w:color w:val="000000"/>
                <w:sz w:val="15"/>
                <w:szCs w:val="15"/>
              </w:rPr>
            </w:pPr>
            <w:r w:rsidRPr="00485734">
              <w:rPr>
                <w:rFonts w:ascii="Times New Roman" w:eastAsia="Calibri" w:hAnsi="Times New Roman" w:cs="Times New Roman"/>
                <w:color w:val="000000"/>
                <w:sz w:val="15"/>
                <w:szCs w:val="15"/>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992" w:type="dxa"/>
            <w:vAlign w:val="center"/>
          </w:tcPr>
          <w:p w:rsidR="002320BC" w:rsidRDefault="002320BC" w:rsidP="00077489">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90 133,00</w:t>
            </w:r>
          </w:p>
        </w:tc>
        <w:tc>
          <w:tcPr>
            <w:tcW w:w="992" w:type="dxa"/>
            <w:vAlign w:val="center"/>
          </w:tcPr>
          <w:p w:rsidR="002320BC" w:rsidRDefault="002320BC" w:rsidP="00077489">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96 777,00</w:t>
            </w:r>
          </w:p>
        </w:tc>
        <w:tc>
          <w:tcPr>
            <w:tcW w:w="992" w:type="dxa"/>
            <w:vAlign w:val="center"/>
          </w:tcPr>
          <w:p w:rsidR="002320BC" w:rsidRDefault="00CC053B" w:rsidP="00077489">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47 562,33</w:t>
            </w:r>
          </w:p>
        </w:tc>
        <w:tc>
          <w:tcPr>
            <w:tcW w:w="993" w:type="dxa"/>
            <w:vAlign w:val="center"/>
          </w:tcPr>
          <w:p w:rsidR="002320BC" w:rsidRDefault="00CC053B" w:rsidP="00077489">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55 747,24</w:t>
            </w:r>
          </w:p>
        </w:tc>
        <w:tc>
          <w:tcPr>
            <w:tcW w:w="708" w:type="dxa"/>
            <w:vAlign w:val="center"/>
          </w:tcPr>
          <w:p w:rsidR="002320BC" w:rsidRDefault="00CC053B" w:rsidP="00077489">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52,77</w:t>
            </w:r>
          </w:p>
        </w:tc>
        <w:tc>
          <w:tcPr>
            <w:tcW w:w="709" w:type="dxa"/>
            <w:vAlign w:val="center"/>
          </w:tcPr>
          <w:p w:rsidR="002320BC" w:rsidRDefault="00CC053B" w:rsidP="00077489">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57,60</w:t>
            </w:r>
          </w:p>
        </w:tc>
        <w:tc>
          <w:tcPr>
            <w:tcW w:w="992" w:type="dxa"/>
            <w:vAlign w:val="center"/>
          </w:tcPr>
          <w:p w:rsidR="002320BC" w:rsidRDefault="00CC053B" w:rsidP="00077489">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8 184,91</w:t>
            </w:r>
          </w:p>
        </w:tc>
        <w:tc>
          <w:tcPr>
            <w:tcW w:w="709" w:type="dxa"/>
            <w:vAlign w:val="center"/>
          </w:tcPr>
          <w:p w:rsidR="002320BC" w:rsidRDefault="00CC053B" w:rsidP="00077489">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117,21</w:t>
            </w:r>
          </w:p>
        </w:tc>
      </w:tr>
      <w:tr w:rsidR="002320BC" w:rsidTr="000618F7">
        <w:tc>
          <w:tcPr>
            <w:tcW w:w="2802" w:type="dxa"/>
          </w:tcPr>
          <w:p w:rsidR="002320BC" w:rsidRPr="00485734" w:rsidRDefault="002320BC" w:rsidP="002320BC">
            <w:pPr>
              <w:tabs>
                <w:tab w:val="left" w:pos="0"/>
              </w:tabs>
              <w:rPr>
                <w:rFonts w:ascii="Times New Roman" w:eastAsia="Calibri" w:hAnsi="Times New Roman" w:cs="Times New Roman"/>
                <w:b/>
                <w:i/>
                <w:color w:val="000000"/>
                <w:sz w:val="15"/>
                <w:szCs w:val="15"/>
              </w:rPr>
            </w:pPr>
            <w:r>
              <w:rPr>
                <w:rFonts w:ascii="Times New Roman" w:eastAsia="Calibri" w:hAnsi="Times New Roman" w:cs="Times New Roman"/>
                <w:b/>
                <w:i/>
                <w:color w:val="000000"/>
                <w:sz w:val="15"/>
                <w:szCs w:val="15"/>
              </w:rPr>
              <w:t>Итого с</w:t>
            </w:r>
            <w:r w:rsidRPr="00485734">
              <w:rPr>
                <w:rFonts w:ascii="Times New Roman" w:eastAsia="Calibri" w:hAnsi="Times New Roman" w:cs="Times New Roman"/>
                <w:b/>
                <w:i/>
                <w:color w:val="000000"/>
                <w:sz w:val="15"/>
                <w:szCs w:val="15"/>
              </w:rPr>
              <w:t>убвенции бюджетам бюджетной системы Российской Федерации</w:t>
            </w:r>
          </w:p>
        </w:tc>
        <w:tc>
          <w:tcPr>
            <w:tcW w:w="992" w:type="dxa"/>
            <w:vAlign w:val="center"/>
          </w:tcPr>
          <w:p w:rsidR="002320BC" w:rsidRPr="005F0083" w:rsidRDefault="005F0083" w:rsidP="00077489">
            <w:pPr>
              <w:tabs>
                <w:tab w:val="left" w:pos="0"/>
              </w:tabs>
              <w:jc w:val="right"/>
              <w:rPr>
                <w:rFonts w:ascii="Times New Roman" w:eastAsia="Calibri" w:hAnsi="Times New Roman" w:cs="Times New Roman"/>
                <w:b/>
                <w:i/>
                <w:color w:val="000000"/>
                <w:sz w:val="14"/>
                <w:szCs w:val="14"/>
              </w:rPr>
            </w:pPr>
            <w:r w:rsidRPr="005F0083">
              <w:rPr>
                <w:rFonts w:ascii="Times New Roman" w:eastAsia="Calibri" w:hAnsi="Times New Roman" w:cs="Times New Roman"/>
                <w:b/>
                <w:i/>
                <w:color w:val="000000"/>
                <w:sz w:val="14"/>
                <w:szCs w:val="14"/>
              </w:rPr>
              <w:t>112 118,00</w:t>
            </w:r>
          </w:p>
        </w:tc>
        <w:tc>
          <w:tcPr>
            <w:tcW w:w="992" w:type="dxa"/>
            <w:vAlign w:val="center"/>
          </w:tcPr>
          <w:p w:rsidR="002320BC" w:rsidRPr="005F0083" w:rsidRDefault="005F0083" w:rsidP="00077489">
            <w:pPr>
              <w:tabs>
                <w:tab w:val="left" w:pos="0"/>
              </w:tabs>
              <w:jc w:val="right"/>
              <w:rPr>
                <w:rFonts w:ascii="Times New Roman" w:eastAsia="Calibri" w:hAnsi="Times New Roman" w:cs="Times New Roman"/>
                <w:b/>
                <w:i/>
                <w:color w:val="000000"/>
                <w:sz w:val="14"/>
                <w:szCs w:val="14"/>
              </w:rPr>
            </w:pPr>
            <w:r w:rsidRPr="005F0083">
              <w:rPr>
                <w:rFonts w:ascii="Times New Roman" w:eastAsia="Calibri" w:hAnsi="Times New Roman" w:cs="Times New Roman"/>
                <w:b/>
                <w:i/>
                <w:color w:val="000000"/>
                <w:sz w:val="14"/>
                <w:szCs w:val="14"/>
              </w:rPr>
              <w:t>118 919,00</w:t>
            </w:r>
          </w:p>
        </w:tc>
        <w:tc>
          <w:tcPr>
            <w:tcW w:w="992" w:type="dxa"/>
            <w:vAlign w:val="center"/>
          </w:tcPr>
          <w:p w:rsidR="002320BC" w:rsidRPr="005F0083" w:rsidRDefault="00CC053B" w:rsidP="0048484E">
            <w:pPr>
              <w:tabs>
                <w:tab w:val="left" w:pos="0"/>
              </w:tabs>
              <w:jc w:val="right"/>
              <w:rPr>
                <w:rFonts w:ascii="Times New Roman" w:eastAsia="Calibri" w:hAnsi="Times New Roman" w:cs="Times New Roman"/>
                <w:b/>
                <w:i/>
                <w:color w:val="000000"/>
                <w:sz w:val="14"/>
                <w:szCs w:val="14"/>
              </w:rPr>
            </w:pPr>
            <w:r>
              <w:rPr>
                <w:rFonts w:ascii="Times New Roman" w:eastAsia="Calibri" w:hAnsi="Times New Roman" w:cs="Times New Roman"/>
                <w:b/>
                <w:i/>
                <w:color w:val="000000"/>
                <w:sz w:val="14"/>
                <w:szCs w:val="14"/>
              </w:rPr>
              <w:t>69 547,33</w:t>
            </w:r>
          </w:p>
        </w:tc>
        <w:tc>
          <w:tcPr>
            <w:tcW w:w="993" w:type="dxa"/>
            <w:vAlign w:val="center"/>
          </w:tcPr>
          <w:p w:rsidR="002320BC" w:rsidRPr="005F0083" w:rsidRDefault="00CC053B" w:rsidP="00077489">
            <w:pPr>
              <w:tabs>
                <w:tab w:val="left" w:pos="0"/>
              </w:tabs>
              <w:jc w:val="right"/>
              <w:rPr>
                <w:rFonts w:ascii="Times New Roman" w:eastAsia="Calibri" w:hAnsi="Times New Roman" w:cs="Times New Roman"/>
                <w:b/>
                <w:i/>
                <w:color w:val="000000"/>
                <w:sz w:val="14"/>
                <w:szCs w:val="14"/>
              </w:rPr>
            </w:pPr>
            <w:r>
              <w:rPr>
                <w:rFonts w:ascii="Times New Roman" w:eastAsia="Calibri" w:hAnsi="Times New Roman" w:cs="Times New Roman"/>
                <w:b/>
                <w:i/>
                <w:color w:val="000000"/>
                <w:sz w:val="14"/>
                <w:szCs w:val="14"/>
              </w:rPr>
              <w:t>77 889,24</w:t>
            </w:r>
          </w:p>
        </w:tc>
        <w:tc>
          <w:tcPr>
            <w:tcW w:w="708" w:type="dxa"/>
            <w:vAlign w:val="center"/>
          </w:tcPr>
          <w:p w:rsidR="002320BC" w:rsidRPr="005F0083" w:rsidRDefault="00CC053B" w:rsidP="00077489">
            <w:pPr>
              <w:tabs>
                <w:tab w:val="left" w:pos="0"/>
              </w:tabs>
              <w:jc w:val="center"/>
              <w:rPr>
                <w:rFonts w:ascii="Times New Roman" w:eastAsia="Calibri" w:hAnsi="Times New Roman" w:cs="Times New Roman"/>
                <w:b/>
                <w:i/>
                <w:color w:val="000000"/>
                <w:sz w:val="14"/>
                <w:szCs w:val="14"/>
              </w:rPr>
            </w:pPr>
            <w:r>
              <w:rPr>
                <w:rFonts w:ascii="Times New Roman" w:eastAsia="Calibri" w:hAnsi="Times New Roman" w:cs="Times New Roman"/>
                <w:b/>
                <w:i/>
                <w:color w:val="000000"/>
                <w:sz w:val="14"/>
                <w:szCs w:val="14"/>
              </w:rPr>
              <w:t>62,03</w:t>
            </w:r>
          </w:p>
        </w:tc>
        <w:tc>
          <w:tcPr>
            <w:tcW w:w="709" w:type="dxa"/>
            <w:vAlign w:val="center"/>
          </w:tcPr>
          <w:p w:rsidR="002320BC" w:rsidRPr="005F0083" w:rsidRDefault="00CC053B" w:rsidP="00077489">
            <w:pPr>
              <w:tabs>
                <w:tab w:val="left" w:pos="0"/>
              </w:tabs>
              <w:jc w:val="center"/>
              <w:rPr>
                <w:rFonts w:ascii="Times New Roman" w:eastAsia="Calibri" w:hAnsi="Times New Roman" w:cs="Times New Roman"/>
                <w:b/>
                <w:i/>
                <w:color w:val="000000"/>
                <w:sz w:val="14"/>
                <w:szCs w:val="14"/>
              </w:rPr>
            </w:pPr>
            <w:r>
              <w:rPr>
                <w:rFonts w:ascii="Times New Roman" w:eastAsia="Calibri" w:hAnsi="Times New Roman" w:cs="Times New Roman"/>
                <w:b/>
                <w:i/>
                <w:color w:val="000000"/>
                <w:sz w:val="14"/>
                <w:szCs w:val="14"/>
              </w:rPr>
              <w:t>65,50</w:t>
            </w:r>
          </w:p>
        </w:tc>
        <w:tc>
          <w:tcPr>
            <w:tcW w:w="992" w:type="dxa"/>
            <w:vAlign w:val="center"/>
          </w:tcPr>
          <w:p w:rsidR="002320BC" w:rsidRPr="005F0083" w:rsidRDefault="00CC053B" w:rsidP="00077489">
            <w:pPr>
              <w:tabs>
                <w:tab w:val="left" w:pos="0"/>
              </w:tabs>
              <w:jc w:val="right"/>
              <w:rPr>
                <w:rFonts w:ascii="Times New Roman" w:eastAsia="Calibri" w:hAnsi="Times New Roman" w:cs="Times New Roman"/>
                <w:b/>
                <w:i/>
                <w:color w:val="000000"/>
                <w:sz w:val="14"/>
                <w:szCs w:val="14"/>
              </w:rPr>
            </w:pPr>
            <w:r>
              <w:rPr>
                <w:rFonts w:ascii="Times New Roman" w:eastAsia="Calibri" w:hAnsi="Times New Roman" w:cs="Times New Roman"/>
                <w:b/>
                <w:i/>
                <w:color w:val="000000"/>
                <w:sz w:val="14"/>
                <w:szCs w:val="14"/>
              </w:rPr>
              <w:t>8 341,91</w:t>
            </w:r>
          </w:p>
        </w:tc>
        <w:tc>
          <w:tcPr>
            <w:tcW w:w="709" w:type="dxa"/>
            <w:vAlign w:val="center"/>
          </w:tcPr>
          <w:p w:rsidR="002320BC" w:rsidRPr="005F0083" w:rsidRDefault="00CC053B" w:rsidP="00077489">
            <w:pPr>
              <w:tabs>
                <w:tab w:val="left" w:pos="0"/>
              </w:tabs>
              <w:jc w:val="center"/>
              <w:rPr>
                <w:rFonts w:ascii="Times New Roman" w:eastAsia="Calibri" w:hAnsi="Times New Roman" w:cs="Times New Roman"/>
                <w:b/>
                <w:i/>
                <w:color w:val="000000"/>
                <w:sz w:val="14"/>
                <w:szCs w:val="14"/>
              </w:rPr>
            </w:pPr>
            <w:r>
              <w:rPr>
                <w:rFonts w:ascii="Times New Roman" w:eastAsia="Calibri" w:hAnsi="Times New Roman" w:cs="Times New Roman"/>
                <w:b/>
                <w:i/>
                <w:color w:val="000000"/>
                <w:sz w:val="14"/>
                <w:szCs w:val="14"/>
              </w:rPr>
              <w:t>111,99</w:t>
            </w:r>
          </w:p>
        </w:tc>
      </w:tr>
      <w:tr w:rsidR="004F278F" w:rsidTr="000618F7">
        <w:tc>
          <w:tcPr>
            <w:tcW w:w="2802" w:type="dxa"/>
          </w:tcPr>
          <w:p w:rsidR="004F278F" w:rsidRPr="004F278F" w:rsidRDefault="004F278F" w:rsidP="004F278F">
            <w:pPr>
              <w:tabs>
                <w:tab w:val="left" w:pos="0"/>
              </w:tabs>
              <w:rPr>
                <w:rFonts w:ascii="Times New Roman" w:eastAsia="Calibri" w:hAnsi="Times New Roman" w:cs="Times New Roman"/>
                <w:color w:val="000000"/>
                <w:sz w:val="16"/>
                <w:szCs w:val="16"/>
              </w:rPr>
            </w:pPr>
            <w:r w:rsidRPr="004F278F">
              <w:rPr>
                <w:rFonts w:ascii="Times New Roman" w:eastAsia="Calibri" w:hAnsi="Times New Roman" w:cs="Times New Roman"/>
                <w:color w:val="000000"/>
                <w:sz w:val="16"/>
                <w:szCs w:val="16"/>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992" w:type="dxa"/>
            <w:vAlign w:val="center"/>
          </w:tcPr>
          <w:p w:rsidR="004F278F" w:rsidRDefault="00CC053B" w:rsidP="00077489">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1 655 886,00</w:t>
            </w:r>
          </w:p>
        </w:tc>
        <w:tc>
          <w:tcPr>
            <w:tcW w:w="992" w:type="dxa"/>
            <w:vAlign w:val="center"/>
          </w:tcPr>
          <w:p w:rsidR="004F278F" w:rsidRDefault="004F278F" w:rsidP="00077489">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994 000,00</w:t>
            </w:r>
          </w:p>
        </w:tc>
        <w:tc>
          <w:tcPr>
            <w:tcW w:w="992" w:type="dxa"/>
            <w:vAlign w:val="center"/>
          </w:tcPr>
          <w:p w:rsidR="004F278F" w:rsidRDefault="00CC053B" w:rsidP="00077489">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880 777,98</w:t>
            </w:r>
          </w:p>
        </w:tc>
        <w:tc>
          <w:tcPr>
            <w:tcW w:w="993" w:type="dxa"/>
            <w:vAlign w:val="center"/>
          </w:tcPr>
          <w:p w:rsidR="004F278F" w:rsidRDefault="00CC053B" w:rsidP="00077489">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745 089,38</w:t>
            </w:r>
          </w:p>
        </w:tc>
        <w:tc>
          <w:tcPr>
            <w:tcW w:w="708" w:type="dxa"/>
            <w:vAlign w:val="center"/>
          </w:tcPr>
          <w:p w:rsidR="004F278F" w:rsidRDefault="00CC053B" w:rsidP="00077489">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53,19</w:t>
            </w:r>
          </w:p>
        </w:tc>
        <w:tc>
          <w:tcPr>
            <w:tcW w:w="709" w:type="dxa"/>
            <w:vAlign w:val="center"/>
          </w:tcPr>
          <w:p w:rsidR="004F278F" w:rsidRDefault="00CC053B" w:rsidP="00077489">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74,96</w:t>
            </w:r>
          </w:p>
        </w:tc>
        <w:tc>
          <w:tcPr>
            <w:tcW w:w="992" w:type="dxa"/>
            <w:vAlign w:val="center"/>
          </w:tcPr>
          <w:p w:rsidR="004F278F" w:rsidRDefault="00CC053B" w:rsidP="00077489">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-135 688,60</w:t>
            </w:r>
          </w:p>
        </w:tc>
        <w:tc>
          <w:tcPr>
            <w:tcW w:w="709" w:type="dxa"/>
            <w:vAlign w:val="center"/>
          </w:tcPr>
          <w:p w:rsidR="004F278F" w:rsidRDefault="00CC053B" w:rsidP="00077489">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84,59</w:t>
            </w:r>
          </w:p>
        </w:tc>
      </w:tr>
      <w:tr w:rsidR="004F278F" w:rsidTr="000618F7">
        <w:tc>
          <w:tcPr>
            <w:tcW w:w="2802" w:type="dxa"/>
          </w:tcPr>
          <w:p w:rsidR="004F278F" w:rsidRPr="00485734" w:rsidRDefault="004F278F" w:rsidP="004F278F">
            <w:pPr>
              <w:tabs>
                <w:tab w:val="left" w:pos="0"/>
              </w:tabs>
              <w:rPr>
                <w:rFonts w:ascii="Times New Roman" w:eastAsia="Calibri" w:hAnsi="Times New Roman" w:cs="Times New Roman"/>
                <w:color w:val="000000"/>
                <w:sz w:val="15"/>
                <w:szCs w:val="15"/>
              </w:rPr>
            </w:pPr>
            <w:r w:rsidRPr="00485734">
              <w:rPr>
                <w:rFonts w:ascii="Times New Roman" w:eastAsia="Calibri" w:hAnsi="Times New Roman" w:cs="Times New Roman"/>
                <w:color w:val="000000"/>
                <w:sz w:val="15"/>
                <w:szCs w:val="15"/>
              </w:rPr>
              <w:t>Прочие межбюджетные трансферты, передаваемые бюджетам сельских поселений</w:t>
            </w:r>
          </w:p>
        </w:tc>
        <w:tc>
          <w:tcPr>
            <w:tcW w:w="992" w:type="dxa"/>
            <w:vAlign w:val="center"/>
          </w:tcPr>
          <w:p w:rsidR="004F278F" w:rsidRDefault="004F278F" w:rsidP="00077489">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240 000,00</w:t>
            </w:r>
          </w:p>
        </w:tc>
        <w:tc>
          <w:tcPr>
            <w:tcW w:w="992" w:type="dxa"/>
            <w:vAlign w:val="center"/>
          </w:tcPr>
          <w:p w:rsidR="004F278F" w:rsidRDefault="00CC053B" w:rsidP="00077489">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316 000,00</w:t>
            </w:r>
          </w:p>
        </w:tc>
        <w:tc>
          <w:tcPr>
            <w:tcW w:w="992" w:type="dxa"/>
            <w:vAlign w:val="center"/>
          </w:tcPr>
          <w:p w:rsidR="004F278F" w:rsidRDefault="00CC053B" w:rsidP="00077489">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30 000,00</w:t>
            </w:r>
          </w:p>
        </w:tc>
        <w:tc>
          <w:tcPr>
            <w:tcW w:w="993" w:type="dxa"/>
            <w:vAlign w:val="center"/>
          </w:tcPr>
          <w:p w:rsidR="004F278F" w:rsidRDefault="00CC053B" w:rsidP="00077489">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86 850,42</w:t>
            </w:r>
          </w:p>
        </w:tc>
        <w:tc>
          <w:tcPr>
            <w:tcW w:w="708" w:type="dxa"/>
            <w:vAlign w:val="center"/>
          </w:tcPr>
          <w:p w:rsidR="004F278F" w:rsidRDefault="00CC053B" w:rsidP="00077489">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12,50</w:t>
            </w:r>
          </w:p>
        </w:tc>
        <w:tc>
          <w:tcPr>
            <w:tcW w:w="709" w:type="dxa"/>
            <w:vAlign w:val="center"/>
          </w:tcPr>
          <w:p w:rsidR="004F278F" w:rsidRDefault="00CC053B" w:rsidP="00077489">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27,48</w:t>
            </w:r>
          </w:p>
        </w:tc>
        <w:tc>
          <w:tcPr>
            <w:tcW w:w="992" w:type="dxa"/>
            <w:vAlign w:val="center"/>
          </w:tcPr>
          <w:p w:rsidR="004F278F" w:rsidRDefault="00CC053B" w:rsidP="00077489">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56 850,42</w:t>
            </w:r>
          </w:p>
        </w:tc>
        <w:tc>
          <w:tcPr>
            <w:tcW w:w="709" w:type="dxa"/>
            <w:vAlign w:val="center"/>
          </w:tcPr>
          <w:p w:rsidR="004F278F" w:rsidRDefault="00CC053B" w:rsidP="00077489">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289,50</w:t>
            </w:r>
          </w:p>
        </w:tc>
      </w:tr>
      <w:tr w:rsidR="004F278F" w:rsidTr="000618F7">
        <w:tc>
          <w:tcPr>
            <w:tcW w:w="2802" w:type="dxa"/>
          </w:tcPr>
          <w:p w:rsidR="004F278F" w:rsidRPr="00485734" w:rsidRDefault="004F278F" w:rsidP="004F278F">
            <w:pPr>
              <w:tabs>
                <w:tab w:val="left" w:pos="0"/>
              </w:tabs>
              <w:rPr>
                <w:rFonts w:ascii="Times New Roman" w:eastAsia="Calibri" w:hAnsi="Times New Roman" w:cs="Times New Roman"/>
                <w:color w:val="000000"/>
                <w:sz w:val="15"/>
                <w:szCs w:val="15"/>
              </w:rPr>
            </w:pPr>
            <w:r>
              <w:rPr>
                <w:rFonts w:ascii="Times New Roman" w:eastAsia="Calibri" w:hAnsi="Times New Roman" w:cs="Times New Roman"/>
                <w:b/>
                <w:i/>
                <w:color w:val="000000"/>
                <w:sz w:val="15"/>
                <w:szCs w:val="15"/>
              </w:rPr>
              <w:lastRenderedPageBreak/>
              <w:t>Итого и</w:t>
            </w:r>
            <w:r w:rsidRPr="00485734">
              <w:rPr>
                <w:rFonts w:ascii="Times New Roman" w:eastAsia="Calibri" w:hAnsi="Times New Roman" w:cs="Times New Roman"/>
                <w:b/>
                <w:i/>
                <w:color w:val="000000"/>
                <w:sz w:val="15"/>
                <w:szCs w:val="15"/>
              </w:rPr>
              <w:t>ные межбюджетные трансферты</w:t>
            </w:r>
          </w:p>
        </w:tc>
        <w:tc>
          <w:tcPr>
            <w:tcW w:w="992" w:type="dxa"/>
            <w:vAlign w:val="center"/>
          </w:tcPr>
          <w:p w:rsidR="004F278F" w:rsidRPr="004F278F" w:rsidRDefault="00CC053B" w:rsidP="00077489">
            <w:pPr>
              <w:tabs>
                <w:tab w:val="left" w:pos="0"/>
              </w:tabs>
              <w:jc w:val="right"/>
              <w:rPr>
                <w:rFonts w:ascii="Times New Roman" w:eastAsia="Calibri" w:hAnsi="Times New Roman" w:cs="Times New Roman"/>
                <w:b/>
                <w:i/>
                <w:color w:val="000000"/>
                <w:sz w:val="14"/>
                <w:szCs w:val="14"/>
              </w:rPr>
            </w:pPr>
            <w:r>
              <w:rPr>
                <w:rFonts w:ascii="Times New Roman" w:eastAsia="Calibri" w:hAnsi="Times New Roman" w:cs="Times New Roman"/>
                <w:b/>
                <w:i/>
                <w:color w:val="000000"/>
                <w:sz w:val="14"/>
                <w:szCs w:val="14"/>
              </w:rPr>
              <w:t>1 895 886,00</w:t>
            </w:r>
          </w:p>
        </w:tc>
        <w:tc>
          <w:tcPr>
            <w:tcW w:w="992" w:type="dxa"/>
            <w:vAlign w:val="center"/>
          </w:tcPr>
          <w:p w:rsidR="004F278F" w:rsidRPr="004F278F" w:rsidRDefault="00CC053B" w:rsidP="00077489">
            <w:pPr>
              <w:tabs>
                <w:tab w:val="left" w:pos="0"/>
              </w:tabs>
              <w:jc w:val="right"/>
              <w:rPr>
                <w:rFonts w:ascii="Times New Roman" w:eastAsia="Calibri" w:hAnsi="Times New Roman" w:cs="Times New Roman"/>
                <w:b/>
                <w:i/>
                <w:color w:val="000000"/>
                <w:sz w:val="14"/>
                <w:szCs w:val="14"/>
              </w:rPr>
            </w:pPr>
            <w:r>
              <w:rPr>
                <w:rFonts w:ascii="Times New Roman" w:eastAsia="Calibri" w:hAnsi="Times New Roman" w:cs="Times New Roman"/>
                <w:b/>
                <w:i/>
                <w:color w:val="000000"/>
                <w:sz w:val="14"/>
                <w:szCs w:val="14"/>
              </w:rPr>
              <w:t>1 310 000,00</w:t>
            </w:r>
          </w:p>
        </w:tc>
        <w:tc>
          <w:tcPr>
            <w:tcW w:w="992" w:type="dxa"/>
            <w:vAlign w:val="center"/>
          </w:tcPr>
          <w:p w:rsidR="004F278F" w:rsidRPr="004F278F" w:rsidRDefault="00CC053B" w:rsidP="00077489">
            <w:pPr>
              <w:tabs>
                <w:tab w:val="left" w:pos="0"/>
              </w:tabs>
              <w:jc w:val="right"/>
              <w:rPr>
                <w:rFonts w:ascii="Times New Roman" w:eastAsia="Calibri" w:hAnsi="Times New Roman" w:cs="Times New Roman"/>
                <w:b/>
                <w:i/>
                <w:color w:val="000000"/>
                <w:sz w:val="14"/>
                <w:szCs w:val="14"/>
              </w:rPr>
            </w:pPr>
            <w:r>
              <w:rPr>
                <w:rFonts w:ascii="Times New Roman" w:eastAsia="Calibri" w:hAnsi="Times New Roman" w:cs="Times New Roman"/>
                <w:b/>
                <w:i/>
                <w:color w:val="000000"/>
                <w:sz w:val="14"/>
                <w:szCs w:val="14"/>
              </w:rPr>
              <w:t>910 777,98</w:t>
            </w:r>
          </w:p>
        </w:tc>
        <w:tc>
          <w:tcPr>
            <w:tcW w:w="993" w:type="dxa"/>
            <w:vAlign w:val="center"/>
          </w:tcPr>
          <w:p w:rsidR="004F278F" w:rsidRPr="004F278F" w:rsidRDefault="00CC053B" w:rsidP="00077489">
            <w:pPr>
              <w:tabs>
                <w:tab w:val="left" w:pos="0"/>
              </w:tabs>
              <w:jc w:val="right"/>
              <w:rPr>
                <w:rFonts w:ascii="Times New Roman" w:eastAsia="Calibri" w:hAnsi="Times New Roman" w:cs="Times New Roman"/>
                <w:b/>
                <w:i/>
                <w:color w:val="000000"/>
                <w:sz w:val="14"/>
                <w:szCs w:val="14"/>
              </w:rPr>
            </w:pPr>
            <w:r>
              <w:rPr>
                <w:rFonts w:ascii="Times New Roman" w:eastAsia="Calibri" w:hAnsi="Times New Roman" w:cs="Times New Roman"/>
                <w:b/>
                <w:i/>
                <w:color w:val="000000"/>
                <w:sz w:val="14"/>
                <w:szCs w:val="14"/>
              </w:rPr>
              <w:t>831 939,80</w:t>
            </w:r>
          </w:p>
        </w:tc>
        <w:tc>
          <w:tcPr>
            <w:tcW w:w="708" w:type="dxa"/>
            <w:vAlign w:val="center"/>
          </w:tcPr>
          <w:p w:rsidR="004F278F" w:rsidRPr="004F278F" w:rsidRDefault="00CC053B" w:rsidP="00077489">
            <w:pPr>
              <w:tabs>
                <w:tab w:val="left" w:pos="0"/>
              </w:tabs>
              <w:jc w:val="center"/>
              <w:rPr>
                <w:rFonts w:ascii="Times New Roman" w:eastAsia="Calibri" w:hAnsi="Times New Roman" w:cs="Times New Roman"/>
                <w:b/>
                <w:i/>
                <w:color w:val="000000"/>
                <w:sz w:val="14"/>
                <w:szCs w:val="14"/>
              </w:rPr>
            </w:pPr>
            <w:r>
              <w:rPr>
                <w:rFonts w:ascii="Times New Roman" w:eastAsia="Calibri" w:hAnsi="Times New Roman" w:cs="Times New Roman"/>
                <w:b/>
                <w:i/>
                <w:color w:val="000000"/>
                <w:sz w:val="14"/>
                <w:szCs w:val="14"/>
              </w:rPr>
              <w:t>48,04</w:t>
            </w:r>
          </w:p>
        </w:tc>
        <w:tc>
          <w:tcPr>
            <w:tcW w:w="709" w:type="dxa"/>
            <w:vAlign w:val="center"/>
          </w:tcPr>
          <w:p w:rsidR="004F278F" w:rsidRPr="004F278F" w:rsidRDefault="00CC053B" w:rsidP="00077489">
            <w:pPr>
              <w:tabs>
                <w:tab w:val="left" w:pos="0"/>
              </w:tabs>
              <w:jc w:val="center"/>
              <w:rPr>
                <w:rFonts w:ascii="Times New Roman" w:eastAsia="Calibri" w:hAnsi="Times New Roman" w:cs="Times New Roman"/>
                <w:b/>
                <w:i/>
                <w:color w:val="000000"/>
                <w:sz w:val="14"/>
                <w:szCs w:val="14"/>
              </w:rPr>
            </w:pPr>
            <w:r>
              <w:rPr>
                <w:rFonts w:ascii="Times New Roman" w:eastAsia="Calibri" w:hAnsi="Times New Roman" w:cs="Times New Roman"/>
                <w:b/>
                <w:i/>
                <w:color w:val="000000"/>
                <w:sz w:val="14"/>
                <w:szCs w:val="14"/>
              </w:rPr>
              <w:t>63,51</w:t>
            </w:r>
          </w:p>
        </w:tc>
        <w:tc>
          <w:tcPr>
            <w:tcW w:w="992" w:type="dxa"/>
            <w:vAlign w:val="center"/>
          </w:tcPr>
          <w:p w:rsidR="004F278F" w:rsidRPr="004F278F" w:rsidRDefault="00CC053B" w:rsidP="00077489">
            <w:pPr>
              <w:tabs>
                <w:tab w:val="left" w:pos="0"/>
              </w:tabs>
              <w:jc w:val="right"/>
              <w:rPr>
                <w:rFonts w:ascii="Times New Roman" w:eastAsia="Calibri" w:hAnsi="Times New Roman" w:cs="Times New Roman"/>
                <w:b/>
                <w:i/>
                <w:color w:val="000000"/>
                <w:sz w:val="14"/>
                <w:szCs w:val="14"/>
              </w:rPr>
            </w:pPr>
            <w:r>
              <w:rPr>
                <w:rFonts w:ascii="Times New Roman" w:eastAsia="Calibri" w:hAnsi="Times New Roman" w:cs="Times New Roman"/>
                <w:b/>
                <w:i/>
                <w:color w:val="000000"/>
                <w:sz w:val="14"/>
                <w:szCs w:val="14"/>
              </w:rPr>
              <w:t>-78 838,18</w:t>
            </w:r>
          </w:p>
        </w:tc>
        <w:tc>
          <w:tcPr>
            <w:tcW w:w="709" w:type="dxa"/>
            <w:vAlign w:val="center"/>
          </w:tcPr>
          <w:p w:rsidR="004F278F" w:rsidRPr="004F278F" w:rsidRDefault="00CC053B" w:rsidP="00077489">
            <w:pPr>
              <w:tabs>
                <w:tab w:val="left" w:pos="0"/>
              </w:tabs>
              <w:jc w:val="center"/>
              <w:rPr>
                <w:rFonts w:ascii="Times New Roman" w:eastAsia="Calibri" w:hAnsi="Times New Roman" w:cs="Times New Roman"/>
                <w:b/>
                <w:i/>
                <w:color w:val="000000"/>
                <w:sz w:val="14"/>
                <w:szCs w:val="14"/>
              </w:rPr>
            </w:pPr>
            <w:r>
              <w:rPr>
                <w:rFonts w:ascii="Times New Roman" w:eastAsia="Calibri" w:hAnsi="Times New Roman" w:cs="Times New Roman"/>
                <w:b/>
                <w:i/>
                <w:color w:val="000000"/>
                <w:sz w:val="14"/>
                <w:szCs w:val="14"/>
              </w:rPr>
              <w:t>91,34</w:t>
            </w:r>
          </w:p>
        </w:tc>
      </w:tr>
      <w:tr w:rsidR="004F278F" w:rsidTr="000618F7">
        <w:tc>
          <w:tcPr>
            <w:tcW w:w="2802" w:type="dxa"/>
          </w:tcPr>
          <w:p w:rsidR="004F278F" w:rsidRPr="004F278F" w:rsidRDefault="004F278F" w:rsidP="004F278F">
            <w:pPr>
              <w:tabs>
                <w:tab w:val="left" w:pos="0"/>
              </w:tabs>
              <w:rPr>
                <w:rFonts w:ascii="Times New Roman" w:eastAsia="Calibri" w:hAnsi="Times New Roman" w:cs="Times New Roman"/>
                <w:b/>
                <w:color w:val="000000"/>
                <w:sz w:val="15"/>
                <w:szCs w:val="15"/>
              </w:rPr>
            </w:pPr>
            <w:r>
              <w:rPr>
                <w:rFonts w:ascii="Times New Roman" w:eastAsia="Calibri" w:hAnsi="Times New Roman" w:cs="Times New Roman"/>
                <w:b/>
                <w:color w:val="000000"/>
                <w:sz w:val="16"/>
                <w:szCs w:val="16"/>
              </w:rPr>
              <w:t>Итого б</w:t>
            </w:r>
            <w:r w:rsidRPr="004F278F">
              <w:rPr>
                <w:rFonts w:ascii="Times New Roman" w:eastAsia="Calibri" w:hAnsi="Times New Roman" w:cs="Times New Roman"/>
                <w:b/>
                <w:color w:val="000000"/>
                <w:sz w:val="16"/>
                <w:szCs w:val="16"/>
              </w:rPr>
              <w:t>езвозмездные поступления от других бюджетов бюджетной системы Российской Федерации</w:t>
            </w:r>
          </w:p>
        </w:tc>
        <w:tc>
          <w:tcPr>
            <w:tcW w:w="992" w:type="dxa"/>
            <w:vAlign w:val="center"/>
          </w:tcPr>
          <w:p w:rsidR="004F278F" w:rsidRPr="004F278F" w:rsidRDefault="00CC053B" w:rsidP="00077489">
            <w:pPr>
              <w:tabs>
                <w:tab w:val="left" w:pos="0"/>
              </w:tabs>
              <w:jc w:val="right"/>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7 730 004,00</w:t>
            </w:r>
          </w:p>
        </w:tc>
        <w:tc>
          <w:tcPr>
            <w:tcW w:w="992" w:type="dxa"/>
            <w:vAlign w:val="center"/>
          </w:tcPr>
          <w:p w:rsidR="004F278F" w:rsidRPr="004F278F" w:rsidRDefault="00CC053B" w:rsidP="00077489">
            <w:pPr>
              <w:tabs>
                <w:tab w:val="left" w:pos="0"/>
              </w:tabs>
              <w:jc w:val="right"/>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7 093 919,00</w:t>
            </w:r>
          </w:p>
        </w:tc>
        <w:tc>
          <w:tcPr>
            <w:tcW w:w="992" w:type="dxa"/>
            <w:vAlign w:val="center"/>
          </w:tcPr>
          <w:p w:rsidR="004F278F" w:rsidRPr="004F278F" w:rsidRDefault="00CC053B" w:rsidP="00077489">
            <w:pPr>
              <w:tabs>
                <w:tab w:val="left" w:pos="0"/>
              </w:tabs>
              <w:jc w:val="right"/>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5 500 675,30</w:t>
            </w:r>
          </w:p>
        </w:tc>
        <w:tc>
          <w:tcPr>
            <w:tcW w:w="993" w:type="dxa"/>
            <w:vAlign w:val="center"/>
          </w:tcPr>
          <w:p w:rsidR="004F278F" w:rsidRPr="004F278F" w:rsidRDefault="00CC053B" w:rsidP="00077489">
            <w:pPr>
              <w:tabs>
                <w:tab w:val="left" w:pos="0"/>
              </w:tabs>
              <w:jc w:val="right"/>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4 257 329,04</w:t>
            </w:r>
          </w:p>
        </w:tc>
        <w:tc>
          <w:tcPr>
            <w:tcW w:w="708" w:type="dxa"/>
            <w:vAlign w:val="center"/>
          </w:tcPr>
          <w:p w:rsidR="004F278F" w:rsidRPr="004F278F" w:rsidRDefault="00CC053B" w:rsidP="00077489">
            <w:pPr>
              <w:tabs>
                <w:tab w:val="left" w:pos="0"/>
              </w:tabs>
              <w:jc w:val="center"/>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71,16</w:t>
            </w:r>
          </w:p>
        </w:tc>
        <w:tc>
          <w:tcPr>
            <w:tcW w:w="709" w:type="dxa"/>
            <w:vAlign w:val="center"/>
          </w:tcPr>
          <w:p w:rsidR="004F278F" w:rsidRPr="004F278F" w:rsidRDefault="00CC053B" w:rsidP="00077489">
            <w:pPr>
              <w:tabs>
                <w:tab w:val="left" w:pos="0"/>
              </w:tabs>
              <w:jc w:val="center"/>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60,01</w:t>
            </w:r>
          </w:p>
        </w:tc>
        <w:tc>
          <w:tcPr>
            <w:tcW w:w="992" w:type="dxa"/>
            <w:vAlign w:val="center"/>
          </w:tcPr>
          <w:p w:rsidR="004F278F" w:rsidRPr="004F278F" w:rsidRDefault="00CC053B" w:rsidP="00CC053B">
            <w:pPr>
              <w:tabs>
                <w:tab w:val="left" w:pos="0"/>
              </w:tabs>
              <w:jc w:val="right"/>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-1243346,26</w:t>
            </w:r>
          </w:p>
        </w:tc>
        <w:tc>
          <w:tcPr>
            <w:tcW w:w="709" w:type="dxa"/>
            <w:vAlign w:val="center"/>
          </w:tcPr>
          <w:p w:rsidR="004F278F" w:rsidRPr="004F278F" w:rsidRDefault="00CC053B" w:rsidP="00077489">
            <w:pPr>
              <w:tabs>
                <w:tab w:val="left" w:pos="0"/>
              </w:tabs>
              <w:jc w:val="center"/>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77,40</w:t>
            </w:r>
          </w:p>
        </w:tc>
      </w:tr>
      <w:tr w:rsidR="00BC56E5" w:rsidTr="00F542C3">
        <w:tc>
          <w:tcPr>
            <w:tcW w:w="9889" w:type="dxa"/>
            <w:gridSpan w:val="9"/>
          </w:tcPr>
          <w:p w:rsidR="00BC56E5" w:rsidRPr="002320BC" w:rsidRDefault="00BC56E5" w:rsidP="00F542C3">
            <w:pPr>
              <w:tabs>
                <w:tab w:val="left" w:pos="0"/>
              </w:tabs>
              <w:jc w:val="center"/>
              <w:rPr>
                <w:rFonts w:ascii="Times New Roman" w:eastAsia="Calibri" w:hAnsi="Times New Roman" w:cs="Times New Roman"/>
                <w:b/>
                <w:i/>
                <w:color w:val="000000"/>
                <w:sz w:val="16"/>
                <w:szCs w:val="16"/>
              </w:rPr>
            </w:pPr>
            <w:r>
              <w:rPr>
                <w:rFonts w:ascii="Times New Roman" w:eastAsia="Calibri" w:hAnsi="Times New Roman" w:cs="Times New Roman"/>
                <w:b/>
                <w:i/>
                <w:color w:val="000000"/>
                <w:sz w:val="16"/>
                <w:szCs w:val="16"/>
              </w:rPr>
              <w:t>Прочие безвозмездные поступления</w:t>
            </w:r>
          </w:p>
        </w:tc>
      </w:tr>
      <w:tr w:rsidR="00CC053B" w:rsidTr="00CC053B">
        <w:tc>
          <w:tcPr>
            <w:tcW w:w="2802" w:type="dxa"/>
          </w:tcPr>
          <w:p w:rsidR="00CC053B" w:rsidRPr="0051785C" w:rsidRDefault="00CC053B" w:rsidP="00CC053B">
            <w:pPr>
              <w:tabs>
                <w:tab w:val="left" w:pos="0"/>
              </w:tabs>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Поступления от денежных пожертвований, предоставляемых физическими лицами получателям средств бюджетов сельских поселений</w:t>
            </w:r>
          </w:p>
        </w:tc>
        <w:tc>
          <w:tcPr>
            <w:tcW w:w="992" w:type="dxa"/>
            <w:vAlign w:val="center"/>
          </w:tcPr>
          <w:p w:rsidR="00CC053B" w:rsidRPr="0051785C" w:rsidRDefault="00CC053B" w:rsidP="00CC053B">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17 500,00</w:t>
            </w:r>
          </w:p>
        </w:tc>
        <w:tc>
          <w:tcPr>
            <w:tcW w:w="992" w:type="dxa"/>
            <w:vAlign w:val="center"/>
          </w:tcPr>
          <w:p w:rsidR="00CC053B" w:rsidRPr="0051785C" w:rsidRDefault="00CC053B" w:rsidP="00CC053B">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6 000,00</w:t>
            </w:r>
          </w:p>
        </w:tc>
        <w:tc>
          <w:tcPr>
            <w:tcW w:w="992" w:type="dxa"/>
            <w:vAlign w:val="center"/>
          </w:tcPr>
          <w:p w:rsidR="00CC053B" w:rsidRPr="0051785C" w:rsidRDefault="00CC053B" w:rsidP="00CC053B">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17 500,00</w:t>
            </w:r>
          </w:p>
        </w:tc>
        <w:tc>
          <w:tcPr>
            <w:tcW w:w="993" w:type="dxa"/>
            <w:vAlign w:val="center"/>
          </w:tcPr>
          <w:p w:rsidR="00CC053B" w:rsidRPr="0051785C" w:rsidRDefault="00CC053B" w:rsidP="00CC053B">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6 000,00</w:t>
            </w:r>
          </w:p>
        </w:tc>
        <w:tc>
          <w:tcPr>
            <w:tcW w:w="708" w:type="dxa"/>
            <w:vAlign w:val="center"/>
          </w:tcPr>
          <w:p w:rsidR="00CC053B" w:rsidRPr="0051785C" w:rsidRDefault="00CC053B" w:rsidP="00CC053B">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100,00</w:t>
            </w:r>
          </w:p>
        </w:tc>
        <w:tc>
          <w:tcPr>
            <w:tcW w:w="709" w:type="dxa"/>
            <w:vAlign w:val="center"/>
          </w:tcPr>
          <w:p w:rsidR="00CC053B" w:rsidRPr="0051785C" w:rsidRDefault="00CC053B" w:rsidP="00CC053B">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100,00</w:t>
            </w:r>
          </w:p>
        </w:tc>
        <w:tc>
          <w:tcPr>
            <w:tcW w:w="992" w:type="dxa"/>
            <w:vAlign w:val="center"/>
          </w:tcPr>
          <w:p w:rsidR="00CC053B" w:rsidRPr="0051785C" w:rsidRDefault="00CC053B" w:rsidP="00CC053B">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-11 500,00</w:t>
            </w:r>
          </w:p>
        </w:tc>
        <w:tc>
          <w:tcPr>
            <w:tcW w:w="709" w:type="dxa"/>
            <w:vAlign w:val="center"/>
          </w:tcPr>
          <w:p w:rsidR="00CC053B" w:rsidRPr="0051785C" w:rsidRDefault="00CC053B" w:rsidP="00CC053B">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34,29</w:t>
            </w:r>
          </w:p>
        </w:tc>
      </w:tr>
      <w:tr w:rsidR="00BC56E5" w:rsidTr="00F542C3">
        <w:tc>
          <w:tcPr>
            <w:tcW w:w="2802" w:type="dxa"/>
          </w:tcPr>
          <w:p w:rsidR="00BC56E5" w:rsidRPr="00485734" w:rsidRDefault="00BC56E5" w:rsidP="00F542C3">
            <w:pPr>
              <w:tabs>
                <w:tab w:val="left" w:pos="0"/>
              </w:tabs>
              <w:rPr>
                <w:rFonts w:ascii="Times New Roman" w:eastAsia="Calibri" w:hAnsi="Times New Roman" w:cs="Times New Roman"/>
                <w:color w:val="000000"/>
                <w:sz w:val="15"/>
                <w:szCs w:val="15"/>
              </w:rPr>
            </w:pPr>
            <w:r>
              <w:rPr>
                <w:rFonts w:ascii="Times New Roman" w:eastAsia="Calibri" w:hAnsi="Times New Roman" w:cs="Times New Roman"/>
                <w:color w:val="000000"/>
                <w:sz w:val="15"/>
                <w:szCs w:val="15"/>
              </w:rPr>
              <w:t>Прочие безвозмездные поступления в бюджеты сельских поселений</w:t>
            </w:r>
          </w:p>
        </w:tc>
        <w:tc>
          <w:tcPr>
            <w:tcW w:w="992" w:type="dxa"/>
            <w:vAlign w:val="center"/>
          </w:tcPr>
          <w:p w:rsidR="00BC56E5" w:rsidRDefault="00BC56E5" w:rsidP="00F542C3">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0,00</w:t>
            </w:r>
          </w:p>
        </w:tc>
        <w:tc>
          <w:tcPr>
            <w:tcW w:w="992" w:type="dxa"/>
            <w:vAlign w:val="center"/>
          </w:tcPr>
          <w:p w:rsidR="00BC56E5" w:rsidRDefault="00BC56E5" w:rsidP="00F542C3">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20 000,00</w:t>
            </w:r>
          </w:p>
        </w:tc>
        <w:tc>
          <w:tcPr>
            <w:tcW w:w="992" w:type="dxa"/>
            <w:vAlign w:val="center"/>
          </w:tcPr>
          <w:p w:rsidR="00BC56E5" w:rsidRDefault="00BC56E5" w:rsidP="00F542C3">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0,00</w:t>
            </w:r>
          </w:p>
        </w:tc>
        <w:tc>
          <w:tcPr>
            <w:tcW w:w="993" w:type="dxa"/>
            <w:vAlign w:val="center"/>
          </w:tcPr>
          <w:p w:rsidR="00BC56E5" w:rsidRDefault="00BC56E5" w:rsidP="00F542C3">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20 000,00</w:t>
            </w:r>
          </w:p>
        </w:tc>
        <w:tc>
          <w:tcPr>
            <w:tcW w:w="708" w:type="dxa"/>
            <w:vAlign w:val="center"/>
          </w:tcPr>
          <w:p w:rsidR="00BC56E5" w:rsidRDefault="00BC56E5" w:rsidP="00F542C3">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0,00</w:t>
            </w:r>
          </w:p>
        </w:tc>
        <w:tc>
          <w:tcPr>
            <w:tcW w:w="709" w:type="dxa"/>
            <w:vAlign w:val="center"/>
          </w:tcPr>
          <w:p w:rsidR="00BC56E5" w:rsidRDefault="00BC56E5" w:rsidP="00F542C3">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100,00</w:t>
            </w:r>
          </w:p>
        </w:tc>
        <w:tc>
          <w:tcPr>
            <w:tcW w:w="992" w:type="dxa"/>
            <w:vAlign w:val="center"/>
          </w:tcPr>
          <w:p w:rsidR="00BC56E5" w:rsidRDefault="00BC56E5" w:rsidP="00F542C3">
            <w:pPr>
              <w:tabs>
                <w:tab w:val="left" w:pos="0"/>
              </w:tabs>
              <w:jc w:val="right"/>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20 000,00</w:t>
            </w:r>
          </w:p>
        </w:tc>
        <w:tc>
          <w:tcPr>
            <w:tcW w:w="709" w:type="dxa"/>
            <w:vAlign w:val="center"/>
          </w:tcPr>
          <w:p w:rsidR="00BC56E5" w:rsidRDefault="00BC56E5" w:rsidP="00F542C3">
            <w:pPr>
              <w:tabs>
                <w:tab w:val="left" w:pos="0"/>
              </w:tabs>
              <w:jc w:val="center"/>
              <w:rPr>
                <w:rFonts w:ascii="Times New Roman" w:eastAsia="Calibri" w:hAnsi="Times New Roman" w:cs="Times New Roman"/>
                <w:color w:val="000000"/>
                <w:sz w:val="14"/>
                <w:szCs w:val="14"/>
              </w:rPr>
            </w:pPr>
            <w:r>
              <w:rPr>
                <w:rFonts w:ascii="Times New Roman" w:eastAsia="Calibri" w:hAnsi="Times New Roman" w:cs="Times New Roman"/>
                <w:color w:val="000000"/>
                <w:sz w:val="14"/>
                <w:szCs w:val="14"/>
              </w:rPr>
              <w:t>0,00</w:t>
            </w:r>
          </w:p>
        </w:tc>
      </w:tr>
      <w:tr w:rsidR="00BC56E5" w:rsidRPr="00BC56E5" w:rsidTr="00F542C3">
        <w:tc>
          <w:tcPr>
            <w:tcW w:w="2802" w:type="dxa"/>
          </w:tcPr>
          <w:p w:rsidR="00BC56E5" w:rsidRPr="00BC56E5" w:rsidRDefault="00BC56E5" w:rsidP="00BC56E5">
            <w:pPr>
              <w:tabs>
                <w:tab w:val="left" w:pos="0"/>
              </w:tabs>
              <w:rPr>
                <w:rFonts w:ascii="Times New Roman" w:eastAsia="Calibri" w:hAnsi="Times New Roman" w:cs="Times New Roman"/>
                <w:color w:val="000000"/>
                <w:sz w:val="16"/>
                <w:szCs w:val="16"/>
              </w:rPr>
            </w:pPr>
            <w:r w:rsidRPr="00BC56E5">
              <w:rPr>
                <w:rFonts w:ascii="Times New Roman" w:eastAsia="Calibri" w:hAnsi="Times New Roman" w:cs="Times New Roman"/>
                <w:b/>
                <w:color w:val="000000"/>
                <w:sz w:val="16"/>
                <w:szCs w:val="16"/>
              </w:rPr>
              <w:t xml:space="preserve">Итого </w:t>
            </w:r>
            <w:r>
              <w:rPr>
                <w:rFonts w:ascii="Times New Roman" w:eastAsia="Calibri" w:hAnsi="Times New Roman" w:cs="Times New Roman"/>
                <w:b/>
                <w:color w:val="000000"/>
                <w:sz w:val="16"/>
                <w:szCs w:val="16"/>
              </w:rPr>
              <w:t>прочие безвозмездные поступления</w:t>
            </w:r>
          </w:p>
        </w:tc>
        <w:tc>
          <w:tcPr>
            <w:tcW w:w="992" w:type="dxa"/>
            <w:vAlign w:val="center"/>
          </w:tcPr>
          <w:p w:rsidR="00BC56E5" w:rsidRPr="00BC56E5" w:rsidRDefault="00CC053B" w:rsidP="00F542C3">
            <w:pPr>
              <w:tabs>
                <w:tab w:val="left" w:pos="0"/>
              </w:tabs>
              <w:jc w:val="right"/>
              <w:rPr>
                <w:rFonts w:ascii="Times New Roman" w:eastAsia="Calibri" w:hAnsi="Times New Roman" w:cs="Times New Roman"/>
                <w:b/>
                <w:color w:val="000000"/>
                <w:sz w:val="16"/>
                <w:szCs w:val="16"/>
              </w:rPr>
            </w:pPr>
            <w:r>
              <w:rPr>
                <w:rFonts w:ascii="Times New Roman" w:eastAsia="Calibri" w:hAnsi="Times New Roman" w:cs="Times New Roman"/>
                <w:b/>
                <w:color w:val="000000"/>
                <w:sz w:val="16"/>
                <w:szCs w:val="16"/>
              </w:rPr>
              <w:t>17 500,00</w:t>
            </w:r>
          </w:p>
        </w:tc>
        <w:tc>
          <w:tcPr>
            <w:tcW w:w="992" w:type="dxa"/>
            <w:vAlign w:val="center"/>
          </w:tcPr>
          <w:p w:rsidR="00BC56E5" w:rsidRPr="00BC56E5" w:rsidRDefault="00BC56E5" w:rsidP="00CC053B">
            <w:pPr>
              <w:tabs>
                <w:tab w:val="left" w:pos="0"/>
              </w:tabs>
              <w:jc w:val="right"/>
              <w:rPr>
                <w:rFonts w:ascii="Times New Roman" w:eastAsia="Calibri" w:hAnsi="Times New Roman" w:cs="Times New Roman"/>
                <w:b/>
                <w:color w:val="000000"/>
                <w:sz w:val="16"/>
                <w:szCs w:val="16"/>
              </w:rPr>
            </w:pPr>
            <w:r>
              <w:rPr>
                <w:rFonts w:ascii="Times New Roman" w:eastAsia="Calibri" w:hAnsi="Times New Roman" w:cs="Times New Roman"/>
                <w:b/>
                <w:color w:val="000000"/>
                <w:sz w:val="16"/>
                <w:szCs w:val="16"/>
              </w:rPr>
              <w:t>2</w:t>
            </w:r>
            <w:r w:rsidR="00CC053B">
              <w:rPr>
                <w:rFonts w:ascii="Times New Roman" w:eastAsia="Calibri" w:hAnsi="Times New Roman" w:cs="Times New Roman"/>
                <w:b/>
                <w:color w:val="000000"/>
                <w:sz w:val="16"/>
                <w:szCs w:val="16"/>
              </w:rPr>
              <w:t>6</w:t>
            </w:r>
            <w:r>
              <w:rPr>
                <w:rFonts w:ascii="Times New Roman" w:eastAsia="Calibri" w:hAnsi="Times New Roman" w:cs="Times New Roman"/>
                <w:b/>
                <w:color w:val="000000"/>
                <w:sz w:val="16"/>
                <w:szCs w:val="16"/>
              </w:rPr>
              <w:t> 000,00</w:t>
            </w:r>
          </w:p>
        </w:tc>
        <w:tc>
          <w:tcPr>
            <w:tcW w:w="992" w:type="dxa"/>
            <w:vAlign w:val="center"/>
          </w:tcPr>
          <w:p w:rsidR="00BC56E5" w:rsidRPr="00BC56E5" w:rsidRDefault="00CC053B" w:rsidP="00F542C3">
            <w:pPr>
              <w:tabs>
                <w:tab w:val="left" w:pos="0"/>
              </w:tabs>
              <w:jc w:val="right"/>
              <w:rPr>
                <w:rFonts w:ascii="Times New Roman" w:eastAsia="Calibri" w:hAnsi="Times New Roman" w:cs="Times New Roman"/>
                <w:b/>
                <w:color w:val="000000"/>
                <w:sz w:val="16"/>
                <w:szCs w:val="16"/>
              </w:rPr>
            </w:pPr>
            <w:r>
              <w:rPr>
                <w:rFonts w:ascii="Times New Roman" w:eastAsia="Calibri" w:hAnsi="Times New Roman" w:cs="Times New Roman"/>
                <w:b/>
                <w:color w:val="000000"/>
                <w:sz w:val="16"/>
                <w:szCs w:val="16"/>
              </w:rPr>
              <w:t>17 500,00</w:t>
            </w:r>
          </w:p>
        </w:tc>
        <w:tc>
          <w:tcPr>
            <w:tcW w:w="993" w:type="dxa"/>
            <w:vAlign w:val="center"/>
          </w:tcPr>
          <w:p w:rsidR="00BC56E5" w:rsidRPr="00BC56E5" w:rsidRDefault="00CC053B" w:rsidP="00F542C3">
            <w:pPr>
              <w:tabs>
                <w:tab w:val="left" w:pos="0"/>
              </w:tabs>
              <w:jc w:val="right"/>
              <w:rPr>
                <w:rFonts w:ascii="Times New Roman" w:eastAsia="Calibri" w:hAnsi="Times New Roman" w:cs="Times New Roman"/>
                <w:b/>
                <w:color w:val="000000"/>
                <w:sz w:val="16"/>
                <w:szCs w:val="16"/>
              </w:rPr>
            </w:pPr>
            <w:r>
              <w:rPr>
                <w:rFonts w:ascii="Times New Roman" w:eastAsia="Calibri" w:hAnsi="Times New Roman" w:cs="Times New Roman"/>
                <w:b/>
                <w:color w:val="000000"/>
                <w:sz w:val="16"/>
                <w:szCs w:val="16"/>
              </w:rPr>
              <w:t>26 000,00</w:t>
            </w:r>
          </w:p>
        </w:tc>
        <w:tc>
          <w:tcPr>
            <w:tcW w:w="708" w:type="dxa"/>
            <w:vAlign w:val="center"/>
          </w:tcPr>
          <w:p w:rsidR="00BC56E5" w:rsidRPr="00BC56E5" w:rsidRDefault="00CC053B" w:rsidP="00F542C3">
            <w:pPr>
              <w:tabs>
                <w:tab w:val="left" w:pos="0"/>
              </w:tabs>
              <w:jc w:val="center"/>
              <w:rPr>
                <w:rFonts w:ascii="Times New Roman" w:eastAsia="Calibri" w:hAnsi="Times New Roman" w:cs="Times New Roman"/>
                <w:b/>
                <w:color w:val="000000"/>
                <w:sz w:val="16"/>
                <w:szCs w:val="16"/>
              </w:rPr>
            </w:pPr>
            <w:r>
              <w:rPr>
                <w:rFonts w:ascii="Times New Roman" w:eastAsia="Calibri" w:hAnsi="Times New Roman" w:cs="Times New Roman"/>
                <w:b/>
                <w:color w:val="000000"/>
                <w:sz w:val="16"/>
                <w:szCs w:val="16"/>
              </w:rPr>
              <w:t>100,00</w:t>
            </w:r>
          </w:p>
        </w:tc>
        <w:tc>
          <w:tcPr>
            <w:tcW w:w="709" w:type="dxa"/>
            <w:vAlign w:val="center"/>
          </w:tcPr>
          <w:p w:rsidR="00BC56E5" w:rsidRPr="00BC56E5" w:rsidRDefault="00BC56E5" w:rsidP="00F542C3">
            <w:pPr>
              <w:tabs>
                <w:tab w:val="left" w:pos="0"/>
              </w:tabs>
              <w:jc w:val="center"/>
              <w:rPr>
                <w:rFonts w:ascii="Times New Roman" w:eastAsia="Calibri" w:hAnsi="Times New Roman" w:cs="Times New Roman"/>
                <w:b/>
                <w:color w:val="000000"/>
                <w:sz w:val="16"/>
                <w:szCs w:val="16"/>
              </w:rPr>
            </w:pPr>
            <w:r>
              <w:rPr>
                <w:rFonts w:ascii="Times New Roman" w:eastAsia="Calibri" w:hAnsi="Times New Roman" w:cs="Times New Roman"/>
                <w:b/>
                <w:color w:val="000000"/>
                <w:sz w:val="16"/>
                <w:szCs w:val="16"/>
              </w:rPr>
              <w:t>100,00</w:t>
            </w:r>
          </w:p>
        </w:tc>
        <w:tc>
          <w:tcPr>
            <w:tcW w:w="992" w:type="dxa"/>
            <w:vAlign w:val="center"/>
          </w:tcPr>
          <w:p w:rsidR="00BC56E5" w:rsidRPr="00BC56E5" w:rsidRDefault="00CC053B" w:rsidP="00F542C3">
            <w:pPr>
              <w:tabs>
                <w:tab w:val="left" w:pos="0"/>
              </w:tabs>
              <w:jc w:val="right"/>
              <w:rPr>
                <w:rFonts w:ascii="Times New Roman" w:eastAsia="Calibri" w:hAnsi="Times New Roman" w:cs="Times New Roman"/>
                <w:b/>
                <w:color w:val="000000"/>
                <w:sz w:val="16"/>
                <w:szCs w:val="16"/>
              </w:rPr>
            </w:pPr>
            <w:r>
              <w:rPr>
                <w:rFonts w:ascii="Times New Roman" w:eastAsia="Calibri" w:hAnsi="Times New Roman" w:cs="Times New Roman"/>
                <w:b/>
                <w:color w:val="000000"/>
                <w:sz w:val="16"/>
                <w:szCs w:val="16"/>
              </w:rPr>
              <w:t>8 500,00</w:t>
            </w:r>
          </w:p>
        </w:tc>
        <w:tc>
          <w:tcPr>
            <w:tcW w:w="709" w:type="dxa"/>
            <w:vAlign w:val="center"/>
          </w:tcPr>
          <w:p w:rsidR="00BC56E5" w:rsidRPr="00BC56E5" w:rsidRDefault="00CC053B" w:rsidP="00F542C3">
            <w:pPr>
              <w:tabs>
                <w:tab w:val="left" w:pos="0"/>
              </w:tabs>
              <w:jc w:val="center"/>
              <w:rPr>
                <w:rFonts w:ascii="Times New Roman" w:eastAsia="Calibri" w:hAnsi="Times New Roman" w:cs="Times New Roman"/>
                <w:b/>
                <w:color w:val="000000"/>
                <w:sz w:val="16"/>
                <w:szCs w:val="16"/>
              </w:rPr>
            </w:pPr>
            <w:r>
              <w:rPr>
                <w:rFonts w:ascii="Times New Roman" w:eastAsia="Calibri" w:hAnsi="Times New Roman" w:cs="Times New Roman"/>
                <w:b/>
                <w:color w:val="000000"/>
                <w:sz w:val="16"/>
                <w:szCs w:val="16"/>
              </w:rPr>
              <w:t>148,57</w:t>
            </w:r>
          </w:p>
        </w:tc>
      </w:tr>
      <w:tr w:rsidR="004F278F" w:rsidTr="000618F7">
        <w:tc>
          <w:tcPr>
            <w:tcW w:w="2802" w:type="dxa"/>
          </w:tcPr>
          <w:p w:rsidR="004F278F" w:rsidRPr="004F278F" w:rsidRDefault="004F278F" w:rsidP="004F278F">
            <w:pPr>
              <w:tabs>
                <w:tab w:val="left" w:pos="0"/>
              </w:tabs>
              <w:rPr>
                <w:rFonts w:ascii="Times New Roman" w:eastAsia="Calibri" w:hAnsi="Times New Roman" w:cs="Times New Roman"/>
                <w:b/>
                <w:color w:val="000000"/>
                <w:sz w:val="15"/>
                <w:szCs w:val="15"/>
              </w:rPr>
            </w:pPr>
            <w:r>
              <w:rPr>
                <w:rFonts w:ascii="Times New Roman" w:eastAsia="Calibri" w:hAnsi="Times New Roman" w:cs="Times New Roman"/>
                <w:b/>
                <w:color w:val="000000"/>
                <w:sz w:val="15"/>
                <w:szCs w:val="15"/>
              </w:rPr>
              <w:t>ИТОГО БЕЗВОЗМЕЗДНЫЕ ПОСТУПЛЕНИЯ</w:t>
            </w:r>
          </w:p>
        </w:tc>
        <w:tc>
          <w:tcPr>
            <w:tcW w:w="992" w:type="dxa"/>
            <w:vAlign w:val="center"/>
          </w:tcPr>
          <w:p w:rsidR="004F278F" w:rsidRPr="004F278F" w:rsidRDefault="00CC053B" w:rsidP="00077489">
            <w:pPr>
              <w:tabs>
                <w:tab w:val="left" w:pos="0"/>
              </w:tabs>
              <w:jc w:val="right"/>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7 747 504,00</w:t>
            </w:r>
          </w:p>
        </w:tc>
        <w:tc>
          <w:tcPr>
            <w:tcW w:w="992" w:type="dxa"/>
            <w:vAlign w:val="center"/>
          </w:tcPr>
          <w:p w:rsidR="004F278F" w:rsidRPr="004F278F" w:rsidRDefault="00CC053B" w:rsidP="00077489">
            <w:pPr>
              <w:tabs>
                <w:tab w:val="left" w:pos="0"/>
              </w:tabs>
              <w:jc w:val="right"/>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7 119 919,00</w:t>
            </w:r>
          </w:p>
        </w:tc>
        <w:tc>
          <w:tcPr>
            <w:tcW w:w="992" w:type="dxa"/>
            <w:vAlign w:val="center"/>
          </w:tcPr>
          <w:p w:rsidR="004F278F" w:rsidRPr="004F278F" w:rsidRDefault="00CC053B" w:rsidP="00077489">
            <w:pPr>
              <w:tabs>
                <w:tab w:val="left" w:pos="0"/>
              </w:tabs>
              <w:jc w:val="right"/>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5 518 175,30</w:t>
            </w:r>
          </w:p>
        </w:tc>
        <w:tc>
          <w:tcPr>
            <w:tcW w:w="993" w:type="dxa"/>
            <w:vAlign w:val="center"/>
          </w:tcPr>
          <w:p w:rsidR="004F278F" w:rsidRPr="004F278F" w:rsidRDefault="00CC053B" w:rsidP="00077489">
            <w:pPr>
              <w:tabs>
                <w:tab w:val="left" w:pos="0"/>
              </w:tabs>
              <w:jc w:val="right"/>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4 283 329,04</w:t>
            </w:r>
          </w:p>
        </w:tc>
        <w:tc>
          <w:tcPr>
            <w:tcW w:w="708" w:type="dxa"/>
            <w:vAlign w:val="center"/>
          </w:tcPr>
          <w:p w:rsidR="004F278F" w:rsidRPr="004F278F" w:rsidRDefault="00CC053B" w:rsidP="00077489">
            <w:pPr>
              <w:tabs>
                <w:tab w:val="left" w:pos="0"/>
              </w:tabs>
              <w:jc w:val="center"/>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71,23</w:t>
            </w:r>
          </w:p>
        </w:tc>
        <w:tc>
          <w:tcPr>
            <w:tcW w:w="709" w:type="dxa"/>
            <w:vAlign w:val="center"/>
          </w:tcPr>
          <w:p w:rsidR="004F278F" w:rsidRPr="004F278F" w:rsidRDefault="00CC053B" w:rsidP="00077489">
            <w:pPr>
              <w:tabs>
                <w:tab w:val="left" w:pos="0"/>
              </w:tabs>
              <w:jc w:val="center"/>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60,16</w:t>
            </w:r>
          </w:p>
        </w:tc>
        <w:tc>
          <w:tcPr>
            <w:tcW w:w="992" w:type="dxa"/>
            <w:vAlign w:val="center"/>
          </w:tcPr>
          <w:p w:rsidR="004F278F" w:rsidRPr="004F278F" w:rsidRDefault="00CC053B" w:rsidP="00CC053B">
            <w:pPr>
              <w:tabs>
                <w:tab w:val="left" w:pos="0"/>
              </w:tabs>
              <w:jc w:val="right"/>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-1234846,26</w:t>
            </w:r>
          </w:p>
        </w:tc>
        <w:tc>
          <w:tcPr>
            <w:tcW w:w="709" w:type="dxa"/>
            <w:vAlign w:val="center"/>
          </w:tcPr>
          <w:p w:rsidR="004F278F" w:rsidRPr="004F278F" w:rsidRDefault="00CC053B" w:rsidP="00077489">
            <w:pPr>
              <w:tabs>
                <w:tab w:val="left" w:pos="0"/>
              </w:tabs>
              <w:jc w:val="center"/>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77,62</w:t>
            </w:r>
          </w:p>
        </w:tc>
      </w:tr>
      <w:tr w:rsidR="004F278F" w:rsidTr="000618F7">
        <w:tc>
          <w:tcPr>
            <w:tcW w:w="2802" w:type="dxa"/>
          </w:tcPr>
          <w:p w:rsidR="004F278F" w:rsidRDefault="004F278F" w:rsidP="004F278F">
            <w:pPr>
              <w:tabs>
                <w:tab w:val="left" w:pos="0"/>
              </w:tabs>
              <w:rPr>
                <w:rFonts w:ascii="Times New Roman" w:eastAsia="Calibri" w:hAnsi="Times New Roman" w:cs="Times New Roman"/>
                <w:b/>
                <w:color w:val="000000"/>
                <w:sz w:val="15"/>
                <w:szCs w:val="15"/>
              </w:rPr>
            </w:pPr>
            <w:r>
              <w:rPr>
                <w:rFonts w:ascii="Times New Roman" w:eastAsia="Calibri" w:hAnsi="Times New Roman" w:cs="Times New Roman"/>
                <w:b/>
                <w:color w:val="000000"/>
                <w:sz w:val="15"/>
                <w:szCs w:val="15"/>
              </w:rPr>
              <w:t>ВСЕГО ДОХОДОВ</w:t>
            </w:r>
          </w:p>
        </w:tc>
        <w:tc>
          <w:tcPr>
            <w:tcW w:w="992" w:type="dxa"/>
            <w:vAlign w:val="center"/>
          </w:tcPr>
          <w:p w:rsidR="004F278F" w:rsidRPr="00B4675E" w:rsidRDefault="00CC053B" w:rsidP="00077489">
            <w:pPr>
              <w:tabs>
                <w:tab w:val="left" w:pos="0"/>
              </w:tabs>
              <w:jc w:val="right"/>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8 120 504,00</w:t>
            </w:r>
          </w:p>
        </w:tc>
        <w:tc>
          <w:tcPr>
            <w:tcW w:w="992" w:type="dxa"/>
            <w:vAlign w:val="center"/>
          </w:tcPr>
          <w:p w:rsidR="004F278F" w:rsidRPr="00B4675E" w:rsidRDefault="00CC053B" w:rsidP="00077489">
            <w:pPr>
              <w:tabs>
                <w:tab w:val="left" w:pos="0"/>
              </w:tabs>
              <w:jc w:val="right"/>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7 609 619,00</w:t>
            </w:r>
          </w:p>
        </w:tc>
        <w:tc>
          <w:tcPr>
            <w:tcW w:w="992" w:type="dxa"/>
            <w:vAlign w:val="center"/>
          </w:tcPr>
          <w:p w:rsidR="004F278F" w:rsidRPr="00B4675E" w:rsidRDefault="00CC053B" w:rsidP="00077489">
            <w:pPr>
              <w:tabs>
                <w:tab w:val="left" w:pos="0"/>
              </w:tabs>
              <w:jc w:val="right"/>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5 738 302,76</w:t>
            </w:r>
          </w:p>
        </w:tc>
        <w:tc>
          <w:tcPr>
            <w:tcW w:w="993" w:type="dxa"/>
            <w:vAlign w:val="center"/>
          </w:tcPr>
          <w:p w:rsidR="004F278F" w:rsidRPr="00B4675E" w:rsidRDefault="00CC053B" w:rsidP="00077489">
            <w:pPr>
              <w:tabs>
                <w:tab w:val="left" w:pos="0"/>
              </w:tabs>
              <w:jc w:val="right"/>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4 709 861,96</w:t>
            </w:r>
          </w:p>
        </w:tc>
        <w:tc>
          <w:tcPr>
            <w:tcW w:w="708" w:type="dxa"/>
            <w:vAlign w:val="center"/>
          </w:tcPr>
          <w:p w:rsidR="004F278F" w:rsidRPr="00B4675E" w:rsidRDefault="00CC053B" w:rsidP="00077489">
            <w:pPr>
              <w:tabs>
                <w:tab w:val="left" w:pos="0"/>
              </w:tabs>
              <w:jc w:val="center"/>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70,66</w:t>
            </w:r>
          </w:p>
        </w:tc>
        <w:tc>
          <w:tcPr>
            <w:tcW w:w="709" w:type="dxa"/>
            <w:vAlign w:val="center"/>
          </w:tcPr>
          <w:p w:rsidR="004F278F" w:rsidRPr="00B4675E" w:rsidRDefault="00CC053B" w:rsidP="00077489">
            <w:pPr>
              <w:tabs>
                <w:tab w:val="left" w:pos="0"/>
              </w:tabs>
              <w:jc w:val="center"/>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61,89</w:t>
            </w:r>
          </w:p>
        </w:tc>
        <w:tc>
          <w:tcPr>
            <w:tcW w:w="992" w:type="dxa"/>
            <w:vAlign w:val="center"/>
          </w:tcPr>
          <w:p w:rsidR="004F278F" w:rsidRPr="00B4675E" w:rsidRDefault="00CC053B" w:rsidP="00CC053B">
            <w:pPr>
              <w:tabs>
                <w:tab w:val="left" w:pos="0"/>
              </w:tabs>
              <w:jc w:val="right"/>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-1028440,80</w:t>
            </w:r>
          </w:p>
        </w:tc>
        <w:tc>
          <w:tcPr>
            <w:tcW w:w="709" w:type="dxa"/>
            <w:vAlign w:val="center"/>
          </w:tcPr>
          <w:p w:rsidR="004F278F" w:rsidRPr="00B4675E" w:rsidRDefault="00CC053B" w:rsidP="00077489">
            <w:pPr>
              <w:tabs>
                <w:tab w:val="left" w:pos="0"/>
              </w:tabs>
              <w:jc w:val="center"/>
              <w:rPr>
                <w:rFonts w:ascii="Times New Roman" w:eastAsia="Calibri" w:hAnsi="Times New Roman" w:cs="Times New Roman"/>
                <w:b/>
                <w:color w:val="000000"/>
                <w:sz w:val="14"/>
                <w:szCs w:val="14"/>
              </w:rPr>
            </w:pPr>
            <w:r>
              <w:rPr>
                <w:rFonts w:ascii="Times New Roman" w:eastAsia="Calibri" w:hAnsi="Times New Roman" w:cs="Times New Roman"/>
                <w:b/>
                <w:color w:val="000000"/>
                <w:sz w:val="14"/>
                <w:szCs w:val="14"/>
              </w:rPr>
              <w:t>82,08</w:t>
            </w:r>
          </w:p>
        </w:tc>
      </w:tr>
    </w:tbl>
    <w:p w:rsidR="00242A5B" w:rsidRDefault="00242A5B" w:rsidP="00077489">
      <w:pPr>
        <w:overflowPunct w:val="0"/>
        <w:autoSpaceDE w:val="0"/>
        <w:autoSpaceDN w:val="0"/>
        <w:adjustRightInd w:val="0"/>
        <w:spacing w:after="0" w:line="240" w:lineRule="auto"/>
        <w:ind w:right="141" w:firstLine="567"/>
        <w:jc w:val="right"/>
        <w:textAlignment w:val="baseline"/>
        <w:rPr>
          <w:rFonts w:ascii="Times New Roman" w:eastAsia="Times New Roman" w:hAnsi="Times New Roman" w:cs="Times New Roman"/>
          <w:sz w:val="18"/>
          <w:szCs w:val="18"/>
          <w:lang w:eastAsia="ru-RU"/>
        </w:rPr>
      </w:pPr>
    </w:p>
    <w:p w:rsidR="000E3868" w:rsidRPr="00B107A6" w:rsidRDefault="00B246A0" w:rsidP="00077489">
      <w:pPr>
        <w:overflowPunct w:val="0"/>
        <w:autoSpaceDE w:val="0"/>
        <w:autoSpaceDN w:val="0"/>
        <w:adjustRightInd w:val="0"/>
        <w:spacing w:line="240" w:lineRule="auto"/>
        <w:ind w:right="141"/>
        <w:jc w:val="center"/>
        <w:textAlignment w:val="baseline"/>
        <w:rPr>
          <w:rFonts w:ascii="Times New Roman" w:eastAsia="Times New Roman" w:hAnsi="Times New Roman" w:cs="Times New Roman"/>
          <w:b/>
          <w:lang w:eastAsia="ru-RU"/>
        </w:rPr>
      </w:pPr>
      <w:r w:rsidRPr="00B107A6">
        <w:rPr>
          <w:rFonts w:ascii="Times New Roman" w:eastAsia="Times New Roman" w:hAnsi="Times New Roman" w:cs="Times New Roman"/>
          <w:b/>
          <w:lang w:val="en-US" w:eastAsia="ru-RU"/>
        </w:rPr>
        <w:t>II</w:t>
      </w:r>
      <w:r w:rsidRPr="00B107A6">
        <w:rPr>
          <w:rFonts w:ascii="Times New Roman" w:eastAsia="Times New Roman" w:hAnsi="Times New Roman" w:cs="Times New Roman"/>
          <w:b/>
          <w:lang w:eastAsia="ru-RU"/>
        </w:rPr>
        <w:t>. РАСХОДЫ</w:t>
      </w:r>
    </w:p>
    <w:p w:rsidR="00C26673" w:rsidRPr="00B107A6" w:rsidRDefault="00C26673" w:rsidP="00C26673">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Решением Совета сельского поселения «Чухлэм» №V-3/16 от 13.12.2021 года «О бюджете сельского поселения «Чухлэм» на 2022 год и плановый период 2023 и 2024 годов» общий объем расходов бюджета сельского поселения первоначально был утвержден в размере 6 832 919,00 рублей.</w:t>
      </w:r>
    </w:p>
    <w:p w:rsidR="00C26673" w:rsidRPr="00B107A6" w:rsidRDefault="00C26673" w:rsidP="00C26673">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В результате внесения изменений и дополнений в бюджет поселения на 2022 год расходная часть бюджета по сравнению с первоначальными значениями увеличена на 919 069,59 рублей (13,45%) и составила 7 751 988,59 рублей.</w:t>
      </w:r>
    </w:p>
    <w:p w:rsidR="00C26673" w:rsidRPr="00B107A6" w:rsidRDefault="00C26673" w:rsidP="00C26673">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Изменение расходной части бюджета, обусловлено за счет выделения</w:t>
      </w:r>
      <w:r w:rsidR="00AB7F5A">
        <w:rPr>
          <w:rFonts w:ascii="Times New Roman" w:eastAsia="Times New Roman" w:hAnsi="Times New Roman" w:cs="Times New Roman"/>
          <w:lang w:eastAsia="ru-RU"/>
        </w:rPr>
        <w:t xml:space="preserve"> субсидии,</w:t>
      </w:r>
      <w:r w:rsidRPr="00B107A6">
        <w:rPr>
          <w:rFonts w:ascii="Times New Roman" w:eastAsia="Times New Roman" w:hAnsi="Times New Roman" w:cs="Times New Roman"/>
          <w:lang w:eastAsia="ru-RU"/>
        </w:rPr>
        <w:t xml:space="preserve"> средств из бюджета муниципального района, за счет остатков средств бюджета на лицевом счете сельского поселения на начало года, в связи с необходимостью перераспределения бюджетных средств и уточнением показателей в ходе исполнения бюджета поселения.</w:t>
      </w:r>
    </w:p>
    <w:p w:rsidR="00C26673" w:rsidRPr="00B107A6" w:rsidRDefault="00C26673" w:rsidP="00C26673">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Изменения при распределении бюджетных ассигнований за 9 месяцев 2022 года от первоначального плана произошли по разделам:</w:t>
      </w:r>
    </w:p>
    <w:p w:rsidR="00C26673" w:rsidRPr="00B107A6" w:rsidRDefault="00C26673" w:rsidP="00C26673">
      <w:pPr>
        <w:pStyle w:val="a4"/>
        <w:numPr>
          <w:ilvl w:val="0"/>
          <w:numId w:val="2"/>
        </w:numPr>
        <w:overflowPunct w:val="0"/>
        <w:autoSpaceDE w:val="0"/>
        <w:autoSpaceDN w:val="0"/>
        <w:adjustRightInd w:val="0"/>
        <w:ind w:right="141"/>
        <w:jc w:val="both"/>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0100 «Общегосударственные расходы» - увеличение расходов на 152 369,59 рублей;</w:t>
      </w:r>
    </w:p>
    <w:p w:rsidR="00C26673" w:rsidRPr="00B107A6" w:rsidRDefault="00C26673" w:rsidP="00C26673">
      <w:pPr>
        <w:pStyle w:val="a4"/>
        <w:numPr>
          <w:ilvl w:val="0"/>
          <w:numId w:val="2"/>
        </w:numPr>
        <w:overflowPunct w:val="0"/>
        <w:autoSpaceDE w:val="0"/>
        <w:autoSpaceDN w:val="0"/>
        <w:adjustRightInd w:val="0"/>
        <w:ind w:right="141"/>
        <w:jc w:val="both"/>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0500 «Жилищно-коммунальное хозяйство» - увеличение на 760 700,00 рублей;</w:t>
      </w:r>
    </w:p>
    <w:p w:rsidR="00C26673" w:rsidRPr="00B107A6" w:rsidRDefault="00C26673" w:rsidP="00C26673">
      <w:pPr>
        <w:pStyle w:val="a4"/>
        <w:numPr>
          <w:ilvl w:val="0"/>
          <w:numId w:val="2"/>
        </w:numPr>
        <w:overflowPunct w:val="0"/>
        <w:autoSpaceDE w:val="0"/>
        <w:autoSpaceDN w:val="0"/>
        <w:adjustRightInd w:val="0"/>
        <w:ind w:right="141"/>
        <w:jc w:val="both"/>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1000 «Социальная политика» - увеличение на 6 000,00 рублей.</w:t>
      </w:r>
    </w:p>
    <w:p w:rsidR="00C26673" w:rsidRPr="00B107A6" w:rsidRDefault="00C26673" w:rsidP="00C26673">
      <w:pPr>
        <w:overflowPunct w:val="0"/>
        <w:autoSpaceDE w:val="0"/>
        <w:autoSpaceDN w:val="0"/>
        <w:adjustRightInd w:val="0"/>
        <w:spacing w:after="0" w:line="240" w:lineRule="auto"/>
        <w:ind w:right="141"/>
        <w:jc w:val="both"/>
        <w:textAlignment w:val="baseline"/>
        <w:rPr>
          <w:rFonts w:ascii="Times New Roman" w:eastAsia="Times New Roman" w:hAnsi="Times New Roman" w:cs="Times New Roman"/>
          <w:lang w:eastAsia="ru-RU"/>
        </w:rPr>
      </w:pPr>
    </w:p>
    <w:p w:rsidR="00C26673" w:rsidRPr="00B107A6" w:rsidRDefault="00C26673" w:rsidP="000E3BF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 xml:space="preserve">Значительное увеличение расходов </w:t>
      </w:r>
      <w:r w:rsidR="000E3BF9" w:rsidRPr="00B107A6">
        <w:rPr>
          <w:rFonts w:ascii="Times New Roman" w:eastAsia="Times New Roman" w:hAnsi="Times New Roman" w:cs="Times New Roman"/>
          <w:lang w:eastAsia="ru-RU"/>
        </w:rPr>
        <w:t xml:space="preserve">по разделу 0500 «Жилищно-коммунальное хозяйство </w:t>
      </w:r>
      <w:r w:rsidRPr="00B107A6">
        <w:rPr>
          <w:rFonts w:ascii="Times New Roman" w:eastAsia="Times New Roman" w:hAnsi="Times New Roman" w:cs="Times New Roman"/>
          <w:lang w:eastAsia="ru-RU"/>
        </w:rPr>
        <w:t xml:space="preserve">связано с </w:t>
      </w:r>
      <w:r w:rsidR="000E3BF9" w:rsidRPr="00B107A6">
        <w:rPr>
          <w:rFonts w:ascii="Times New Roman" w:eastAsia="Times New Roman" w:hAnsi="Times New Roman" w:cs="Times New Roman"/>
          <w:lang w:eastAsia="ru-RU"/>
        </w:rPr>
        <w:t>доведением лимитов на реализацию народного проекта по обустройству трубчатых колодцев в д.Ключ и в д.Старый Чухлэм.</w:t>
      </w:r>
    </w:p>
    <w:p w:rsidR="00A54230" w:rsidRPr="00B107A6" w:rsidRDefault="00A54230" w:rsidP="00256035">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b/>
          <w:lang w:eastAsia="ru-RU"/>
        </w:rPr>
      </w:pPr>
      <w:r w:rsidRPr="00B107A6">
        <w:rPr>
          <w:rFonts w:ascii="Times New Roman" w:eastAsia="Times New Roman" w:hAnsi="Times New Roman" w:cs="Times New Roman"/>
          <w:bCs/>
          <w:iCs/>
          <w:lang w:val="x-none" w:eastAsia="x-none"/>
        </w:rPr>
        <w:t xml:space="preserve">Общий объем </w:t>
      </w:r>
      <w:r w:rsidR="002976CE" w:rsidRPr="00B107A6">
        <w:rPr>
          <w:rFonts w:ascii="Times New Roman" w:eastAsia="Times New Roman" w:hAnsi="Times New Roman" w:cs="Times New Roman"/>
          <w:bCs/>
          <w:iCs/>
          <w:lang w:eastAsia="x-none"/>
        </w:rPr>
        <w:t xml:space="preserve">кассовых </w:t>
      </w:r>
      <w:r w:rsidRPr="00B107A6">
        <w:rPr>
          <w:rFonts w:ascii="Times New Roman" w:eastAsia="Times New Roman" w:hAnsi="Times New Roman" w:cs="Times New Roman"/>
          <w:bCs/>
          <w:iCs/>
          <w:lang w:val="x-none" w:eastAsia="x-none"/>
        </w:rPr>
        <w:t xml:space="preserve">расходов за </w:t>
      </w:r>
      <w:r w:rsidR="000E3BF9" w:rsidRPr="00B107A6">
        <w:rPr>
          <w:rFonts w:ascii="Times New Roman" w:eastAsia="Times New Roman" w:hAnsi="Times New Roman" w:cs="Times New Roman"/>
          <w:bCs/>
          <w:iCs/>
          <w:lang w:eastAsia="x-none"/>
        </w:rPr>
        <w:t xml:space="preserve">9 месяцев </w:t>
      </w:r>
      <w:r w:rsidRPr="00B107A6">
        <w:rPr>
          <w:rFonts w:ascii="Times New Roman" w:eastAsia="Times New Roman" w:hAnsi="Times New Roman" w:cs="Times New Roman"/>
          <w:bCs/>
          <w:iCs/>
          <w:lang w:val="x-none" w:eastAsia="x-none"/>
        </w:rPr>
        <w:t>202</w:t>
      </w:r>
      <w:r w:rsidR="009E7CAB" w:rsidRPr="00B107A6">
        <w:rPr>
          <w:rFonts w:ascii="Times New Roman" w:eastAsia="Times New Roman" w:hAnsi="Times New Roman" w:cs="Times New Roman"/>
          <w:bCs/>
          <w:iCs/>
          <w:lang w:eastAsia="x-none"/>
        </w:rPr>
        <w:t>2</w:t>
      </w:r>
      <w:r w:rsidRPr="00B107A6">
        <w:rPr>
          <w:rFonts w:ascii="Times New Roman" w:eastAsia="Times New Roman" w:hAnsi="Times New Roman" w:cs="Times New Roman"/>
          <w:bCs/>
          <w:iCs/>
          <w:lang w:val="x-none" w:eastAsia="x-none"/>
        </w:rPr>
        <w:t xml:space="preserve"> год</w:t>
      </w:r>
      <w:r w:rsidR="000E3BF9" w:rsidRPr="00B107A6">
        <w:rPr>
          <w:rFonts w:ascii="Times New Roman" w:eastAsia="Times New Roman" w:hAnsi="Times New Roman" w:cs="Times New Roman"/>
          <w:bCs/>
          <w:iCs/>
          <w:lang w:eastAsia="x-none"/>
        </w:rPr>
        <w:t>а</w:t>
      </w:r>
      <w:r w:rsidRPr="00B107A6">
        <w:rPr>
          <w:rFonts w:ascii="Times New Roman" w:eastAsia="Times New Roman" w:hAnsi="Times New Roman" w:cs="Times New Roman"/>
          <w:bCs/>
          <w:iCs/>
          <w:lang w:val="x-none" w:eastAsia="x-none"/>
        </w:rPr>
        <w:t xml:space="preserve"> составил </w:t>
      </w:r>
      <w:r w:rsidR="000E3BF9" w:rsidRPr="00B107A6">
        <w:rPr>
          <w:rFonts w:ascii="Times New Roman" w:eastAsia="Times New Roman" w:hAnsi="Times New Roman" w:cs="Times New Roman"/>
          <w:bCs/>
          <w:iCs/>
          <w:lang w:eastAsia="x-none"/>
        </w:rPr>
        <w:t xml:space="preserve">4 759 484,19 </w:t>
      </w:r>
      <w:r w:rsidRPr="00B107A6">
        <w:rPr>
          <w:rFonts w:ascii="Times New Roman" w:eastAsia="Times New Roman" w:hAnsi="Times New Roman" w:cs="Times New Roman"/>
          <w:bCs/>
          <w:iCs/>
          <w:lang w:eastAsia="x-none"/>
        </w:rPr>
        <w:t>рубл</w:t>
      </w:r>
      <w:r w:rsidR="000E3BF9" w:rsidRPr="00B107A6">
        <w:rPr>
          <w:rFonts w:ascii="Times New Roman" w:eastAsia="Times New Roman" w:hAnsi="Times New Roman" w:cs="Times New Roman"/>
          <w:bCs/>
          <w:iCs/>
          <w:lang w:eastAsia="x-none"/>
        </w:rPr>
        <w:t>я</w:t>
      </w:r>
      <w:r w:rsidRPr="00B107A6">
        <w:rPr>
          <w:rFonts w:ascii="Times New Roman" w:eastAsia="Times New Roman" w:hAnsi="Times New Roman" w:cs="Times New Roman"/>
          <w:bCs/>
          <w:iCs/>
          <w:lang w:val="x-none" w:eastAsia="x-none"/>
        </w:rPr>
        <w:t xml:space="preserve">, при утвержденных бюджетных </w:t>
      </w:r>
      <w:r w:rsidRPr="00B107A6">
        <w:rPr>
          <w:rFonts w:ascii="Times New Roman" w:eastAsia="Times New Roman" w:hAnsi="Times New Roman" w:cs="Times New Roman"/>
          <w:bCs/>
          <w:iCs/>
          <w:lang w:eastAsia="x-none"/>
        </w:rPr>
        <w:t>ассигнованиях</w:t>
      </w:r>
      <w:r w:rsidRPr="00B107A6">
        <w:rPr>
          <w:rFonts w:ascii="Times New Roman" w:eastAsia="Times New Roman" w:hAnsi="Times New Roman" w:cs="Times New Roman"/>
          <w:bCs/>
          <w:iCs/>
          <w:lang w:val="x-none" w:eastAsia="x-none"/>
        </w:rPr>
        <w:t xml:space="preserve"> </w:t>
      </w:r>
      <w:r w:rsidR="000E3BF9" w:rsidRPr="00B107A6">
        <w:rPr>
          <w:rFonts w:ascii="Times New Roman" w:eastAsia="Times New Roman" w:hAnsi="Times New Roman" w:cs="Times New Roman"/>
          <w:bCs/>
          <w:iCs/>
          <w:lang w:eastAsia="x-none"/>
        </w:rPr>
        <w:t>7 751 988,59</w:t>
      </w:r>
      <w:r w:rsidR="00F542C3" w:rsidRPr="00B107A6">
        <w:rPr>
          <w:rFonts w:ascii="Times New Roman" w:eastAsia="Times New Roman" w:hAnsi="Times New Roman" w:cs="Times New Roman"/>
          <w:bCs/>
          <w:iCs/>
          <w:lang w:eastAsia="x-none"/>
        </w:rPr>
        <w:t xml:space="preserve"> </w:t>
      </w:r>
      <w:r w:rsidRPr="00B107A6">
        <w:rPr>
          <w:rFonts w:ascii="Times New Roman" w:eastAsia="Times New Roman" w:hAnsi="Times New Roman" w:cs="Times New Roman"/>
          <w:bCs/>
          <w:iCs/>
          <w:lang w:val="x-none" w:eastAsia="x-none"/>
        </w:rPr>
        <w:t>руб</w:t>
      </w:r>
      <w:r w:rsidRPr="00B107A6">
        <w:rPr>
          <w:rFonts w:ascii="Times New Roman" w:eastAsia="Times New Roman" w:hAnsi="Times New Roman" w:cs="Times New Roman"/>
          <w:bCs/>
          <w:iCs/>
          <w:lang w:eastAsia="x-none"/>
        </w:rPr>
        <w:t>лей</w:t>
      </w:r>
      <w:r w:rsidRPr="00B107A6">
        <w:rPr>
          <w:rFonts w:ascii="Times New Roman" w:eastAsia="Times New Roman" w:hAnsi="Times New Roman" w:cs="Times New Roman"/>
          <w:bCs/>
          <w:iCs/>
          <w:lang w:val="x-none" w:eastAsia="x-none"/>
        </w:rPr>
        <w:t xml:space="preserve">, выполнение составило </w:t>
      </w:r>
      <w:r w:rsidR="000E3BF9" w:rsidRPr="00B107A6">
        <w:rPr>
          <w:rFonts w:ascii="Times New Roman" w:eastAsia="Times New Roman" w:hAnsi="Times New Roman" w:cs="Times New Roman"/>
          <w:bCs/>
          <w:iCs/>
          <w:lang w:eastAsia="x-none"/>
        </w:rPr>
        <w:t>61,4</w:t>
      </w:r>
      <w:r w:rsidR="00F542C3" w:rsidRPr="00B107A6">
        <w:rPr>
          <w:rFonts w:ascii="Times New Roman" w:eastAsia="Times New Roman" w:hAnsi="Times New Roman" w:cs="Times New Roman"/>
          <w:bCs/>
          <w:iCs/>
          <w:lang w:eastAsia="x-none"/>
        </w:rPr>
        <w:t>0</w:t>
      </w:r>
      <w:r w:rsidRPr="00B107A6">
        <w:rPr>
          <w:rFonts w:ascii="Times New Roman" w:eastAsia="Times New Roman" w:hAnsi="Times New Roman" w:cs="Times New Roman"/>
          <w:bCs/>
          <w:iCs/>
          <w:lang w:val="x-none" w:eastAsia="x-none"/>
        </w:rPr>
        <w:t>%.</w:t>
      </w:r>
    </w:p>
    <w:p w:rsidR="00A54230" w:rsidRPr="00B107A6" w:rsidRDefault="00A54230" w:rsidP="00256035">
      <w:pPr>
        <w:suppressAutoHyphens/>
        <w:spacing w:after="0" w:line="240" w:lineRule="auto"/>
        <w:ind w:firstLine="426"/>
        <w:jc w:val="both"/>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По главным распорядителям средств бюджета сельского поселения данные за</w:t>
      </w:r>
      <w:r w:rsidR="004148EA" w:rsidRPr="00B107A6">
        <w:rPr>
          <w:rFonts w:ascii="Times New Roman" w:eastAsia="Times New Roman" w:hAnsi="Times New Roman" w:cs="Times New Roman"/>
          <w:lang w:eastAsia="ru-RU"/>
        </w:rPr>
        <w:t xml:space="preserve"> </w:t>
      </w:r>
      <w:r w:rsidR="000E3BF9" w:rsidRPr="00B107A6">
        <w:rPr>
          <w:rFonts w:ascii="Times New Roman" w:eastAsia="Times New Roman" w:hAnsi="Times New Roman" w:cs="Times New Roman"/>
          <w:lang w:eastAsia="ru-RU"/>
        </w:rPr>
        <w:t xml:space="preserve">9 месяцев </w:t>
      </w:r>
      <w:r w:rsidR="004148EA" w:rsidRPr="00B107A6">
        <w:rPr>
          <w:rFonts w:ascii="Times New Roman" w:eastAsia="Times New Roman" w:hAnsi="Times New Roman" w:cs="Times New Roman"/>
          <w:lang w:eastAsia="ru-RU"/>
        </w:rPr>
        <w:t>202</w:t>
      </w:r>
      <w:r w:rsidR="009E7CAB" w:rsidRPr="00B107A6">
        <w:rPr>
          <w:rFonts w:ascii="Times New Roman" w:eastAsia="Times New Roman" w:hAnsi="Times New Roman" w:cs="Times New Roman"/>
          <w:lang w:eastAsia="ru-RU"/>
        </w:rPr>
        <w:t>2</w:t>
      </w:r>
      <w:r w:rsidR="004148EA" w:rsidRPr="00B107A6">
        <w:rPr>
          <w:rFonts w:ascii="Times New Roman" w:eastAsia="Times New Roman" w:hAnsi="Times New Roman" w:cs="Times New Roman"/>
          <w:lang w:eastAsia="ru-RU"/>
        </w:rPr>
        <w:t xml:space="preserve"> год</w:t>
      </w:r>
      <w:r w:rsidR="000E3BF9" w:rsidRPr="00B107A6">
        <w:rPr>
          <w:rFonts w:ascii="Times New Roman" w:eastAsia="Times New Roman" w:hAnsi="Times New Roman" w:cs="Times New Roman"/>
          <w:lang w:eastAsia="ru-RU"/>
        </w:rPr>
        <w:t>а</w:t>
      </w:r>
      <w:r w:rsidR="004148EA" w:rsidRPr="00B107A6">
        <w:rPr>
          <w:rFonts w:ascii="Times New Roman" w:eastAsia="Times New Roman" w:hAnsi="Times New Roman" w:cs="Times New Roman"/>
          <w:lang w:eastAsia="ru-RU"/>
        </w:rPr>
        <w:t xml:space="preserve"> отражены в таблице </w:t>
      </w:r>
      <w:r w:rsidR="009E7CAB" w:rsidRPr="00B107A6">
        <w:rPr>
          <w:rFonts w:ascii="Times New Roman" w:eastAsia="Times New Roman" w:hAnsi="Times New Roman" w:cs="Times New Roman"/>
          <w:lang w:eastAsia="ru-RU"/>
        </w:rPr>
        <w:t>4</w:t>
      </w:r>
      <w:r w:rsidR="004148EA" w:rsidRPr="00B107A6">
        <w:rPr>
          <w:rFonts w:ascii="Times New Roman" w:eastAsia="Times New Roman" w:hAnsi="Times New Roman" w:cs="Times New Roman"/>
          <w:lang w:eastAsia="ru-RU"/>
        </w:rPr>
        <w:t>.</w:t>
      </w:r>
    </w:p>
    <w:p w:rsidR="005C0B4C" w:rsidRPr="00B107A6" w:rsidRDefault="005C0B4C" w:rsidP="00077489">
      <w:pPr>
        <w:spacing w:after="0" w:line="240" w:lineRule="auto"/>
        <w:ind w:firstLine="540"/>
        <w:jc w:val="right"/>
        <w:rPr>
          <w:rFonts w:ascii="Times New Roman" w:eastAsia="Times New Roman" w:hAnsi="Times New Roman" w:cs="Times New Roman"/>
          <w:lang w:eastAsia="ru-RU"/>
        </w:rPr>
      </w:pPr>
    </w:p>
    <w:p w:rsidR="005C0B4C" w:rsidRPr="00B107A6" w:rsidRDefault="005C0B4C" w:rsidP="00077489">
      <w:pPr>
        <w:spacing w:after="0" w:line="240" w:lineRule="auto"/>
        <w:ind w:firstLine="540"/>
        <w:jc w:val="right"/>
        <w:rPr>
          <w:rFonts w:ascii="Times New Roman" w:eastAsia="Times New Roman" w:hAnsi="Times New Roman" w:cs="Times New Roman"/>
          <w:lang w:eastAsia="ru-RU"/>
        </w:rPr>
      </w:pPr>
    </w:p>
    <w:p w:rsidR="00A54230" w:rsidRPr="00B107A6" w:rsidRDefault="00A54230" w:rsidP="00077489">
      <w:pPr>
        <w:spacing w:after="0" w:line="240" w:lineRule="auto"/>
        <w:ind w:firstLine="540"/>
        <w:jc w:val="right"/>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 xml:space="preserve">Таблица </w:t>
      </w:r>
      <w:r w:rsidR="009E7CAB" w:rsidRPr="00B107A6">
        <w:rPr>
          <w:rFonts w:ascii="Times New Roman" w:eastAsia="Times New Roman" w:hAnsi="Times New Roman" w:cs="Times New Roman"/>
          <w:lang w:eastAsia="ru-RU"/>
        </w:rPr>
        <w:t>4</w:t>
      </w:r>
    </w:p>
    <w:p w:rsidR="00A54230" w:rsidRPr="00B107A6" w:rsidRDefault="002976CE" w:rsidP="00077489">
      <w:pPr>
        <w:spacing w:after="0" w:line="240" w:lineRule="auto"/>
        <w:ind w:firstLine="540"/>
        <w:jc w:val="center"/>
        <w:rPr>
          <w:rFonts w:ascii="Times New Roman" w:eastAsia="Times New Roman" w:hAnsi="Times New Roman" w:cs="Times New Roman"/>
          <w:b/>
          <w:lang w:eastAsia="ru-RU"/>
        </w:rPr>
      </w:pPr>
      <w:r w:rsidRPr="00B107A6">
        <w:rPr>
          <w:rFonts w:ascii="Times New Roman" w:eastAsia="Times New Roman" w:hAnsi="Times New Roman" w:cs="Times New Roman"/>
          <w:b/>
          <w:lang w:eastAsia="ru-RU"/>
        </w:rPr>
        <w:t>Исполнение кассовых расходов по главным распорядителям</w:t>
      </w:r>
    </w:p>
    <w:p w:rsidR="00A54230" w:rsidRDefault="00A54230" w:rsidP="00077489">
      <w:pPr>
        <w:spacing w:after="0" w:line="240" w:lineRule="auto"/>
        <w:ind w:firstLine="540"/>
        <w:jc w:val="right"/>
        <w:rPr>
          <w:rFonts w:ascii="Times New Roman" w:eastAsia="Times New Roman" w:hAnsi="Times New Roman" w:cs="Times New Roman"/>
          <w:sz w:val="18"/>
          <w:szCs w:val="18"/>
          <w:lang w:eastAsia="ru-RU"/>
        </w:rPr>
      </w:pPr>
      <w:r w:rsidRPr="00A54230">
        <w:rPr>
          <w:rFonts w:ascii="Times New Roman" w:eastAsia="Times New Roman" w:hAnsi="Times New Roman" w:cs="Times New Roman"/>
          <w:sz w:val="18"/>
          <w:szCs w:val="18"/>
          <w:lang w:eastAsia="ru-RU"/>
        </w:rPr>
        <w:t>(в рублях)</w:t>
      </w:r>
    </w:p>
    <w:tbl>
      <w:tblPr>
        <w:tblStyle w:val="a3"/>
        <w:tblW w:w="10314" w:type="dxa"/>
        <w:tblLayout w:type="fixed"/>
        <w:tblLook w:val="04A0" w:firstRow="1" w:lastRow="0" w:firstColumn="1" w:lastColumn="0" w:noHBand="0" w:noVBand="1"/>
      </w:tblPr>
      <w:tblGrid>
        <w:gridCol w:w="817"/>
        <w:gridCol w:w="4394"/>
        <w:gridCol w:w="1276"/>
        <w:gridCol w:w="1418"/>
        <w:gridCol w:w="1134"/>
        <w:gridCol w:w="1275"/>
      </w:tblGrid>
      <w:tr w:rsidR="002976CE" w:rsidRPr="002976CE" w:rsidTr="0042585D">
        <w:tc>
          <w:tcPr>
            <w:tcW w:w="817" w:type="dxa"/>
            <w:vAlign w:val="center"/>
          </w:tcPr>
          <w:p w:rsidR="002976CE" w:rsidRPr="0042585D" w:rsidRDefault="002976CE" w:rsidP="0042585D">
            <w:pPr>
              <w:jc w:val="center"/>
              <w:rPr>
                <w:rFonts w:ascii="Times New Roman" w:eastAsia="Times New Roman" w:hAnsi="Times New Roman" w:cs="Times New Roman"/>
                <w:sz w:val="18"/>
                <w:szCs w:val="18"/>
                <w:lang w:eastAsia="ru-RU"/>
              </w:rPr>
            </w:pPr>
            <w:r w:rsidRPr="0042585D">
              <w:rPr>
                <w:rFonts w:ascii="Times New Roman" w:eastAsia="Times New Roman" w:hAnsi="Times New Roman" w:cs="Times New Roman"/>
                <w:sz w:val="18"/>
                <w:szCs w:val="18"/>
                <w:lang w:eastAsia="ru-RU"/>
              </w:rPr>
              <w:t>КВСР</w:t>
            </w:r>
          </w:p>
        </w:tc>
        <w:tc>
          <w:tcPr>
            <w:tcW w:w="4394" w:type="dxa"/>
            <w:vAlign w:val="center"/>
          </w:tcPr>
          <w:p w:rsidR="002976CE" w:rsidRPr="0042585D" w:rsidRDefault="002976CE" w:rsidP="0042585D">
            <w:pPr>
              <w:jc w:val="center"/>
              <w:rPr>
                <w:rFonts w:ascii="Times New Roman" w:eastAsia="Times New Roman" w:hAnsi="Times New Roman" w:cs="Times New Roman"/>
                <w:sz w:val="18"/>
                <w:szCs w:val="18"/>
                <w:lang w:eastAsia="ru-RU"/>
              </w:rPr>
            </w:pPr>
            <w:r w:rsidRPr="0042585D">
              <w:rPr>
                <w:rFonts w:ascii="Times New Roman" w:eastAsia="Times New Roman" w:hAnsi="Times New Roman" w:cs="Times New Roman"/>
                <w:sz w:val="18"/>
                <w:szCs w:val="18"/>
                <w:lang w:eastAsia="ru-RU"/>
              </w:rPr>
              <w:t>Главные распорядители</w:t>
            </w:r>
          </w:p>
        </w:tc>
        <w:tc>
          <w:tcPr>
            <w:tcW w:w="1276" w:type="dxa"/>
            <w:vAlign w:val="center"/>
          </w:tcPr>
          <w:p w:rsidR="002976CE" w:rsidRPr="0042585D" w:rsidRDefault="002976CE" w:rsidP="0042585D">
            <w:pPr>
              <w:jc w:val="center"/>
              <w:rPr>
                <w:rFonts w:ascii="Times New Roman" w:eastAsia="Times New Roman" w:hAnsi="Times New Roman" w:cs="Times New Roman"/>
                <w:sz w:val="18"/>
                <w:szCs w:val="18"/>
                <w:lang w:eastAsia="ru-RU"/>
              </w:rPr>
            </w:pPr>
            <w:r w:rsidRPr="0042585D">
              <w:rPr>
                <w:rFonts w:ascii="Times New Roman" w:eastAsia="Times New Roman" w:hAnsi="Times New Roman" w:cs="Times New Roman"/>
                <w:sz w:val="18"/>
                <w:szCs w:val="18"/>
                <w:lang w:eastAsia="ru-RU"/>
              </w:rPr>
              <w:t>Уточненный план</w:t>
            </w:r>
          </w:p>
        </w:tc>
        <w:tc>
          <w:tcPr>
            <w:tcW w:w="1418" w:type="dxa"/>
            <w:vAlign w:val="center"/>
          </w:tcPr>
          <w:p w:rsidR="002976CE" w:rsidRPr="0042585D" w:rsidRDefault="002976CE" w:rsidP="0042585D">
            <w:pPr>
              <w:jc w:val="center"/>
              <w:rPr>
                <w:rFonts w:ascii="Times New Roman" w:eastAsia="Times New Roman" w:hAnsi="Times New Roman" w:cs="Times New Roman"/>
                <w:sz w:val="18"/>
                <w:szCs w:val="18"/>
                <w:lang w:eastAsia="ru-RU"/>
              </w:rPr>
            </w:pPr>
            <w:r w:rsidRPr="0042585D">
              <w:rPr>
                <w:rFonts w:ascii="Times New Roman" w:eastAsia="Times New Roman" w:hAnsi="Times New Roman" w:cs="Times New Roman"/>
                <w:sz w:val="18"/>
                <w:szCs w:val="18"/>
                <w:lang w:eastAsia="ru-RU"/>
              </w:rPr>
              <w:t>Кассовое исполнение</w:t>
            </w:r>
          </w:p>
        </w:tc>
        <w:tc>
          <w:tcPr>
            <w:tcW w:w="1134" w:type="dxa"/>
            <w:vAlign w:val="center"/>
          </w:tcPr>
          <w:p w:rsidR="002976CE" w:rsidRPr="0042585D" w:rsidRDefault="002976CE" w:rsidP="0042585D">
            <w:pPr>
              <w:jc w:val="center"/>
              <w:rPr>
                <w:rFonts w:ascii="Times New Roman" w:eastAsia="Times New Roman" w:hAnsi="Times New Roman" w:cs="Times New Roman"/>
                <w:sz w:val="18"/>
                <w:szCs w:val="18"/>
                <w:lang w:eastAsia="ru-RU"/>
              </w:rPr>
            </w:pPr>
            <w:r w:rsidRPr="0042585D">
              <w:rPr>
                <w:rFonts w:ascii="Times New Roman" w:eastAsia="Times New Roman" w:hAnsi="Times New Roman" w:cs="Times New Roman"/>
                <w:sz w:val="18"/>
                <w:szCs w:val="18"/>
                <w:lang w:eastAsia="ru-RU"/>
              </w:rPr>
              <w:t>% исполнения</w:t>
            </w:r>
          </w:p>
        </w:tc>
        <w:tc>
          <w:tcPr>
            <w:tcW w:w="1275" w:type="dxa"/>
            <w:vAlign w:val="center"/>
          </w:tcPr>
          <w:p w:rsidR="002976CE" w:rsidRPr="0042585D" w:rsidRDefault="002976CE" w:rsidP="0042585D">
            <w:pPr>
              <w:jc w:val="center"/>
              <w:rPr>
                <w:rFonts w:ascii="Times New Roman" w:eastAsia="Times New Roman" w:hAnsi="Times New Roman" w:cs="Times New Roman"/>
                <w:sz w:val="18"/>
                <w:szCs w:val="18"/>
                <w:lang w:eastAsia="ru-RU"/>
              </w:rPr>
            </w:pPr>
            <w:r w:rsidRPr="0042585D">
              <w:rPr>
                <w:rFonts w:ascii="Times New Roman" w:eastAsia="Times New Roman" w:hAnsi="Times New Roman" w:cs="Times New Roman"/>
                <w:sz w:val="18"/>
                <w:szCs w:val="18"/>
                <w:lang w:eastAsia="ru-RU"/>
              </w:rPr>
              <w:t>Удельный вес в общей сумме</w:t>
            </w:r>
            <w:r w:rsidR="004A061F" w:rsidRPr="0042585D">
              <w:rPr>
                <w:rFonts w:ascii="Times New Roman" w:eastAsia="Times New Roman" w:hAnsi="Times New Roman" w:cs="Times New Roman"/>
                <w:sz w:val="18"/>
                <w:szCs w:val="18"/>
                <w:lang w:eastAsia="ru-RU"/>
              </w:rPr>
              <w:t xml:space="preserve"> исполнения</w:t>
            </w:r>
          </w:p>
        </w:tc>
      </w:tr>
      <w:tr w:rsidR="002976CE" w:rsidRPr="0042585D" w:rsidTr="0042585D">
        <w:tc>
          <w:tcPr>
            <w:tcW w:w="817" w:type="dxa"/>
          </w:tcPr>
          <w:p w:rsidR="002976CE" w:rsidRPr="0042585D" w:rsidRDefault="002976CE" w:rsidP="00077489">
            <w:pPr>
              <w:jc w:val="center"/>
              <w:rPr>
                <w:rFonts w:ascii="Times New Roman" w:eastAsia="Times New Roman" w:hAnsi="Times New Roman" w:cs="Times New Roman"/>
                <w:sz w:val="18"/>
                <w:szCs w:val="18"/>
                <w:lang w:eastAsia="ru-RU"/>
              </w:rPr>
            </w:pPr>
            <w:r w:rsidRPr="0042585D">
              <w:rPr>
                <w:rFonts w:ascii="Times New Roman" w:eastAsia="Times New Roman" w:hAnsi="Times New Roman" w:cs="Times New Roman"/>
                <w:sz w:val="18"/>
                <w:szCs w:val="18"/>
                <w:lang w:eastAsia="ru-RU"/>
              </w:rPr>
              <w:t>921</w:t>
            </w:r>
          </w:p>
        </w:tc>
        <w:tc>
          <w:tcPr>
            <w:tcW w:w="4394" w:type="dxa"/>
          </w:tcPr>
          <w:p w:rsidR="002976CE" w:rsidRPr="0042585D" w:rsidRDefault="002976CE" w:rsidP="00077489">
            <w:pPr>
              <w:jc w:val="both"/>
              <w:rPr>
                <w:rFonts w:ascii="Times New Roman" w:eastAsia="Times New Roman" w:hAnsi="Times New Roman" w:cs="Times New Roman"/>
                <w:sz w:val="18"/>
                <w:szCs w:val="18"/>
                <w:lang w:eastAsia="ru-RU"/>
              </w:rPr>
            </w:pPr>
            <w:r w:rsidRPr="0042585D">
              <w:rPr>
                <w:rFonts w:ascii="Times New Roman" w:eastAsia="Times New Roman" w:hAnsi="Times New Roman" w:cs="Times New Roman"/>
                <w:sz w:val="18"/>
                <w:szCs w:val="18"/>
                <w:lang w:eastAsia="ru-RU"/>
              </w:rPr>
              <w:t>Совет сельского поселения «Чухлэм»</w:t>
            </w:r>
          </w:p>
        </w:tc>
        <w:tc>
          <w:tcPr>
            <w:tcW w:w="1276" w:type="dxa"/>
          </w:tcPr>
          <w:p w:rsidR="002976CE" w:rsidRPr="0042585D" w:rsidRDefault="00FD3B9D" w:rsidP="00077489">
            <w:pPr>
              <w:jc w:val="right"/>
              <w:rPr>
                <w:rFonts w:ascii="Times New Roman" w:eastAsia="Times New Roman" w:hAnsi="Times New Roman" w:cs="Times New Roman"/>
                <w:sz w:val="18"/>
                <w:szCs w:val="18"/>
                <w:lang w:eastAsia="ru-RU"/>
              </w:rPr>
            </w:pPr>
            <w:r w:rsidRPr="0042585D">
              <w:rPr>
                <w:rFonts w:ascii="Times New Roman" w:eastAsia="Times New Roman" w:hAnsi="Times New Roman" w:cs="Times New Roman"/>
                <w:sz w:val="18"/>
                <w:szCs w:val="18"/>
                <w:lang w:eastAsia="ru-RU"/>
              </w:rPr>
              <w:t>15 000,00</w:t>
            </w:r>
          </w:p>
        </w:tc>
        <w:tc>
          <w:tcPr>
            <w:tcW w:w="1418" w:type="dxa"/>
          </w:tcPr>
          <w:p w:rsidR="002976CE" w:rsidRPr="0042585D" w:rsidRDefault="009E7CAB" w:rsidP="00077489">
            <w:pPr>
              <w:jc w:val="right"/>
              <w:rPr>
                <w:rFonts w:ascii="Times New Roman" w:eastAsia="Times New Roman" w:hAnsi="Times New Roman" w:cs="Times New Roman"/>
                <w:sz w:val="18"/>
                <w:szCs w:val="18"/>
                <w:lang w:eastAsia="ru-RU"/>
              </w:rPr>
            </w:pPr>
            <w:r w:rsidRPr="0042585D">
              <w:rPr>
                <w:rFonts w:ascii="Times New Roman" w:eastAsia="Times New Roman" w:hAnsi="Times New Roman" w:cs="Times New Roman"/>
                <w:sz w:val="18"/>
                <w:szCs w:val="18"/>
                <w:lang w:eastAsia="ru-RU"/>
              </w:rPr>
              <w:t>5 000,00</w:t>
            </w:r>
          </w:p>
        </w:tc>
        <w:tc>
          <w:tcPr>
            <w:tcW w:w="1134" w:type="dxa"/>
          </w:tcPr>
          <w:p w:rsidR="002976CE" w:rsidRPr="0042585D" w:rsidRDefault="004A061F" w:rsidP="00077489">
            <w:pPr>
              <w:jc w:val="right"/>
              <w:rPr>
                <w:rFonts w:ascii="Times New Roman" w:eastAsia="Times New Roman" w:hAnsi="Times New Roman" w:cs="Times New Roman"/>
                <w:sz w:val="18"/>
                <w:szCs w:val="18"/>
                <w:lang w:eastAsia="ru-RU"/>
              </w:rPr>
            </w:pPr>
            <w:r w:rsidRPr="0042585D">
              <w:rPr>
                <w:rFonts w:ascii="Times New Roman" w:eastAsia="Times New Roman" w:hAnsi="Times New Roman" w:cs="Times New Roman"/>
                <w:sz w:val="18"/>
                <w:szCs w:val="18"/>
                <w:lang w:eastAsia="ru-RU"/>
              </w:rPr>
              <w:t>33,33</w:t>
            </w:r>
          </w:p>
        </w:tc>
        <w:tc>
          <w:tcPr>
            <w:tcW w:w="1275" w:type="dxa"/>
          </w:tcPr>
          <w:p w:rsidR="002976CE" w:rsidRPr="0042585D" w:rsidRDefault="00FD3B9D" w:rsidP="000E3BF9">
            <w:pPr>
              <w:jc w:val="right"/>
              <w:rPr>
                <w:rFonts w:ascii="Times New Roman" w:eastAsia="Times New Roman" w:hAnsi="Times New Roman" w:cs="Times New Roman"/>
                <w:sz w:val="18"/>
                <w:szCs w:val="18"/>
                <w:lang w:eastAsia="ru-RU"/>
              </w:rPr>
            </w:pPr>
            <w:r w:rsidRPr="0042585D">
              <w:rPr>
                <w:rFonts w:ascii="Times New Roman" w:eastAsia="Times New Roman" w:hAnsi="Times New Roman" w:cs="Times New Roman"/>
                <w:sz w:val="18"/>
                <w:szCs w:val="18"/>
                <w:lang w:eastAsia="ru-RU"/>
              </w:rPr>
              <w:t>0,1</w:t>
            </w:r>
            <w:r w:rsidR="000E3BF9" w:rsidRPr="0042585D">
              <w:rPr>
                <w:rFonts w:ascii="Times New Roman" w:eastAsia="Times New Roman" w:hAnsi="Times New Roman" w:cs="Times New Roman"/>
                <w:sz w:val="18"/>
                <w:szCs w:val="18"/>
                <w:lang w:eastAsia="ru-RU"/>
              </w:rPr>
              <w:t>1</w:t>
            </w:r>
          </w:p>
        </w:tc>
      </w:tr>
      <w:tr w:rsidR="002976CE" w:rsidRPr="0042585D" w:rsidTr="0042585D">
        <w:tc>
          <w:tcPr>
            <w:tcW w:w="817" w:type="dxa"/>
          </w:tcPr>
          <w:p w:rsidR="002976CE" w:rsidRPr="0042585D" w:rsidRDefault="002976CE" w:rsidP="00077489">
            <w:pPr>
              <w:jc w:val="center"/>
              <w:rPr>
                <w:rFonts w:ascii="Times New Roman" w:eastAsia="Times New Roman" w:hAnsi="Times New Roman" w:cs="Times New Roman"/>
                <w:sz w:val="18"/>
                <w:szCs w:val="18"/>
                <w:lang w:eastAsia="ru-RU"/>
              </w:rPr>
            </w:pPr>
            <w:r w:rsidRPr="0042585D">
              <w:rPr>
                <w:rFonts w:ascii="Times New Roman" w:eastAsia="Times New Roman" w:hAnsi="Times New Roman" w:cs="Times New Roman"/>
                <w:sz w:val="18"/>
                <w:szCs w:val="18"/>
                <w:lang w:eastAsia="ru-RU"/>
              </w:rPr>
              <w:t>925</w:t>
            </w:r>
          </w:p>
        </w:tc>
        <w:tc>
          <w:tcPr>
            <w:tcW w:w="4394" w:type="dxa"/>
          </w:tcPr>
          <w:p w:rsidR="002976CE" w:rsidRPr="0042585D" w:rsidRDefault="002976CE" w:rsidP="00077489">
            <w:pPr>
              <w:jc w:val="both"/>
              <w:rPr>
                <w:rFonts w:ascii="Times New Roman" w:eastAsia="Times New Roman" w:hAnsi="Times New Roman" w:cs="Times New Roman"/>
                <w:sz w:val="18"/>
                <w:szCs w:val="18"/>
                <w:lang w:eastAsia="ru-RU"/>
              </w:rPr>
            </w:pPr>
            <w:r w:rsidRPr="0042585D">
              <w:rPr>
                <w:rFonts w:ascii="Times New Roman" w:eastAsia="Times New Roman" w:hAnsi="Times New Roman" w:cs="Times New Roman"/>
                <w:sz w:val="18"/>
                <w:szCs w:val="18"/>
                <w:lang w:eastAsia="ru-RU"/>
              </w:rPr>
              <w:t>Администрация сельского поселения «Чухлэм»</w:t>
            </w:r>
          </w:p>
        </w:tc>
        <w:tc>
          <w:tcPr>
            <w:tcW w:w="1276" w:type="dxa"/>
          </w:tcPr>
          <w:p w:rsidR="002976CE" w:rsidRPr="0042585D" w:rsidRDefault="000E3BF9" w:rsidP="00077489">
            <w:pPr>
              <w:jc w:val="right"/>
              <w:rPr>
                <w:rFonts w:ascii="Times New Roman" w:eastAsia="Times New Roman" w:hAnsi="Times New Roman" w:cs="Times New Roman"/>
                <w:sz w:val="18"/>
                <w:szCs w:val="18"/>
                <w:lang w:eastAsia="ru-RU"/>
              </w:rPr>
            </w:pPr>
            <w:r w:rsidRPr="0042585D">
              <w:rPr>
                <w:rFonts w:ascii="Times New Roman" w:eastAsia="Times New Roman" w:hAnsi="Times New Roman" w:cs="Times New Roman"/>
                <w:sz w:val="18"/>
                <w:szCs w:val="18"/>
                <w:lang w:eastAsia="ru-RU"/>
              </w:rPr>
              <w:t>7 736 988,59</w:t>
            </w:r>
          </w:p>
        </w:tc>
        <w:tc>
          <w:tcPr>
            <w:tcW w:w="1418" w:type="dxa"/>
          </w:tcPr>
          <w:p w:rsidR="002976CE" w:rsidRPr="0042585D" w:rsidRDefault="000E3BF9" w:rsidP="00077489">
            <w:pPr>
              <w:jc w:val="right"/>
              <w:rPr>
                <w:rFonts w:ascii="Times New Roman" w:eastAsia="Times New Roman" w:hAnsi="Times New Roman" w:cs="Times New Roman"/>
                <w:sz w:val="18"/>
                <w:szCs w:val="18"/>
                <w:lang w:eastAsia="ru-RU"/>
              </w:rPr>
            </w:pPr>
            <w:r w:rsidRPr="0042585D">
              <w:rPr>
                <w:rFonts w:ascii="Times New Roman" w:eastAsia="Times New Roman" w:hAnsi="Times New Roman" w:cs="Times New Roman"/>
                <w:sz w:val="18"/>
                <w:szCs w:val="18"/>
                <w:lang w:eastAsia="ru-RU"/>
              </w:rPr>
              <w:t>4 754 484,19</w:t>
            </w:r>
          </w:p>
        </w:tc>
        <w:tc>
          <w:tcPr>
            <w:tcW w:w="1134" w:type="dxa"/>
          </w:tcPr>
          <w:p w:rsidR="002976CE" w:rsidRPr="0042585D" w:rsidRDefault="000E3BF9" w:rsidP="00077489">
            <w:pPr>
              <w:jc w:val="right"/>
              <w:rPr>
                <w:rFonts w:ascii="Times New Roman" w:eastAsia="Times New Roman" w:hAnsi="Times New Roman" w:cs="Times New Roman"/>
                <w:sz w:val="18"/>
                <w:szCs w:val="18"/>
                <w:lang w:eastAsia="ru-RU"/>
              </w:rPr>
            </w:pPr>
            <w:r w:rsidRPr="0042585D">
              <w:rPr>
                <w:rFonts w:ascii="Times New Roman" w:eastAsia="Times New Roman" w:hAnsi="Times New Roman" w:cs="Times New Roman"/>
                <w:sz w:val="18"/>
                <w:szCs w:val="18"/>
                <w:lang w:eastAsia="ru-RU"/>
              </w:rPr>
              <w:t>61,45</w:t>
            </w:r>
          </w:p>
        </w:tc>
        <w:tc>
          <w:tcPr>
            <w:tcW w:w="1275" w:type="dxa"/>
          </w:tcPr>
          <w:p w:rsidR="002976CE" w:rsidRPr="0042585D" w:rsidRDefault="000E3BF9" w:rsidP="00077489">
            <w:pPr>
              <w:jc w:val="right"/>
              <w:rPr>
                <w:rFonts w:ascii="Times New Roman" w:eastAsia="Times New Roman" w:hAnsi="Times New Roman" w:cs="Times New Roman"/>
                <w:sz w:val="18"/>
                <w:szCs w:val="18"/>
                <w:lang w:eastAsia="ru-RU"/>
              </w:rPr>
            </w:pPr>
            <w:r w:rsidRPr="0042585D">
              <w:rPr>
                <w:rFonts w:ascii="Times New Roman" w:eastAsia="Times New Roman" w:hAnsi="Times New Roman" w:cs="Times New Roman"/>
                <w:sz w:val="18"/>
                <w:szCs w:val="18"/>
                <w:lang w:eastAsia="ru-RU"/>
              </w:rPr>
              <w:t>99,89</w:t>
            </w:r>
          </w:p>
        </w:tc>
      </w:tr>
      <w:tr w:rsidR="002976CE" w:rsidRPr="0042585D" w:rsidTr="0042585D">
        <w:tc>
          <w:tcPr>
            <w:tcW w:w="5211" w:type="dxa"/>
            <w:gridSpan w:val="2"/>
          </w:tcPr>
          <w:p w:rsidR="002976CE" w:rsidRPr="0042585D" w:rsidRDefault="002976CE" w:rsidP="00077489">
            <w:pPr>
              <w:jc w:val="center"/>
              <w:rPr>
                <w:rFonts w:ascii="Times New Roman" w:eastAsia="Times New Roman" w:hAnsi="Times New Roman" w:cs="Times New Roman"/>
                <w:b/>
                <w:sz w:val="18"/>
                <w:szCs w:val="18"/>
                <w:lang w:eastAsia="ru-RU"/>
              </w:rPr>
            </w:pPr>
            <w:r w:rsidRPr="0042585D">
              <w:rPr>
                <w:rFonts w:ascii="Times New Roman" w:eastAsia="Times New Roman" w:hAnsi="Times New Roman" w:cs="Times New Roman"/>
                <w:b/>
                <w:sz w:val="18"/>
                <w:szCs w:val="18"/>
                <w:lang w:eastAsia="ru-RU"/>
              </w:rPr>
              <w:t>ИТОГО</w:t>
            </w:r>
          </w:p>
        </w:tc>
        <w:tc>
          <w:tcPr>
            <w:tcW w:w="1276" w:type="dxa"/>
          </w:tcPr>
          <w:p w:rsidR="002976CE" w:rsidRPr="0042585D" w:rsidRDefault="000E3BF9" w:rsidP="00077489">
            <w:pPr>
              <w:jc w:val="right"/>
              <w:rPr>
                <w:rFonts w:ascii="Times New Roman" w:eastAsia="Times New Roman" w:hAnsi="Times New Roman" w:cs="Times New Roman"/>
                <w:b/>
                <w:sz w:val="18"/>
                <w:szCs w:val="18"/>
                <w:lang w:eastAsia="ru-RU"/>
              </w:rPr>
            </w:pPr>
            <w:r w:rsidRPr="0042585D">
              <w:rPr>
                <w:rFonts w:ascii="Times New Roman" w:eastAsia="Times New Roman" w:hAnsi="Times New Roman" w:cs="Times New Roman"/>
                <w:b/>
                <w:sz w:val="18"/>
                <w:szCs w:val="18"/>
                <w:lang w:eastAsia="ru-RU"/>
              </w:rPr>
              <w:t>7 751 988,59</w:t>
            </w:r>
          </w:p>
        </w:tc>
        <w:tc>
          <w:tcPr>
            <w:tcW w:w="1418" w:type="dxa"/>
          </w:tcPr>
          <w:p w:rsidR="002976CE" w:rsidRPr="0042585D" w:rsidRDefault="000E3BF9" w:rsidP="00077489">
            <w:pPr>
              <w:jc w:val="right"/>
              <w:rPr>
                <w:rFonts w:ascii="Times New Roman" w:eastAsia="Times New Roman" w:hAnsi="Times New Roman" w:cs="Times New Roman"/>
                <w:b/>
                <w:sz w:val="18"/>
                <w:szCs w:val="18"/>
                <w:lang w:eastAsia="ru-RU"/>
              </w:rPr>
            </w:pPr>
            <w:r w:rsidRPr="0042585D">
              <w:rPr>
                <w:rFonts w:ascii="Times New Roman" w:eastAsia="Times New Roman" w:hAnsi="Times New Roman" w:cs="Times New Roman"/>
                <w:b/>
                <w:sz w:val="18"/>
                <w:szCs w:val="18"/>
                <w:lang w:eastAsia="ru-RU"/>
              </w:rPr>
              <w:t>4 759 484,19</w:t>
            </w:r>
          </w:p>
        </w:tc>
        <w:tc>
          <w:tcPr>
            <w:tcW w:w="1134" w:type="dxa"/>
          </w:tcPr>
          <w:p w:rsidR="002976CE" w:rsidRPr="0042585D" w:rsidRDefault="000E3BF9" w:rsidP="00077489">
            <w:pPr>
              <w:jc w:val="right"/>
              <w:rPr>
                <w:rFonts w:ascii="Times New Roman" w:eastAsia="Times New Roman" w:hAnsi="Times New Roman" w:cs="Times New Roman"/>
                <w:b/>
                <w:sz w:val="18"/>
                <w:szCs w:val="18"/>
                <w:lang w:eastAsia="ru-RU"/>
              </w:rPr>
            </w:pPr>
            <w:r w:rsidRPr="0042585D">
              <w:rPr>
                <w:rFonts w:ascii="Times New Roman" w:eastAsia="Times New Roman" w:hAnsi="Times New Roman" w:cs="Times New Roman"/>
                <w:b/>
                <w:sz w:val="18"/>
                <w:szCs w:val="18"/>
                <w:lang w:eastAsia="ru-RU"/>
              </w:rPr>
              <w:t>61,40</w:t>
            </w:r>
          </w:p>
        </w:tc>
        <w:tc>
          <w:tcPr>
            <w:tcW w:w="1275" w:type="dxa"/>
          </w:tcPr>
          <w:p w:rsidR="002976CE" w:rsidRPr="0042585D" w:rsidRDefault="002976CE" w:rsidP="00077489">
            <w:pPr>
              <w:jc w:val="right"/>
              <w:rPr>
                <w:rFonts w:ascii="Times New Roman" w:eastAsia="Times New Roman" w:hAnsi="Times New Roman" w:cs="Times New Roman"/>
                <w:b/>
                <w:sz w:val="18"/>
                <w:szCs w:val="18"/>
                <w:lang w:eastAsia="ru-RU"/>
              </w:rPr>
            </w:pPr>
            <w:r w:rsidRPr="0042585D">
              <w:rPr>
                <w:rFonts w:ascii="Times New Roman" w:eastAsia="Times New Roman" w:hAnsi="Times New Roman" w:cs="Times New Roman"/>
                <w:b/>
                <w:sz w:val="18"/>
                <w:szCs w:val="18"/>
                <w:lang w:eastAsia="ru-RU"/>
              </w:rPr>
              <w:t>100,0</w:t>
            </w:r>
          </w:p>
        </w:tc>
      </w:tr>
    </w:tbl>
    <w:p w:rsidR="002976CE" w:rsidRDefault="002976CE" w:rsidP="00077489">
      <w:pPr>
        <w:spacing w:after="0" w:line="240" w:lineRule="auto"/>
        <w:ind w:firstLine="540"/>
        <w:jc w:val="right"/>
        <w:rPr>
          <w:rFonts w:ascii="Times New Roman" w:eastAsia="Times New Roman" w:hAnsi="Times New Roman" w:cs="Times New Roman"/>
          <w:sz w:val="18"/>
          <w:szCs w:val="18"/>
          <w:lang w:eastAsia="ru-RU"/>
        </w:rPr>
      </w:pPr>
    </w:p>
    <w:p w:rsidR="002976CE" w:rsidRPr="00B107A6" w:rsidRDefault="002976CE" w:rsidP="00077489">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 xml:space="preserve">Информация о выполнении плановых показателей по разделам бюджета сельского поселения «Чухлэм» </w:t>
      </w:r>
      <w:r w:rsidR="004A061F" w:rsidRPr="00B107A6">
        <w:rPr>
          <w:rFonts w:ascii="Times New Roman" w:eastAsia="Times New Roman" w:hAnsi="Times New Roman" w:cs="Times New Roman"/>
          <w:lang w:eastAsia="ru-RU"/>
        </w:rPr>
        <w:t xml:space="preserve">на 01 </w:t>
      </w:r>
      <w:r w:rsidR="005C0B4C" w:rsidRPr="00B107A6">
        <w:rPr>
          <w:rFonts w:ascii="Times New Roman" w:eastAsia="Times New Roman" w:hAnsi="Times New Roman" w:cs="Times New Roman"/>
          <w:lang w:eastAsia="ru-RU"/>
        </w:rPr>
        <w:t>октября</w:t>
      </w:r>
      <w:r w:rsidR="004A061F" w:rsidRPr="00B107A6">
        <w:rPr>
          <w:rFonts w:ascii="Times New Roman" w:eastAsia="Times New Roman" w:hAnsi="Times New Roman" w:cs="Times New Roman"/>
          <w:lang w:eastAsia="ru-RU"/>
        </w:rPr>
        <w:t xml:space="preserve"> </w:t>
      </w:r>
      <w:r w:rsidRPr="00B107A6">
        <w:rPr>
          <w:rFonts w:ascii="Times New Roman" w:eastAsia="Times New Roman" w:hAnsi="Times New Roman" w:cs="Times New Roman"/>
          <w:lang w:eastAsia="ru-RU"/>
        </w:rPr>
        <w:t>202</w:t>
      </w:r>
      <w:r w:rsidR="004A061F" w:rsidRPr="00B107A6">
        <w:rPr>
          <w:rFonts w:ascii="Times New Roman" w:eastAsia="Times New Roman" w:hAnsi="Times New Roman" w:cs="Times New Roman"/>
          <w:lang w:eastAsia="ru-RU"/>
        </w:rPr>
        <w:t xml:space="preserve">1 и </w:t>
      </w:r>
      <w:r w:rsidRPr="00B107A6">
        <w:rPr>
          <w:rFonts w:ascii="Times New Roman" w:eastAsia="Times New Roman" w:hAnsi="Times New Roman" w:cs="Times New Roman"/>
          <w:lang w:eastAsia="ru-RU"/>
        </w:rPr>
        <w:t>202</w:t>
      </w:r>
      <w:r w:rsidR="004A061F" w:rsidRPr="00B107A6">
        <w:rPr>
          <w:rFonts w:ascii="Times New Roman" w:eastAsia="Times New Roman" w:hAnsi="Times New Roman" w:cs="Times New Roman"/>
          <w:lang w:eastAsia="ru-RU"/>
        </w:rPr>
        <w:t>2</w:t>
      </w:r>
      <w:r w:rsidRPr="00B107A6">
        <w:rPr>
          <w:rFonts w:ascii="Times New Roman" w:eastAsia="Times New Roman" w:hAnsi="Times New Roman" w:cs="Times New Roman"/>
          <w:lang w:eastAsia="ru-RU"/>
        </w:rPr>
        <w:t xml:space="preserve"> год</w:t>
      </w:r>
      <w:r w:rsidR="004A061F" w:rsidRPr="00B107A6">
        <w:rPr>
          <w:rFonts w:ascii="Times New Roman" w:eastAsia="Times New Roman" w:hAnsi="Times New Roman" w:cs="Times New Roman"/>
          <w:lang w:eastAsia="ru-RU"/>
        </w:rPr>
        <w:t>ов</w:t>
      </w:r>
      <w:r w:rsidRPr="00B107A6">
        <w:rPr>
          <w:rFonts w:ascii="Times New Roman" w:eastAsia="Times New Roman" w:hAnsi="Times New Roman" w:cs="Times New Roman"/>
          <w:lang w:eastAsia="ru-RU"/>
        </w:rPr>
        <w:t xml:space="preserve"> представлена в таблице </w:t>
      </w:r>
      <w:r w:rsidR="004A061F" w:rsidRPr="00B107A6">
        <w:rPr>
          <w:rFonts w:ascii="Times New Roman" w:eastAsia="Times New Roman" w:hAnsi="Times New Roman" w:cs="Times New Roman"/>
          <w:lang w:eastAsia="ru-RU"/>
        </w:rPr>
        <w:t>5</w:t>
      </w:r>
      <w:r w:rsidRPr="00B107A6">
        <w:rPr>
          <w:rFonts w:ascii="Times New Roman" w:eastAsia="Times New Roman" w:hAnsi="Times New Roman" w:cs="Times New Roman"/>
          <w:lang w:eastAsia="ru-RU"/>
        </w:rPr>
        <w:t>.</w:t>
      </w:r>
    </w:p>
    <w:p w:rsidR="00B107A6" w:rsidRDefault="00B107A6" w:rsidP="00077489">
      <w:pPr>
        <w:overflowPunct w:val="0"/>
        <w:autoSpaceDE w:val="0"/>
        <w:autoSpaceDN w:val="0"/>
        <w:adjustRightInd w:val="0"/>
        <w:spacing w:after="0" w:line="240" w:lineRule="auto"/>
        <w:ind w:right="-1" w:firstLine="567"/>
        <w:jc w:val="right"/>
        <w:textAlignment w:val="baseline"/>
        <w:rPr>
          <w:rFonts w:ascii="Times New Roman" w:eastAsia="Times New Roman" w:hAnsi="Times New Roman" w:cs="Times New Roman"/>
          <w:lang w:eastAsia="ru-RU"/>
        </w:rPr>
      </w:pPr>
    </w:p>
    <w:p w:rsidR="00B107A6" w:rsidRDefault="00B107A6" w:rsidP="00077489">
      <w:pPr>
        <w:overflowPunct w:val="0"/>
        <w:autoSpaceDE w:val="0"/>
        <w:autoSpaceDN w:val="0"/>
        <w:adjustRightInd w:val="0"/>
        <w:spacing w:after="0" w:line="240" w:lineRule="auto"/>
        <w:ind w:right="-1" w:firstLine="567"/>
        <w:jc w:val="right"/>
        <w:textAlignment w:val="baseline"/>
        <w:rPr>
          <w:rFonts w:ascii="Times New Roman" w:eastAsia="Times New Roman" w:hAnsi="Times New Roman" w:cs="Times New Roman"/>
          <w:lang w:eastAsia="ru-RU"/>
        </w:rPr>
      </w:pPr>
    </w:p>
    <w:p w:rsidR="00B107A6" w:rsidRDefault="00B107A6" w:rsidP="00077489">
      <w:pPr>
        <w:overflowPunct w:val="0"/>
        <w:autoSpaceDE w:val="0"/>
        <w:autoSpaceDN w:val="0"/>
        <w:adjustRightInd w:val="0"/>
        <w:spacing w:after="0" w:line="240" w:lineRule="auto"/>
        <w:ind w:right="-1" w:firstLine="567"/>
        <w:jc w:val="right"/>
        <w:textAlignment w:val="baseline"/>
        <w:rPr>
          <w:rFonts w:ascii="Times New Roman" w:eastAsia="Times New Roman" w:hAnsi="Times New Roman" w:cs="Times New Roman"/>
          <w:lang w:eastAsia="ru-RU"/>
        </w:rPr>
      </w:pPr>
    </w:p>
    <w:p w:rsidR="00B107A6" w:rsidRDefault="00B107A6" w:rsidP="00077489">
      <w:pPr>
        <w:overflowPunct w:val="0"/>
        <w:autoSpaceDE w:val="0"/>
        <w:autoSpaceDN w:val="0"/>
        <w:adjustRightInd w:val="0"/>
        <w:spacing w:after="0" w:line="240" w:lineRule="auto"/>
        <w:ind w:right="-1" w:firstLine="567"/>
        <w:jc w:val="right"/>
        <w:textAlignment w:val="baseline"/>
        <w:rPr>
          <w:rFonts w:ascii="Times New Roman" w:eastAsia="Times New Roman" w:hAnsi="Times New Roman" w:cs="Times New Roman"/>
          <w:lang w:eastAsia="ru-RU"/>
        </w:rPr>
      </w:pPr>
    </w:p>
    <w:p w:rsidR="00B107A6" w:rsidRDefault="00B107A6" w:rsidP="00077489">
      <w:pPr>
        <w:overflowPunct w:val="0"/>
        <w:autoSpaceDE w:val="0"/>
        <w:autoSpaceDN w:val="0"/>
        <w:adjustRightInd w:val="0"/>
        <w:spacing w:after="0" w:line="240" w:lineRule="auto"/>
        <w:ind w:right="-1" w:firstLine="567"/>
        <w:jc w:val="right"/>
        <w:textAlignment w:val="baseline"/>
        <w:rPr>
          <w:rFonts w:ascii="Times New Roman" w:eastAsia="Times New Roman" w:hAnsi="Times New Roman" w:cs="Times New Roman"/>
          <w:lang w:eastAsia="ru-RU"/>
        </w:rPr>
      </w:pPr>
    </w:p>
    <w:p w:rsidR="00B107A6" w:rsidRDefault="00B107A6" w:rsidP="00077489">
      <w:pPr>
        <w:overflowPunct w:val="0"/>
        <w:autoSpaceDE w:val="0"/>
        <w:autoSpaceDN w:val="0"/>
        <w:adjustRightInd w:val="0"/>
        <w:spacing w:after="0" w:line="240" w:lineRule="auto"/>
        <w:ind w:right="-1" w:firstLine="567"/>
        <w:jc w:val="right"/>
        <w:textAlignment w:val="baseline"/>
        <w:rPr>
          <w:rFonts w:ascii="Times New Roman" w:eastAsia="Times New Roman" w:hAnsi="Times New Roman" w:cs="Times New Roman"/>
          <w:lang w:eastAsia="ru-RU"/>
        </w:rPr>
      </w:pPr>
    </w:p>
    <w:p w:rsidR="00B107A6" w:rsidRDefault="00B107A6" w:rsidP="00077489">
      <w:pPr>
        <w:overflowPunct w:val="0"/>
        <w:autoSpaceDE w:val="0"/>
        <w:autoSpaceDN w:val="0"/>
        <w:adjustRightInd w:val="0"/>
        <w:spacing w:after="0" w:line="240" w:lineRule="auto"/>
        <w:ind w:right="-1" w:firstLine="567"/>
        <w:jc w:val="right"/>
        <w:textAlignment w:val="baseline"/>
        <w:rPr>
          <w:rFonts w:ascii="Times New Roman" w:eastAsia="Times New Roman" w:hAnsi="Times New Roman" w:cs="Times New Roman"/>
          <w:lang w:eastAsia="ru-RU"/>
        </w:rPr>
      </w:pPr>
    </w:p>
    <w:p w:rsidR="000E3868" w:rsidRPr="00B107A6" w:rsidRDefault="00FA0261" w:rsidP="00077489">
      <w:pPr>
        <w:overflowPunct w:val="0"/>
        <w:autoSpaceDE w:val="0"/>
        <w:autoSpaceDN w:val="0"/>
        <w:adjustRightInd w:val="0"/>
        <w:spacing w:after="0" w:line="240" w:lineRule="auto"/>
        <w:ind w:right="-1" w:firstLine="567"/>
        <w:jc w:val="right"/>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lastRenderedPageBreak/>
        <w:t>Таблица 5</w:t>
      </w:r>
    </w:p>
    <w:p w:rsidR="000E3868" w:rsidRPr="00B107A6" w:rsidRDefault="000E3868" w:rsidP="00077489">
      <w:pPr>
        <w:overflowPunct w:val="0"/>
        <w:autoSpaceDE w:val="0"/>
        <w:autoSpaceDN w:val="0"/>
        <w:adjustRightInd w:val="0"/>
        <w:spacing w:after="0" w:line="240" w:lineRule="auto"/>
        <w:ind w:right="-1" w:firstLine="567"/>
        <w:jc w:val="center"/>
        <w:textAlignment w:val="baseline"/>
        <w:rPr>
          <w:rFonts w:ascii="Times New Roman" w:eastAsia="Times New Roman" w:hAnsi="Times New Roman" w:cs="Times New Roman"/>
          <w:b/>
          <w:lang w:eastAsia="ru-RU"/>
        </w:rPr>
      </w:pPr>
      <w:r w:rsidRPr="00B107A6">
        <w:rPr>
          <w:rFonts w:ascii="Times New Roman" w:eastAsia="Times New Roman" w:hAnsi="Times New Roman" w:cs="Times New Roman"/>
          <w:b/>
          <w:lang w:eastAsia="ru-RU"/>
        </w:rPr>
        <w:t xml:space="preserve">Исполнение расходной части бюджета по разделам </w:t>
      </w:r>
      <w:r w:rsidR="004A061F" w:rsidRPr="00B107A6">
        <w:rPr>
          <w:rFonts w:ascii="Times New Roman" w:eastAsia="Times New Roman" w:hAnsi="Times New Roman" w:cs="Times New Roman"/>
          <w:b/>
          <w:lang w:eastAsia="ru-RU"/>
        </w:rPr>
        <w:t xml:space="preserve">на 01 </w:t>
      </w:r>
      <w:r w:rsidR="000E3BF9" w:rsidRPr="00B107A6">
        <w:rPr>
          <w:rFonts w:ascii="Times New Roman" w:eastAsia="Times New Roman" w:hAnsi="Times New Roman" w:cs="Times New Roman"/>
          <w:b/>
          <w:lang w:eastAsia="ru-RU"/>
        </w:rPr>
        <w:t>октября</w:t>
      </w:r>
      <w:r w:rsidR="004A061F" w:rsidRPr="00B107A6">
        <w:rPr>
          <w:rFonts w:ascii="Times New Roman" w:eastAsia="Times New Roman" w:hAnsi="Times New Roman" w:cs="Times New Roman"/>
          <w:b/>
          <w:lang w:eastAsia="ru-RU"/>
        </w:rPr>
        <w:t xml:space="preserve"> 2021 и 2022 годов</w:t>
      </w:r>
    </w:p>
    <w:p w:rsidR="000E3868" w:rsidRDefault="000E3868" w:rsidP="00077489">
      <w:pPr>
        <w:overflowPunct w:val="0"/>
        <w:autoSpaceDE w:val="0"/>
        <w:autoSpaceDN w:val="0"/>
        <w:adjustRightInd w:val="0"/>
        <w:spacing w:after="0" w:line="240" w:lineRule="auto"/>
        <w:ind w:right="-1" w:firstLine="567"/>
        <w:jc w:val="right"/>
        <w:textAlignment w:val="baseline"/>
        <w:rPr>
          <w:rFonts w:ascii="Times New Roman" w:eastAsia="Times New Roman" w:hAnsi="Times New Roman" w:cs="Times New Roman"/>
          <w:sz w:val="18"/>
          <w:szCs w:val="18"/>
          <w:lang w:eastAsia="ru-RU"/>
        </w:rPr>
      </w:pPr>
    </w:p>
    <w:tbl>
      <w:tblPr>
        <w:tblStyle w:val="a3"/>
        <w:tblW w:w="0" w:type="auto"/>
        <w:tblLook w:val="04A0" w:firstRow="1" w:lastRow="0" w:firstColumn="1" w:lastColumn="0" w:noHBand="0" w:noVBand="1"/>
      </w:tblPr>
      <w:tblGrid>
        <w:gridCol w:w="1924"/>
        <w:gridCol w:w="1188"/>
        <w:gridCol w:w="1130"/>
        <w:gridCol w:w="607"/>
        <w:gridCol w:w="1188"/>
        <w:gridCol w:w="1130"/>
        <w:gridCol w:w="607"/>
        <w:gridCol w:w="916"/>
        <w:gridCol w:w="644"/>
        <w:gridCol w:w="1087"/>
      </w:tblGrid>
      <w:tr w:rsidR="005C2BD4" w:rsidTr="005C2BD4">
        <w:tc>
          <w:tcPr>
            <w:tcW w:w="1935" w:type="dxa"/>
            <w:vMerge w:val="restart"/>
          </w:tcPr>
          <w:p w:rsidR="005C2BD4" w:rsidRPr="00F55B9F" w:rsidRDefault="005C2BD4" w:rsidP="00FA2FB8">
            <w:pPr>
              <w:overflowPunct w:val="0"/>
              <w:autoSpaceDE w:val="0"/>
              <w:autoSpaceDN w:val="0"/>
              <w:adjustRightInd w:val="0"/>
              <w:ind w:right="-1"/>
              <w:jc w:val="center"/>
              <w:textAlignment w:val="baseline"/>
              <w:rPr>
                <w:rFonts w:ascii="Times New Roman" w:eastAsia="Times New Roman" w:hAnsi="Times New Roman" w:cs="Times New Roman"/>
                <w:sz w:val="20"/>
                <w:szCs w:val="20"/>
                <w:lang w:eastAsia="ru-RU"/>
              </w:rPr>
            </w:pPr>
            <w:r w:rsidRPr="00F55B9F">
              <w:rPr>
                <w:rFonts w:ascii="Times New Roman" w:eastAsia="Times New Roman" w:hAnsi="Times New Roman" w:cs="Times New Roman"/>
                <w:sz w:val="20"/>
                <w:szCs w:val="20"/>
                <w:lang w:eastAsia="ru-RU"/>
              </w:rPr>
              <w:t>Наименование показателя</w:t>
            </w:r>
          </w:p>
        </w:tc>
        <w:tc>
          <w:tcPr>
            <w:tcW w:w="1170" w:type="dxa"/>
            <w:vMerge w:val="restart"/>
          </w:tcPr>
          <w:p w:rsidR="005C2BD4" w:rsidRDefault="005C2BD4" w:rsidP="00FA2FB8">
            <w:pPr>
              <w:overflowPunct w:val="0"/>
              <w:autoSpaceDE w:val="0"/>
              <w:autoSpaceDN w:val="0"/>
              <w:adjustRightInd w:val="0"/>
              <w:ind w:right="-1"/>
              <w:jc w:val="center"/>
              <w:textAlignment w:val="baseline"/>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Уточненный план на 01.10.2021</w:t>
            </w:r>
          </w:p>
        </w:tc>
        <w:tc>
          <w:tcPr>
            <w:tcW w:w="1754" w:type="dxa"/>
            <w:gridSpan w:val="2"/>
          </w:tcPr>
          <w:p w:rsidR="005C2BD4" w:rsidRPr="00FA2FB8" w:rsidRDefault="005C2BD4" w:rsidP="00FA2FB8">
            <w:pPr>
              <w:overflowPunct w:val="0"/>
              <w:autoSpaceDE w:val="0"/>
              <w:autoSpaceDN w:val="0"/>
              <w:adjustRightInd w:val="0"/>
              <w:ind w:right="-1"/>
              <w:jc w:val="center"/>
              <w:textAlignment w:val="baseline"/>
              <w:rPr>
                <w:rFonts w:ascii="Times New Roman" w:eastAsia="Times New Roman" w:hAnsi="Times New Roman" w:cs="Times New Roman"/>
                <w:sz w:val="18"/>
                <w:szCs w:val="18"/>
                <w:lang w:eastAsia="ru-RU"/>
              </w:rPr>
            </w:pPr>
            <w:r w:rsidRPr="00FA2FB8">
              <w:rPr>
                <w:rFonts w:ascii="Times New Roman" w:eastAsia="Times New Roman" w:hAnsi="Times New Roman" w:cs="Times New Roman"/>
                <w:sz w:val="18"/>
                <w:szCs w:val="18"/>
                <w:lang w:eastAsia="ru-RU"/>
              </w:rPr>
              <w:t>Кассовые расходы на 01.10.2021</w:t>
            </w:r>
          </w:p>
        </w:tc>
        <w:tc>
          <w:tcPr>
            <w:tcW w:w="1170" w:type="dxa"/>
            <w:vMerge w:val="restart"/>
          </w:tcPr>
          <w:p w:rsidR="005C2BD4" w:rsidRDefault="005C2BD4" w:rsidP="00FA2FB8">
            <w:pPr>
              <w:overflowPunct w:val="0"/>
              <w:autoSpaceDE w:val="0"/>
              <w:autoSpaceDN w:val="0"/>
              <w:adjustRightInd w:val="0"/>
              <w:ind w:right="-1"/>
              <w:jc w:val="center"/>
              <w:textAlignment w:val="baseline"/>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Уточненный план на 01.10.2022</w:t>
            </w:r>
          </w:p>
        </w:tc>
        <w:tc>
          <w:tcPr>
            <w:tcW w:w="1754" w:type="dxa"/>
            <w:gridSpan w:val="2"/>
          </w:tcPr>
          <w:p w:rsidR="005C2BD4" w:rsidRDefault="005C2BD4" w:rsidP="00FA2FB8">
            <w:pPr>
              <w:overflowPunct w:val="0"/>
              <w:autoSpaceDE w:val="0"/>
              <w:autoSpaceDN w:val="0"/>
              <w:adjustRightInd w:val="0"/>
              <w:ind w:right="-1"/>
              <w:jc w:val="center"/>
              <w:textAlignment w:val="baseline"/>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Кассовые расходы на 01.10.2022</w:t>
            </w:r>
          </w:p>
        </w:tc>
        <w:tc>
          <w:tcPr>
            <w:tcW w:w="1568" w:type="dxa"/>
            <w:gridSpan w:val="2"/>
          </w:tcPr>
          <w:p w:rsidR="005C2BD4" w:rsidRDefault="005C2BD4" w:rsidP="00FA2FB8">
            <w:pPr>
              <w:overflowPunct w:val="0"/>
              <w:autoSpaceDE w:val="0"/>
              <w:autoSpaceDN w:val="0"/>
              <w:adjustRightInd w:val="0"/>
              <w:ind w:right="-1"/>
              <w:jc w:val="center"/>
              <w:textAlignment w:val="baseline"/>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Отклонения кассовых расходов 2022 года от 2021 года</w:t>
            </w:r>
          </w:p>
        </w:tc>
        <w:tc>
          <w:tcPr>
            <w:tcW w:w="1070" w:type="dxa"/>
            <w:vMerge w:val="restart"/>
          </w:tcPr>
          <w:p w:rsidR="005C2BD4" w:rsidRDefault="005C2BD4" w:rsidP="00FA2FB8">
            <w:pPr>
              <w:overflowPunct w:val="0"/>
              <w:autoSpaceDE w:val="0"/>
              <w:autoSpaceDN w:val="0"/>
              <w:adjustRightInd w:val="0"/>
              <w:ind w:right="-1"/>
              <w:jc w:val="center"/>
              <w:textAlignment w:val="baseline"/>
              <w:rPr>
                <w:rFonts w:ascii="Times New Roman" w:eastAsia="Times New Roman" w:hAnsi="Times New Roman" w:cs="Times New Roman"/>
                <w:sz w:val="18"/>
                <w:szCs w:val="18"/>
                <w:lang w:eastAsia="ru-RU"/>
              </w:rPr>
            </w:pPr>
            <w:r w:rsidRPr="00F55B9F">
              <w:rPr>
                <w:rFonts w:ascii="Times New Roman" w:eastAsia="Times New Roman" w:hAnsi="Times New Roman" w:cs="Times New Roman"/>
                <w:sz w:val="20"/>
                <w:szCs w:val="20"/>
                <w:lang w:eastAsia="ru-RU"/>
              </w:rPr>
              <w:t>Удельный вес в общей сумме расходов 202</w:t>
            </w:r>
            <w:r>
              <w:rPr>
                <w:rFonts w:ascii="Times New Roman" w:eastAsia="Times New Roman" w:hAnsi="Times New Roman" w:cs="Times New Roman"/>
                <w:sz w:val="20"/>
                <w:szCs w:val="20"/>
                <w:lang w:eastAsia="ru-RU"/>
              </w:rPr>
              <w:t>2</w:t>
            </w:r>
            <w:r w:rsidRPr="00F55B9F">
              <w:rPr>
                <w:rFonts w:ascii="Times New Roman" w:eastAsia="Times New Roman" w:hAnsi="Times New Roman" w:cs="Times New Roman"/>
                <w:sz w:val="20"/>
                <w:szCs w:val="20"/>
                <w:lang w:eastAsia="ru-RU"/>
              </w:rPr>
              <w:t xml:space="preserve"> год в %</w:t>
            </w:r>
          </w:p>
        </w:tc>
      </w:tr>
      <w:tr w:rsidR="005C2BD4" w:rsidTr="005C2BD4">
        <w:tc>
          <w:tcPr>
            <w:tcW w:w="1935" w:type="dxa"/>
            <w:vMerge/>
          </w:tcPr>
          <w:p w:rsidR="005C2BD4" w:rsidRPr="00F55B9F" w:rsidRDefault="005C2BD4" w:rsidP="00DE6D1C">
            <w:pPr>
              <w:overflowPunct w:val="0"/>
              <w:autoSpaceDE w:val="0"/>
              <w:autoSpaceDN w:val="0"/>
              <w:adjustRightInd w:val="0"/>
              <w:ind w:right="-1"/>
              <w:jc w:val="center"/>
              <w:textAlignment w:val="baseline"/>
              <w:rPr>
                <w:rFonts w:ascii="Times New Roman" w:eastAsia="Times New Roman" w:hAnsi="Times New Roman" w:cs="Times New Roman"/>
                <w:sz w:val="20"/>
                <w:szCs w:val="20"/>
                <w:lang w:eastAsia="ru-RU"/>
              </w:rPr>
            </w:pPr>
          </w:p>
        </w:tc>
        <w:tc>
          <w:tcPr>
            <w:tcW w:w="1170" w:type="dxa"/>
            <w:vMerge/>
          </w:tcPr>
          <w:p w:rsidR="005C2BD4" w:rsidRDefault="005C2BD4" w:rsidP="00077489">
            <w:pPr>
              <w:overflowPunct w:val="0"/>
              <w:autoSpaceDE w:val="0"/>
              <w:autoSpaceDN w:val="0"/>
              <w:adjustRightInd w:val="0"/>
              <w:ind w:right="-1"/>
              <w:jc w:val="right"/>
              <w:textAlignment w:val="baseline"/>
              <w:rPr>
                <w:rFonts w:ascii="Times New Roman" w:eastAsia="Times New Roman" w:hAnsi="Times New Roman" w:cs="Times New Roman"/>
                <w:sz w:val="18"/>
                <w:szCs w:val="18"/>
                <w:lang w:eastAsia="ru-RU"/>
              </w:rPr>
            </w:pPr>
          </w:p>
        </w:tc>
        <w:tc>
          <w:tcPr>
            <w:tcW w:w="1142" w:type="dxa"/>
          </w:tcPr>
          <w:p w:rsidR="005C2BD4" w:rsidRDefault="005C2BD4" w:rsidP="005C2BD4">
            <w:pPr>
              <w:overflowPunct w:val="0"/>
              <w:autoSpaceDE w:val="0"/>
              <w:autoSpaceDN w:val="0"/>
              <w:adjustRightInd w:val="0"/>
              <w:ind w:right="-1"/>
              <w:jc w:val="center"/>
              <w:textAlignment w:val="baseline"/>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рублей</w:t>
            </w:r>
          </w:p>
        </w:tc>
        <w:tc>
          <w:tcPr>
            <w:tcW w:w="612" w:type="dxa"/>
          </w:tcPr>
          <w:p w:rsidR="005C2BD4" w:rsidRDefault="005C2BD4" w:rsidP="005C2BD4">
            <w:pPr>
              <w:overflowPunct w:val="0"/>
              <w:autoSpaceDE w:val="0"/>
              <w:autoSpaceDN w:val="0"/>
              <w:adjustRightInd w:val="0"/>
              <w:ind w:right="-1"/>
              <w:jc w:val="center"/>
              <w:textAlignment w:val="baseline"/>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w:t>
            </w:r>
          </w:p>
        </w:tc>
        <w:tc>
          <w:tcPr>
            <w:tcW w:w="1170" w:type="dxa"/>
            <w:vMerge/>
          </w:tcPr>
          <w:p w:rsidR="005C2BD4" w:rsidRDefault="005C2BD4" w:rsidP="00077489">
            <w:pPr>
              <w:overflowPunct w:val="0"/>
              <w:autoSpaceDE w:val="0"/>
              <w:autoSpaceDN w:val="0"/>
              <w:adjustRightInd w:val="0"/>
              <w:ind w:right="-1"/>
              <w:jc w:val="right"/>
              <w:textAlignment w:val="baseline"/>
              <w:rPr>
                <w:rFonts w:ascii="Times New Roman" w:eastAsia="Times New Roman" w:hAnsi="Times New Roman" w:cs="Times New Roman"/>
                <w:sz w:val="18"/>
                <w:szCs w:val="18"/>
                <w:lang w:eastAsia="ru-RU"/>
              </w:rPr>
            </w:pPr>
          </w:p>
        </w:tc>
        <w:tc>
          <w:tcPr>
            <w:tcW w:w="1142" w:type="dxa"/>
          </w:tcPr>
          <w:p w:rsidR="005C2BD4" w:rsidRDefault="005C2BD4" w:rsidP="005C2BD4">
            <w:pPr>
              <w:overflowPunct w:val="0"/>
              <w:autoSpaceDE w:val="0"/>
              <w:autoSpaceDN w:val="0"/>
              <w:adjustRightInd w:val="0"/>
              <w:ind w:right="-1"/>
              <w:jc w:val="center"/>
              <w:textAlignment w:val="baseline"/>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рублей</w:t>
            </w:r>
          </w:p>
        </w:tc>
        <w:tc>
          <w:tcPr>
            <w:tcW w:w="612" w:type="dxa"/>
          </w:tcPr>
          <w:p w:rsidR="005C2BD4" w:rsidRDefault="005C2BD4" w:rsidP="005C2BD4">
            <w:pPr>
              <w:overflowPunct w:val="0"/>
              <w:autoSpaceDE w:val="0"/>
              <w:autoSpaceDN w:val="0"/>
              <w:adjustRightInd w:val="0"/>
              <w:ind w:right="-1"/>
              <w:jc w:val="center"/>
              <w:textAlignment w:val="baseline"/>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w:t>
            </w:r>
          </w:p>
        </w:tc>
        <w:tc>
          <w:tcPr>
            <w:tcW w:w="921" w:type="dxa"/>
          </w:tcPr>
          <w:p w:rsidR="005C2BD4" w:rsidRDefault="005C2BD4" w:rsidP="005C2BD4">
            <w:pPr>
              <w:overflowPunct w:val="0"/>
              <w:autoSpaceDE w:val="0"/>
              <w:autoSpaceDN w:val="0"/>
              <w:adjustRightInd w:val="0"/>
              <w:ind w:right="-1"/>
              <w:jc w:val="center"/>
              <w:textAlignment w:val="baseline"/>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рублей</w:t>
            </w:r>
          </w:p>
        </w:tc>
        <w:tc>
          <w:tcPr>
            <w:tcW w:w="647" w:type="dxa"/>
          </w:tcPr>
          <w:p w:rsidR="005C2BD4" w:rsidRDefault="005C2BD4" w:rsidP="005C2BD4">
            <w:pPr>
              <w:overflowPunct w:val="0"/>
              <w:autoSpaceDE w:val="0"/>
              <w:autoSpaceDN w:val="0"/>
              <w:adjustRightInd w:val="0"/>
              <w:ind w:right="-1"/>
              <w:jc w:val="center"/>
              <w:textAlignment w:val="baseline"/>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w:t>
            </w:r>
          </w:p>
        </w:tc>
        <w:tc>
          <w:tcPr>
            <w:tcW w:w="1070" w:type="dxa"/>
            <w:vMerge/>
          </w:tcPr>
          <w:p w:rsidR="005C2BD4" w:rsidRDefault="005C2BD4" w:rsidP="00077489">
            <w:pPr>
              <w:overflowPunct w:val="0"/>
              <w:autoSpaceDE w:val="0"/>
              <w:autoSpaceDN w:val="0"/>
              <w:adjustRightInd w:val="0"/>
              <w:ind w:right="-1"/>
              <w:jc w:val="right"/>
              <w:textAlignment w:val="baseline"/>
              <w:rPr>
                <w:rFonts w:ascii="Times New Roman" w:eastAsia="Times New Roman" w:hAnsi="Times New Roman" w:cs="Times New Roman"/>
                <w:sz w:val="18"/>
                <w:szCs w:val="18"/>
                <w:lang w:eastAsia="ru-RU"/>
              </w:rPr>
            </w:pPr>
          </w:p>
        </w:tc>
      </w:tr>
      <w:tr w:rsidR="005C2BD4" w:rsidTr="005C2BD4">
        <w:tc>
          <w:tcPr>
            <w:tcW w:w="1935" w:type="dxa"/>
          </w:tcPr>
          <w:p w:rsidR="005C2BD4" w:rsidRPr="005C2BD4" w:rsidRDefault="005C2BD4" w:rsidP="00DE6D1C">
            <w:pPr>
              <w:overflowPunct w:val="0"/>
              <w:autoSpaceDE w:val="0"/>
              <w:autoSpaceDN w:val="0"/>
              <w:adjustRightInd w:val="0"/>
              <w:ind w:right="-1"/>
              <w:textAlignment w:val="baseline"/>
              <w:rPr>
                <w:rFonts w:ascii="Times New Roman" w:eastAsia="Times New Roman" w:hAnsi="Times New Roman" w:cs="Times New Roman"/>
                <w:sz w:val="16"/>
                <w:szCs w:val="16"/>
                <w:lang w:eastAsia="ru-RU"/>
              </w:rPr>
            </w:pPr>
            <w:r w:rsidRPr="005C2BD4">
              <w:rPr>
                <w:rFonts w:ascii="Times New Roman" w:eastAsia="Times New Roman" w:hAnsi="Times New Roman" w:cs="Times New Roman"/>
                <w:sz w:val="16"/>
                <w:szCs w:val="16"/>
                <w:lang w:eastAsia="ru-RU"/>
              </w:rPr>
              <w:t>Общегосударственные расходы (01)</w:t>
            </w:r>
          </w:p>
        </w:tc>
        <w:tc>
          <w:tcPr>
            <w:tcW w:w="1170" w:type="dxa"/>
            <w:vAlign w:val="center"/>
          </w:tcPr>
          <w:p w:rsidR="005C2BD4" w:rsidRPr="005C2BD4" w:rsidRDefault="005C2BD4"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sidRPr="005C2BD4">
              <w:rPr>
                <w:rFonts w:ascii="Times New Roman" w:eastAsia="Times New Roman" w:hAnsi="Times New Roman" w:cs="Times New Roman"/>
                <w:sz w:val="14"/>
                <w:szCs w:val="14"/>
                <w:lang w:eastAsia="ru-RU"/>
              </w:rPr>
              <w:t>4 578 108,88</w:t>
            </w:r>
          </w:p>
        </w:tc>
        <w:tc>
          <w:tcPr>
            <w:tcW w:w="1142" w:type="dxa"/>
            <w:vAlign w:val="center"/>
          </w:tcPr>
          <w:p w:rsidR="005C2BD4" w:rsidRPr="005C2BD4" w:rsidRDefault="005C2BD4"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sidRPr="005C2BD4">
              <w:rPr>
                <w:rFonts w:ascii="Times New Roman" w:eastAsia="Times New Roman" w:hAnsi="Times New Roman" w:cs="Times New Roman"/>
                <w:sz w:val="14"/>
                <w:szCs w:val="14"/>
                <w:lang w:eastAsia="ru-RU"/>
              </w:rPr>
              <w:t>2 729 404,74</w:t>
            </w:r>
          </w:p>
        </w:tc>
        <w:tc>
          <w:tcPr>
            <w:tcW w:w="612" w:type="dxa"/>
            <w:vAlign w:val="center"/>
          </w:tcPr>
          <w:p w:rsidR="005C2BD4" w:rsidRPr="005C2BD4" w:rsidRDefault="005C2BD4"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sidRPr="005C2BD4">
              <w:rPr>
                <w:rFonts w:ascii="Times New Roman" w:eastAsia="Times New Roman" w:hAnsi="Times New Roman" w:cs="Times New Roman"/>
                <w:sz w:val="14"/>
                <w:szCs w:val="14"/>
                <w:lang w:eastAsia="ru-RU"/>
              </w:rPr>
              <w:t>59,62</w:t>
            </w:r>
          </w:p>
        </w:tc>
        <w:tc>
          <w:tcPr>
            <w:tcW w:w="1170" w:type="dxa"/>
            <w:vAlign w:val="center"/>
          </w:tcPr>
          <w:p w:rsidR="005C2BD4" w:rsidRPr="005C2BD4" w:rsidRDefault="005C2BD4"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sidRPr="005C2BD4">
              <w:rPr>
                <w:rFonts w:ascii="Times New Roman" w:eastAsia="Times New Roman" w:hAnsi="Times New Roman" w:cs="Times New Roman"/>
                <w:sz w:val="14"/>
                <w:szCs w:val="14"/>
                <w:lang w:eastAsia="ru-RU"/>
              </w:rPr>
              <w:t>4 874 888,59</w:t>
            </w:r>
          </w:p>
        </w:tc>
        <w:tc>
          <w:tcPr>
            <w:tcW w:w="1142" w:type="dxa"/>
            <w:vAlign w:val="center"/>
          </w:tcPr>
          <w:p w:rsidR="005C2BD4" w:rsidRPr="005C2BD4" w:rsidRDefault="005C2BD4"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sidRPr="005C2BD4">
              <w:rPr>
                <w:rFonts w:ascii="Times New Roman" w:eastAsia="Times New Roman" w:hAnsi="Times New Roman" w:cs="Times New Roman"/>
                <w:sz w:val="14"/>
                <w:szCs w:val="14"/>
                <w:lang w:eastAsia="ru-RU"/>
              </w:rPr>
              <w:t>3 038 299,23</w:t>
            </w:r>
          </w:p>
        </w:tc>
        <w:tc>
          <w:tcPr>
            <w:tcW w:w="612" w:type="dxa"/>
            <w:vAlign w:val="center"/>
          </w:tcPr>
          <w:p w:rsidR="005C2BD4" w:rsidRPr="005C2BD4" w:rsidRDefault="005C2BD4"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sidRPr="005C2BD4">
              <w:rPr>
                <w:rFonts w:ascii="Times New Roman" w:eastAsia="Times New Roman" w:hAnsi="Times New Roman" w:cs="Times New Roman"/>
                <w:sz w:val="14"/>
                <w:szCs w:val="14"/>
                <w:lang w:eastAsia="ru-RU"/>
              </w:rPr>
              <w:t>62,33</w:t>
            </w:r>
          </w:p>
        </w:tc>
        <w:tc>
          <w:tcPr>
            <w:tcW w:w="921" w:type="dxa"/>
            <w:vAlign w:val="center"/>
          </w:tcPr>
          <w:p w:rsidR="005C2BD4" w:rsidRPr="005C2BD4" w:rsidRDefault="005C2BD4"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sidRPr="005C2BD4">
              <w:rPr>
                <w:rFonts w:ascii="Times New Roman" w:eastAsia="Times New Roman" w:hAnsi="Times New Roman" w:cs="Times New Roman"/>
                <w:sz w:val="14"/>
                <w:szCs w:val="14"/>
                <w:lang w:eastAsia="ru-RU"/>
              </w:rPr>
              <w:t>308 894,49</w:t>
            </w:r>
          </w:p>
        </w:tc>
        <w:tc>
          <w:tcPr>
            <w:tcW w:w="647" w:type="dxa"/>
            <w:vAlign w:val="center"/>
          </w:tcPr>
          <w:p w:rsidR="005C2BD4" w:rsidRPr="005C2BD4" w:rsidRDefault="005C2BD4"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sidRPr="005C2BD4">
              <w:rPr>
                <w:rFonts w:ascii="Times New Roman" w:eastAsia="Times New Roman" w:hAnsi="Times New Roman" w:cs="Times New Roman"/>
                <w:sz w:val="14"/>
                <w:szCs w:val="14"/>
                <w:lang w:eastAsia="ru-RU"/>
              </w:rPr>
              <w:t>111,32</w:t>
            </w:r>
          </w:p>
        </w:tc>
        <w:tc>
          <w:tcPr>
            <w:tcW w:w="1070" w:type="dxa"/>
            <w:vAlign w:val="center"/>
          </w:tcPr>
          <w:p w:rsidR="005C2BD4" w:rsidRPr="005C2BD4" w:rsidRDefault="005C2BD4"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sidRPr="005C2BD4">
              <w:rPr>
                <w:rFonts w:ascii="Times New Roman" w:eastAsia="Times New Roman" w:hAnsi="Times New Roman" w:cs="Times New Roman"/>
                <w:sz w:val="14"/>
                <w:szCs w:val="14"/>
                <w:lang w:eastAsia="ru-RU"/>
              </w:rPr>
              <w:t>63,84</w:t>
            </w:r>
          </w:p>
        </w:tc>
      </w:tr>
      <w:tr w:rsidR="005C2BD4" w:rsidTr="005C2BD4">
        <w:tc>
          <w:tcPr>
            <w:tcW w:w="1935" w:type="dxa"/>
            <w:vAlign w:val="center"/>
          </w:tcPr>
          <w:p w:rsidR="005C2BD4" w:rsidRPr="005C2BD4" w:rsidRDefault="005C2BD4" w:rsidP="00DE6D1C">
            <w:pPr>
              <w:outlineLvl w:val="0"/>
              <w:rPr>
                <w:rFonts w:ascii="Times New Roman" w:eastAsia="Times New Roman" w:hAnsi="Times New Roman" w:cs="Times New Roman"/>
                <w:color w:val="000000"/>
                <w:sz w:val="16"/>
                <w:szCs w:val="16"/>
                <w:lang w:eastAsia="ru-RU"/>
              </w:rPr>
            </w:pPr>
            <w:r w:rsidRPr="005C2BD4">
              <w:rPr>
                <w:rFonts w:ascii="Times New Roman" w:eastAsia="Times New Roman" w:hAnsi="Times New Roman" w:cs="Times New Roman"/>
                <w:color w:val="000000"/>
                <w:sz w:val="16"/>
                <w:szCs w:val="16"/>
                <w:lang w:eastAsia="ru-RU"/>
              </w:rPr>
              <w:t>Национальная безопасность и правоохранительная деятельность (03)</w:t>
            </w:r>
          </w:p>
        </w:tc>
        <w:tc>
          <w:tcPr>
            <w:tcW w:w="1170" w:type="dxa"/>
            <w:vAlign w:val="center"/>
          </w:tcPr>
          <w:p w:rsidR="005C2BD4" w:rsidRPr="005C2BD4" w:rsidRDefault="005C2BD4"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sidRPr="005C2BD4">
              <w:rPr>
                <w:rFonts w:ascii="Times New Roman" w:eastAsia="Times New Roman" w:hAnsi="Times New Roman" w:cs="Times New Roman"/>
                <w:sz w:val="14"/>
                <w:szCs w:val="14"/>
                <w:lang w:eastAsia="ru-RU"/>
              </w:rPr>
              <w:t>750,00</w:t>
            </w:r>
          </w:p>
        </w:tc>
        <w:tc>
          <w:tcPr>
            <w:tcW w:w="1142" w:type="dxa"/>
            <w:vAlign w:val="center"/>
          </w:tcPr>
          <w:p w:rsidR="005C2BD4" w:rsidRPr="005C2BD4" w:rsidRDefault="005C2BD4"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sidRPr="005C2BD4">
              <w:rPr>
                <w:rFonts w:ascii="Times New Roman" w:eastAsia="Times New Roman" w:hAnsi="Times New Roman" w:cs="Times New Roman"/>
                <w:sz w:val="14"/>
                <w:szCs w:val="14"/>
                <w:lang w:eastAsia="ru-RU"/>
              </w:rPr>
              <w:t>750,00</w:t>
            </w:r>
          </w:p>
        </w:tc>
        <w:tc>
          <w:tcPr>
            <w:tcW w:w="612" w:type="dxa"/>
            <w:vAlign w:val="center"/>
          </w:tcPr>
          <w:p w:rsidR="005C2BD4" w:rsidRPr="005C2BD4" w:rsidRDefault="005C2BD4"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sidRPr="005C2BD4">
              <w:rPr>
                <w:rFonts w:ascii="Times New Roman" w:eastAsia="Times New Roman" w:hAnsi="Times New Roman" w:cs="Times New Roman"/>
                <w:sz w:val="14"/>
                <w:szCs w:val="14"/>
                <w:lang w:eastAsia="ru-RU"/>
              </w:rPr>
              <w:t>100,0</w:t>
            </w:r>
          </w:p>
        </w:tc>
        <w:tc>
          <w:tcPr>
            <w:tcW w:w="1170" w:type="dxa"/>
            <w:vAlign w:val="center"/>
          </w:tcPr>
          <w:p w:rsidR="005C2BD4" w:rsidRPr="005C2BD4" w:rsidRDefault="005C2BD4"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sidRPr="005C2BD4">
              <w:rPr>
                <w:rFonts w:ascii="Times New Roman" w:eastAsia="Times New Roman" w:hAnsi="Times New Roman" w:cs="Times New Roman"/>
                <w:sz w:val="14"/>
                <w:szCs w:val="14"/>
                <w:lang w:eastAsia="ru-RU"/>
              </w:rPr>
              <w:t>7 000,00</w:t>
            </w:r>
          </w:p>
        </w:tc>
        <w:tc>
          <w:tcPr>
            <w:tcW w:w="1142" w:type="dxa"/>
            <w:vAlign w:val="center"/>
          </w:tcPr>
          <w:p w:rsidR="005C2BD4" w:rsidRPr="005C2BD4" w:rsidRDefault="005C2BD4"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sidRPr="005C2BD4">
              <w:rPr>
                <w:rFonts w:ascii="Times New Roman" w:eastAsia="Times New Roman" w:hAnsi="Times New Roman" w:cs="Times New Roman"/>
                <w:sz w:val="14"/>
                <w:szCs w:val="14"/>
                <w:lang w:eastAsia="ru-RU"/>
              </w:rPr>
              <w:t>0,00</w:t>
            </w:r>
          </w:p>
        </w:tc>
        <w:tc>
          <w:tcPr>
            <w:tcW w:w="612" w:type="dxa"/>
            <w:vAlign w:val="center"/>
          </w:tcPr>
          <w:p w:rsidR="005C2BD4" w:rsidRPr="005C2BD4" w:rsidRDefault="005C2BD4"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sidRPr="005C2BD4">
              <w:rPr>
                <w:rFonts w:ascii="Times New Roman" w:eastAsia="Times New Roman" w:hAnsi="Times New Roman" w:cs="Times New Roman"/>
                <w:sz w:val="14"/>
                <w:szCs w:val="14"/>
                <w:lang w:eastAsia="ru-RU"/>
              </w:rPr>
              <w:t>0,00</w:t>
            </w:r>
          </w:p>
        </w:tc>
        <w:tc>
          <w:tcPr>
            <w:tcW w:w="921" w:type="dxa"/>
            <w:vAlign w:val="center"/>
          </w:tcPr>
          <w:p w:rsidR="005C2BD4" w:rsidRPr="005C2BD4" w:rsidRDefault="005C2BD4"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sidRPr="005C2BD4">
              <w:rPr>
                <w:rFonts w:ascii="Times New Roman" w:eastAsia="Times New Roman" w:hAnsi="Times New Roman" w:cs="Times New Roman"/>
                <w:sz w:val="14"/>
                <w:szCs w:val="14"/>
                <w:lang w:eastAsia="ru-RU"/>
              </w:rPr>
              <w:t>-750,00</w:t>
            </w:r>
          </w:p>
        </w:tc>
        <w:tc>
          <w:tcPr>
            <w:tcW w:w="647" w:type="dxa"/>
            <w:vAlign w:val="center"/>
          </w:tcPr>
          <w:p w:rsidR="005C2BD4" w:rsidRPr="005C2BD4" w:rsidRDefault="005C2BD4"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sidRPr="005C2BD4">
              <w:rPr>
                <w:rFonts w:ascii="Times New Roman" w:eastAsia="Times New Roman" w:hAnsi="Times New Roman" w:cs="Times New Roman"/>
                <w:sz w:val="14"/>
                <w:szCs w:val="14"/>
                <w:lang w:eastAsia="ru-RU"/>
              </w:rPr>
              <w:t>0,00</w:t>
            </w:r>
          </w:p>
        </w:tc>
        <w:tc>
          <w:tcPr>
            <w:tcW w:w="1070" w:type="dxa"/>
            <w:vAlign w:val="center"/>
          </w:tcPr>
          <w:p w:rsidR="005C2BD4" w:rsidRPr="005C2BD4" w:rsidRDefault="005C2BD4"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sidRPr="005C2BD4">
              <w:rPr>
                <w:rFonts w:ascii="Times New Roman" w:eastAsia="Times New Roman" w:hAnsi="Times New Roman" w:cs="Times New Roman"/>
                <w:sz w:val="14"/>
                <w:szCs w:val="14"/>
                <w:lang w:eastAsia="ru-RU"/>
              </w:rPr>
              <w:t>0,00</w:t>
            </w:r>
          </w:p>
        </w:tc>
      </w:tr>
      <w:tr w:rsidR="005C2BD4" w:rsidTr="005C2BD4">
        <w:tc>
          <w:tcPr>
            <w:tcW w:w="1935" w:type="dxa"/>
            <w:vAlign w:val="center"/>
          </w:tcPr>
          <w:p w:rsidR="005C2BD4" w:rsidRPr="005C2BD4" w:rsidRDefault="005C2BD4" w:rsidP="00DE6D1C">
            <w:pPr>
              <w:outlineLvl w:val="0"/>
              <w:rPr>
                <w:rFonts w:ascii="Times New Roman" w:eastAsia="Times New Roman" w:hAnsi="Times New Roman" w:cs="Times New Roman"/>
                <w:color w:val="000000"/>
                <w:sz w:val="16"/>
                <w:szCs w:val="16"/>
                <w:lang w:eastAsia="ru-RU"/>
              </w:rPr>
            </w:pPr>
            <w:r w:rsidRPr="005C2BD4">
              <w:rPr>
                <w:rFonts w:ascii="Times New Roman" w:eastAsia="Times New Roman" w:hAnsi="Times New Roman" w:cs="Times New Roman"/>
                <w:color w:val="000000"/>
                <w:sz w:val="16"/>
                <w:szCs w:val="16"/>
                <w:lang w:eastAsia="ru-RU"/>
              </w:rPr>
              <w:t>Национальная экономика (04)</w:t>
            </w:r>
          </w:p>
        </w:tc>
        <w:tc>
          <w:tcPr>
            <w:tcW w:w="1170" w:type="dxa"/>
            <w:vAlign w:val="center"/>
          </w:tcPr>
          <w:p w:rsidR="005C2BD4" w:rsidRPr="005C2BD4" w:rsidRDefault="005C2BD4"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sidRPr="005C2BD4">
              <w:rPr>
                <w:rFonts w:ascii="Times New Roman" w:eastAsia="Times New Roman" w:hAnsi="Times New Roman" w:cs="Times New Roman"/>
                <w:sz w:val="14"/>
                <w:szCs w:val="14"/>
                <w:lang w:eastAsia="ru-RU"/>
              </w:rPr>
              <w:t>1 500 250,00</w:t>
            </w:r>
          </w:p>
        </w:tc>
        <w:tc>
          <w:tcPr>
            <w:tcW w:w="1142" w:type="dxa"/>
            <w:vAlign w:val="center"/>
          </w:tcPr>
          <w:p w:rsidR="005C2BD4" w:rsidRPr="005C2BD4" w:rsidRDefault="005C2BD4"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sidRPr="005C2BD4">
              <w:rPr>
                <w:rFonts w:ascii="Times New Roman" w:eastAsia="Times New Roman" w:hAnsi="Times New Roman" w:cs="Times New Roman"/>
                <w:sz w:val="14"/>
                <w:szCs w:val="14"/>
                <w:lang w:eastAsia="ru-RU"/>
              </w:rPr>
              <w:t>760 753,06</w:t>
            </w:r>
          </w:p>
        </w:tc>
        <w:tc>
          <w:tcPr>
            <w:tcW w:w="612" w:type="dxa"/>
            <w:vAlign w:val="center"/>
          </w:tcPr>
          <w:p w:rsidR="005C2BD4" w:rsidRPr="005C2BD4" w:rsidRDefault="005C2BD4"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sidRPr="005C2BD4">
              <w:rPr>
                <w:rFonts w:ascii="Times New Roman" w:eastAsia="Times New Roman" w:hAnsi="Times New Roman" w:cs="Times New Roman"/>
                <w:sz w:val="14"/>
                <w:szCs w:val="14"/>
                <w:lang w:eastAsia="ru-RU"/>
              </w:rPr>
              <w:t>50,71</w:t>
            </w:r>
          </w:p>
        </w:tc>
        <w:tc>
          <w:tcPr>
            <w:tcW w:w="1170" w:type="dxa"/>
            <w:vAlign w:val="center"/>
          </w:tcPr>
          <w:p w:rsidR="005C2BD4" w:rsidRPr="005C2BD4" w:rsidRDefault="005C2BD4"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sidRPr="005C2BD4">
              <w:rPr>
                <w:rFonts w:ascii="Times New Roman" w:eastAsia="Times New Roman" w:hAnsi="Times New Roman" w:cs="Times New Roman"/>
                <w:sz w:val="14"/>
                <w:szCs w:val="14"/>
                <w:lang w:eastAsia="ru-RU"/>
              </w:rPr>
              <w:t>751 000,00</w:t>
            </w:r>
          </w:p>
        </w:tc>
        <w:tc>
          <w:tcPr>
            <w:tcW w:w="1142" w:type="dxa"/>
            <w:vAlign w:val="center"/>
          </w:tcPr>
          <w:p w:rsidR="005C2BD4" w:rsidRPr="005C2BD4" w:rsidRDefault="005C2BD4"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sidRPr="005C2BD4">
              <w:rPr>
                <w:rFonts w:ascii="Times New Roman" w:eastAsia="Times New Roman" w:hAnsi="Times New Roman" w:cs="Times New Roman"/>
                <w:sz w:val="14"/>
                <w:szCs w:val="14"/>
                <w:lang w:eastAsia="ru-RU"/>
              </w:rPr>
              <w:t>661 016,44</w:t>
            </w:r>
          </w:p>
        </w:tc>
        <w:tc>
          <w:tcPr>
            <w:tcW w:w="612" w:type="dxa"/>
            <w:vAlign w:val="center"/>
          </w:tcPr>
          <w:p w:rsidR="005C2BD4" w:rsidRPr="005C2BD4" w:rsidRDefault="005C2BD4"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sidRPr="005C2BD4">
              <w:rPr>
                <w:rFonts w:ascii="Times New Roman" w:eastAsia="Times New Roman" w:hAnsi="Times New Roman" w:cs="Times New Roman"/>
                <w:sz w:val="14"/>
                <w:szCs w:val="14"/>
                <w:lang w:eastAsia="ru-RU"/>
              </w:rPr>
              <w:t>88,02</w:t>
            </w:r>
          </w:p>
        </w:tc>
        <w:tc>
          <w:tcPr>
            <w:tcW w:w="921" w:type="dxa"/>
            <w:vAlign w:val="center"/>
          </w:tcPr>
          <w:p w:rsidR="005C2BD4" w:rsidRPr="005C2BD4" w:rsidRDefault="005C2BD4"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sidRPr="005C2BD4">
              <w:rPr>
                <w:rFonts w:ascii="Times New Roman" w:eastAsia="Times New Roman" w:hAnsi="Times New Roman" w:cs="Times New Roman"/>
                <w:sz w:val="14"/>
                <w:szCs w:val="14"/>
                <w:lang w:eastAsia="ru-RU"/>
              </w:rPr>
              <w:t>-99 736,62</w:t>
            </w:r>
          </w:p>
        </w:tc>
        <w:tc>
          <w:tcPr>
            <w:tcW w:w="647" w:type="dxa"/>
            <w:vAlign w:val="center"/>
          </w:tcPr>
          <w:p w:rsidR="005C2BD4" w:rsidRPr="005C2BD4" w:rsidRDefault="005C2BD4"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sidRPr="005C2BD4">
              <w:rPr>
                <w:rFonts w:ascii="Times New Roman" w:eastAsia="Times New Roman" w:hAnsi="Times New Roman" w:cs="Times New Roman"/>
                <w:sz w:val="14"/>
                <w:szCs w:val="14"/>
                <w:lang w:eastAsia="ru-RU"/>
              </w:rPr>
              <w:t>86,89</w:t>
            </w:r>
          </w:p>
        </w:tc>
        <w:tc>
          <w:tcPr>
            <w:tcW w:w="1070" w:type="dxa"/>
            <w:vAlign w:val="center"/>
          </w:tcPr>
          <w:p w:rsidR="005C2BD4" w:rsidRPr="005C2BD4" w:rsidRDefault="005C2BD4"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sidRPr="005C2BD4">
              <w:rPr>
                <w:rFonts w:ascii="Times New Roman" w:eastAsia="Times New Roman" w:hAnsi="Times New Roman" w:cs="Times New Roman"/>
                <w:sz w:val="14"/>
                <w:szCs w:val="14"/>
                <w:lang w:eastAsia="ru-RU"/>
              </w:rPr>
              <w:t>86,89</w:t>
            </w:r>
          </w:p>
        </w:tc>
      </w:tr>
      <w:tr w:rsidR="005C2BD4" w:rsidTr="005C2BD4">
        <w:tc>
          <w:tcPr>
            <w:tcW w:w="1935" w:type="dxa"/>
            <w:vAlign w:val="center"/>
          </w:tcPr>
          <w:p w:rsidR="005C2BD4" w:rsidRPr="005C2BD4" w:rsidRDefault="005C2BD4" w:rsidP="00DE6D1C">
            <w:pPr>
              <w:outlineLvl w:val="0"/>
              <w:rPr>
                <w:rFonts w:ascii="Times New Roman" w:eastAsia="Times New Roman" w:hAnsi="Times New Roman" w:cs="Times New Roman"/>
                <w:color w:val="000000"/>
                <w:sz w:val="16"/>
                <w:szCs w:val="16"/>
                <w:lang w:eastAsia="ru-RU"/>
              </w:rPr>
            </w:pPr>
            <w:r w:rsidRPr="005C2BD4">
              <w:rPr>
                <w:rFonts w:ascii="Times New Roman" w:eastAsia="Times New Roman" w:hAnsi="Times New Roman" w:cs="Times New Roman"/>
                <w:color w:val="000000"/>
                <w:sz w:val="16"/>
                <w:szCs w:val="16"/>
                <w:lang w:eastAsia="ru-RU"/>
              </w:rPr>
              <w:t>Жилищно-коммунальное хозяйство (05)</w:t>
            </w:r>
          </w:p>
        </w:tc>
        <w:tc>
          <w:tcPr>
            <w:tcW w:w="1170" w:type="dxa"/>
            <w:vAlign w:val="center"/>
          </w:tcPr>
          <w:p w:rsidR="005C2BD4" w:rsidRPr="005C2BD4" w:rsidRDefault="005C2BD4"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sidRPr="005C2BD4">
              <w:rPr>
                <w:rFonts w:ascii="Times New Roman" w:eastAsia="Times New Roman" w:hAnsi="Times New Roman" w:cs="Times New Roman"/>
                <w:sz w:val="14"/>
                <w:szCs w:val="14"/>
                <w:lang w:eastAsia="ru-RU"/>
              </w:rPr>
              <w:t>1 641 751,64</w:t>
            </w:r>
          </w:p>
        </w:tc>
        <w:tc>
          <w:tcPr>
            <w:tcW w:w="1142" w:type="dxa"/>
            <w:vAlign w:val="center"/>
          </w:tcPr>
          <w:p w:rsidR="005C2BD4" w:rsidRPr="005C2BD4" w:rsidRDefault="005C2BD4"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sidRPr="005C2BD4">
              <w:rPr>
                <w:rFonts w:ascii="Times New Roman" w:eastAsia="Times New Roman" w:hAnsi="Times New Roman" w:cs="Times New Roman"/>
                <w:sz w:val="14"/>
                <w:szCs w:val="14"/>
                <w:lang w:eastAsia="ru-RU"/>
              </w:rPr>
              <w:t>1 359 612,09</w:t>
            </w:r>
          </w:p>
        </w:tc>
        <w:tc>
          <w:tcPr>
            <w:tcW w:w="612" w:type="dxa"/>
            <w:vAlign w:val="center"/>
          </w:tcPr>
          <w:p w:rsidR="005C2BD4" w:rsidRPr="005C2BD4" w:rsidRDefault="005C2BD4"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sidRPr="005C2BD4">
              <w:rPr>
                <w:rFonts w:ascii="Times New Roman" w:eastAsia="Times New Roman" w:hAnsi="Times New Roman" w:cs="Times New Roman"/>
                <w:sz w:val="14"/>
                <w:szCs w:val="14"/>
                <w:lang w:eastAsia="ru-RU"/>
              </w:rPr>
              <w:t>82,81</w:t>
            </w:r>
          </w:p>
        </w:tc>
        <w:tc>
          <w:tcPr>
            <w:tcW w:w="1170" w:type="dxa"/>
            <w:vAlign w:val="center"/>
          </w:tcPr>
          <w:p w:rsidR="005C2BD4" w:rsidRPr="005C2BD4" w:rsidRDefault="005C2BD4"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sidRPr="005C2BD4">
              <w:rPr>
                <w:rFonts w:ascii="Times New Roman" w:eastAsia="Times New Roman" w:hAnsi="Times New Roman" w:cs="Times New Roman"/>
                <w:sz w:val="14"/>
                <w:szCs w:val="14"/>
                <w:lang w:eastAsia="ru-RU"/>
              </w:rPr>
              <w:t>1 557 000,00</w:t>
            </w:r>
          </w:p>
        </w:tc>
        <w:tc>
          <w:tcPr>
            <w:tcW w:w="1142" w:type="dxa"/>
            <w:vAlign w:val="center"/>
          </w:tcPr>
          <w:p w:rsidR="005C2BD4" w:rsidRPr="005C2BD4" w:rsidRDefault="005C2BD4"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sidRPr="005C2BD4">
              <w:rPr>
                <w:rFonts w:ascii="Times New Roman" w:eastAsia="Times New Roman" w:hAnsi="Times New Roman" w:cs="Times New Roman"/>
                <w:sz w:val="14"/>
                <w:szCs w:val="14"/>
                <w:lang w:eastAsia="ru-RU"/>
              </w:rPr>
              <w:t>645 354,02</w:t>
            </w:r>
          </w:p>
        </w:tc>
        <w:tc>
          <w:tcPr>
            <w:tcW w:w="612" w:type="dxa"/>
            <w:vAlign w:val="center"/>
          </w:tcPr>
          <w:p w:rsidR="005C2BD4" w:rsidRPr="005C2BD4" w:rsidRDefault="005C2BD4"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sidRPr="005C2BD4">
              <w:rPr>
                <w:rFonts w:ascii="Times New Roman" w:eastAsia="Times New Roman" w:hAnsi="Times New Roman" w:cs="Times New Roman"/>
                <w:sz w:val="14"/>
                <w:szCs w:val="14"/>
                <w:lang w:eastAsia="ru-RU"/>
              </w:rPr>
              <w:t>41,45</w:t>
            </w:r>
          </w:p>
        </w:tc>
        <w:tc>
          <w:tcPr>
            <w:tcW w:w="921" w:type="dxa"/>
            <w:vAlign w:val="center"/>
          </w:tcPr>
          <w:p w:rsidR="005C2BD4" w:rsidRPr="005C2BD4" w:rsidRDefault="005C2BD4"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sidRPr="005C2BD4">
              <w:rPr>
                <w:rFonts w:ascii="Times New Roman" w:eastAsia="Times New Roman" w:hAnsi="Times New Roman" w:cs="Times New Roman"/>
                <w:sz w:val="14"/>
                <w:szCs w:val="14"/>
                <w:lang w:eastAsia="ru-RU"/>
              </w:rPr>
              <w:t>-714 258,07</w:t>
            </w:r>
          </w:p>
        </w:tc>
        <w:tc>
          <w:tcPr>
            <w:tcW w:w="647" w:type="dxa"/>
            <w:vAlign w:val="center"/>
          </w:tcPr>
          <w:p w:rsidR="005C2BD4" w:rsidRPr="005C2BD4" w:rsidRDefault="005C2BD4"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sidRPr="005C2BD4">
              <w:rPr>
                <w:rFonts w:ascii="Times New Roman" w:eastAsia="Times New Roman" w:hAnsi="Times New Roman" w:cs="Times New Roman"/>
                <w:sz w:val="14"/>
                <w:szCs w:val="14"/>
                <w:lang w:eastAsia="ru-RU"/>
              </w:rPr>
              <w:t>47,47</w:t>
            </w:r>
          </w:p>
        </w:tc>
        <w:tc>
          <w:tcPr>
            <w:tcW w:w="1070" w:type="dxa"/>
            <w:vAlign w:val="center"/>
          </w:tcPr>
          <w:p w:rsidR="005C2BD4" w:rsidRPr="005C2BD4" w:rsidRDefault="005C2BD4"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sidRPr="005C2BD4">
              <w:rPr>
                <w:rFonts w:ascii="Times New Roman" w:eastAsia="Times New Roman" w:hAnsi="Times New Roman" w:cs="Times New Roman"/>
                <w:sz w:val="14"/>
                <w:szCs w:val="14"/>
                <w:lang w:eastAsia="ru-RU"/>
              </w:rPr>
              <w:t>13,56</w:t>
            </w:r>
          </w:p>
        </w:tc>
      </w:tr>
      <w:tr w:rsidR="005C2BD4" w:rsidTr="005C2BD4">
        <w:tc>
          <w:tcPr>
            <w:tcW w:w="1935" w:type="dxa"/>
            <w:vAlign w:val="center"/>
          </w:tcPr>
          <w:p w:rsidR="005C2BD4" w:rsidRPr="005C2BD4" w:rsidRDefault="005C2BD4" w:rsidP="00DE6D1C">
            <w:pPr>
              <w:outlineLvl w:val="0"/>
              <w:rPr>
                <w:rFonts w:ascii="Times New Roman" w:eastAsia="Times New Roman" w:hAnsi="Times New Roman" w:cs="Times New Roman"/>
                <w:color w:val="000000"/>
                <w:sz w:val="16"/>
                <w:szCs w:val="16"/>
                <w:lang w:eastAsia="ru-RU"/>
              </w:rPr>
            </w:pPr>
            <w:r w:rsidRPr="005C2BD4">
              <w:rPr>
                <w:rFonts w:ascii="Times New Roman" w:eastAsia="Times New Roman" w:hAnsi="Times New Roman" w:cs="Times New Roman"/>
                <w:color w:val="000000"/>
                <w:sz w:val="16"/>
                <w:szCs w:val="16"/>
                <w:lang w:eastAsia="ru-RU"/>
              </w:rPr>
              <w:t>Социальная политика (10)</w:t>
            </w:r>
          </w:p>
        </w:tc>
        <w:tc>
          <w:tcPr>
            <w:tcW w:w="1170" w:type="dxa"/>
            <w:vAlign w:val="center"/>
          </w:tcPr>
          <w:p w:rsidR="005C2BD4" w:rsidRPr="005C2BD4" w:rsidRDefault="005C2BD4"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sidRPr="005C2BD4">
              <w:rPr>
                <w:rFonts w:ascii="Times New Roman" w:eastAsia="Times New Roman" w:hAnsi="Times New Roman" w:cs="Times New Roman"/>
                <w:sz w:val="14"/>
                <w:szCs w:val="14"/>
                <w:lang w:eastAsia="ru-RU"/>
              </w:rPr>
              <w:t>556 100,00</w:t>
            </w:r>
          </w:p>
        </w:tc>
        <w:tc>
          <w:tcPr>
            <w:tcW w:w="1142" w:type="dxa"/>
            <w:vAlign w:val="center"/>
          </w:tcPr>
          <w:p w:rsidR="005C2BD4" w:rsidRPr="005C2BD4" w:rsidRDefault="005C2BD4"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sidRPr="005C2BD4">
              <w:rPr>
                <w:rFonts w:ascii="Times New Roman" w:eastAsia="Times New Roman" w:hAnsi="Times New Roman" w:cs="Times New Roman"/>
                <w:sz w:val="14"/>
                <w:szCs w:val="14"/>
                <w:lang w:eastAsia="ru-RU"/>
              </w:rPr>
              <w:t>356 829,68</w:t>
            </w:r>
          </w:p>
        </w:tc>
        <w:tc>
          <w:tcPr>
            <w:tcW w:w="612" w:type="dxa"/>
            <w:vAlign w:val="center"/>
          </w:tcPr>
          <w:p w:rsidR="005C2BD4" w:rsidRPr="005C2BD4" w:rsidRDefault="005C2BD4"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sidRPr="005C2BD4">
              <w:rPr>
                <w:rFonts w:ascii="Times New Roman" w:eastAsia="Times New Roman" w:hAnsi="Times New Roman" w:cs="Times New Roman"/>
                <w:sz w:val="14"/>
                <w:szCs w:val="14"/>
                <w:lang w:eastAsia="ru-RU"/>
              </w:rPr>
              <w:t>64,17</w:t>
            </w:r>
          </w:p>
        </w:tc>
        <w:tc>
          <w:tcPr>
            <w:tcW w:w="1170" w:type="dxa"/>
            <w:vAlign w:val="center"/>
          </w:tcPr>
          <w:p w:rsidR="005C2BD4" w:rsidRPr="005C2BD4" w:rsidRDefault="005C2BD4"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sidRPr="005C2BD4">
              <w:rPr>
                <w:rFonts w:ascii="Times New Roman" w:eastAsia="Times New Roman" w:hAnsi="Times New Roman" w:cs="Times New Roman"/>
                <w:sz w:val="14"/>
                <w:szCs w:val="14"/>
                <w:lang w:eastAsia="ru-RU"/>
              </w:rPr>
              <w:t>562 100,00</w:t>
            </w:r>
          </w:p>
        </w:tc>
        <w:tc>
          <w:tcPr>
            <w:tcW w:w="1142" w:type="dxa"/>
            <w:vAlign w:val="center"/>
          </w:tcPr>
          <w:p w:rsidR="005C2BD4" w:rsidRPr="005C2BD4" w:rsidRDefault="005C2BD4"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sidRPr="005C2BD4">
              <w:rPr>
                <w:rFonts w:ascii="Times New Roman" w:eastAsia="Times New Roman" w:hAnsi="Times New Roman" w:cs="Times New Roman"/>
                <w:sz w:val="14"/>
                <w:szCs w:val="14"/>
                <w:lang w:eastAsia="ru-RU"/>
              </w:rPr>
              <w:t>414 814,50</w:t>
            </w:r>
          </w:p>
        </w:tc>
        <w:tc>
          <w:tcPr>
            <w:tcW w:w="612" w:type="dxa"/>
            <w:vAlign w:val="center"/>
          </w:tcPr>
          <w:p w:rsidR="005C2BD4" w:rsidRPr="005C2BD4" w:rsidRDefault="005C2BD4"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sidRPr="005C2BD4">
              <w:rPr>
                <w:rFonts w:ascii="Times New Roman" w:eastAsia="Times New Roman" w:hAnsi="Times New Roman" w:cs="Times New Roman"/>
                <w:sz w:val="14"/>
                <w:szCs w:val="14"/>
                <w:lang w:eastAsia="ru-RU"/>
              </w:rPr>
              <w:t>73,80</w:t>
            </w:r>
          </w:p>
        </w:tc>
        <w:tc>
          <w:tcPr>
            <w:tcW w:w="921" w:type="dxa"/>
            <w:vAlign w:val="center"/>
          </w:tcPr>
          <w:p w:rsidR="005C2BD4" w:rsidRPr="005C2BD4" w:rsidRDefault="005C2BD4"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sidRPr="005C2BD4">
              <w:rPr>
                <w:rFonts w:ascii="Times New Roman" w:eastAsia="Times New Roman" w:hAnsi="Times New Roman" w:cs="Times New Roman"/>
                <w:sz w:val="14"/>
                <w:szCs w:val="14"/>
                <w:lang w:eastAsia="ru-RU"/>
              </w:rPr>
              <w:t>57 984,82</w:t>
            </w:r>
          </w:p>
        </w:tc>
        <w:tc>
          <w:tcPr>
            <w:tcW w:w="647" w:type="dxa"/>
            <w:vAlign w:val="center"/>
          </w:tcPr>
          <w:p w:rsidR="005C2BD4" w:rsidRPr="005C2BD4" w:rsidRDefault="005C2BD4"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sidRPr="005C2BD4">
              <w:rPr>
                <w:rFonts w:ascii="Times New Roman" w:eastAsia="Times New Roman" w:hAnsi="Times New Roman" w:cs="Times New Roman"/>
                <w:sz w:val="14"/>
                <w:szCs w:val="14"/>
                <w:lang w:eastAsia="ru-RU"/>
              </w:rPr>
              <w:t>116,25</w:t>
            </w:r>
          </w:p>
        </w:tc>
        <w:tc>
          <w:tcPr>
            <w:tcW w:w="1070" w:type="dxa"/>
            <w:vAlign w:val="center"/>
          </w:tcPr>
          <w:p w:rsidR="005C2BD4" w:rsidRPr="005C2BD4" w:rsidRDefault="005C2BD4" w:rsidP="005C2BD4">
            <w:pPr>
              <w:overflowPunct w:val="0"/>
              <w:autoSpaceDE w:val="0"/>
              <w:autoSpaceDN w:val="0"/>
              <w:adjustRightInd w:val="0"/>
              <w:ind w:right="-1"/>
              <w:jc w:val="right"/>
              <w:textAlignment w:val="baseline"/>
              <w:rPr>
                <w:rFonts w:ascii="Times New Roman" w:eastAsia="Times New Roman" w:hAnsi="Times New Roman" w:cs="Times New Roman"/>
                <w:sz w:val="14"/>
                <w:szCs w:val="14"/>
                <w:lang w:eastAsia="ru-RU"/>
              </w:rPr>
            </w:pPr>
            <w:r w:rsidRPr="005C2BD4">
              <w:rPr>
                <w:rFonts w:ascii="Times New Roman" w:eastAsia="Times New Roman" w:hAnsi="Times New Roman" w:cs="Times New Roman"/>
                <w:sz w:val="14"/>
                <w:szCs w:val="14"/>
                <w:lang w:eastAsia="ru-RU"/>
              </w:rPr>
              <w:t>8,71</w:t>
            </w:r>
          </w:p>
        </w:tc>
      </w:tr>
      <w:tr w:rsidR="005C2BD4" w:rsidTr="005C2BD4">
        <w:tc>
          <w:tcPr>
            <w:tcW w:w="1935" w:type="dxa"/>
            <w:vAlign w:val="center"/>
          </w:tcPr>
          <w:p w:rsidR="005C2BD4" w:rsidRPr="005C2BD4" w:rsidRDefault="005C2BD4" w:rsidP="00DE6D1C">
            <w:pPr>
              <w:outlineLvl w:val="0"/>
              <w:rPr>
                <w:rFonts w:ascii="Times New Roman" w:eastAsia="Times New Roman" w:hAnsi="Times New Roman" w:cs="Times New Roman"/>
                <w:b/>
                <w:color w:val="000000"/>
                <w:sz w:val="16"/>
                <w:szCs w:val="16"/>
                <w:lang w:eastAsia="ru-RU"/>
              </w:rPr>
            </w:pPr>
            <w:r w:rsidRPr="005C2BD4">
              <w:rPr>
                <w:rFonts w:ascii="Times New Roman" w:eastAsia="Times New Roman" w:hAnsi="Times New Roman" w:cs="Times New Roman"/>
                <w:b/>
                <w:color w:val="000000"/>
                <w:sz w:val="16"/>
                <w:szCs w:val="16"/>
                <w:lang w:eastAsia="ru-RU"/>
              </w:rPr>
              <w:t>ВСЕГО РАСХОДОВ</w:t>
            </w:r>
          </w:p>
        </w:tc>
        <w:tc>
          <w:tcPr>
            <w:tcW w:w="1170" w:type="dxa"/>
            <w:vAlign w:val="center"/>
          </w:tcPr>
          <w:p w:rsidR="005C2BD4" w:rsidRPr="005C2BD4" w:rsidRDefault="005C2BD4" w:rsidP="005C2BD4">
            <w:pPr>
              <w:overflowPunct w:val="0"/>
              <w:autoSpaceDE w:val="0"/>
              <w:autoSpaceDN w:val="0"/>
              <w:adjustRightInd w:val="0"/>
              <w:ind w:right="-1"/>
              <w:jc w:val="right"/>
              <w:textAlignment w:val="baseline"/>
              <w:rPr>
                <w:rFonts w:ascii="Times New Roman" w:eastAsia="Times New Roman" w:hAnsi="Times New Roman" w:cs="Times New Roman"/>
                <w:b/>
                <w:sz w:val="14"/>
                <w:szCs w:val="14"/>
                <w:lang w:eastAsia="ru-RU"/>
              </w:rPr>
            </w:pPr>
            <w:r w:rsidRPr="005C2BD4">
              <w:rPr>
                <w:rFonts w:ascii="Times New Roman" w:eastAsia="Times New Roman" w:hAnsi="Times New Roman" w:cs="Times New Roman"/>
                <w:b/>
                <w:sz w:val="14"/>
                <w:szCs w:val="14"/>
                <w:lang w:eastAsia="ru-RU"/>
              </w:rPr>
              <w:t>8 276 960,52</w:t>
            </w:r>
          </w:p>
        </w:tc>
        <w:tc>
          <w:tcPr>
            <w:tcW w:w="1142" w:type="dxa"/>
            <w:vAlign w:val="center"/>
          </w:tcPr>
          <w:p w:rsidR="005C2BD4" w:rsidRPr="005C2BD4" w:rsidRDefault="005C2BD4" w:rsidP="005C2BD4">
            <w:pPr>
              <w:overflowPunct w:val="0"/>
              <w:autoSpaceDE w:val="0"/>
              <w:autoSpaceDN w:val="0"/>
              <w:adjustRightInd w:val="0"/>
              <w:ind w:right="-1"/>
              <w:jc w:val="right"/>
              <w:textAlignment w:val="baseline"/>
              <w:rPr>
                <w:rFonts w:ascii="Times New Roman" w:eastAsia="Times New Roman" w:hAnsi="Times New Roman" w:cs="Times New Roman"/>
                <w:b/>
                <w:sz w:val="14"/>
                <w:szCs w:val="14"/>
                <w:lang w:eastAsia="ru-RU"/>
              </w:rPr>
            </w:pPr>
            <w:r w:rsidRPr="005C2BD4">
              <w:rPr>
                <w:rFonts w:ascii="Times New Roman" w:eastAsia="Times New Roman" w:hAnsi="Times New Roman" w:cs="Times New Roman"/>
                <w:b/>
                <w:sz w:val="14"/>
                <w:szCs w:val="14"/>
                <w:lang w:eastAsia="ru-RU"/>
              </w:rPr>
              <w:t>5 207 349,57</w:t>
            </w:r>
          </w:p>
        </w:tc>
        <w:tc>
          <w:tcPr>
            <w:tcW w:w="612" w:type="dxa"/>
            <w:vAlign w:val="center"/>
          </w:tcPr>
          <w:p w:rsidR="005C2BD4" w:rsidRPr="005C2BD4" w:rsidRDefault="005C2BD4" w:rsidP="005C2BD4">
            <w:pPr>
              <w:overflowPunct w:val="0"/>
              <w:autoSpaceDE w:val="0"/>
              <w:autoSpaceDN w:val="0"/>
              <w:adjustRightInd w:val="0"/>
              <w:ind w:right="-1"/>
              <w:jc w:val="right"/>
              <w:textAlignment w:val="baseline"/>
              <w:rPr>
                <w:rFonts w:ascii="Times New Roman" w:eastAsia="Times New Roman" w:hAnsi="Times New Roman" w:cs="Times New Roman"/>
                <w:b/>
                <w:sz w:val="14"/>
                <w:szCs w:val="14"/>
                <w:lang w:eastAsia="ru-RU"/>
              </w:rPr>
            </w:pPr>
            <w:r w:rsidRPr="005C2BD4">
              <w:rPr>
                <w:rFonts w:ascii="Times New Roman" w:eastAsia="Times New Roman" w:hAnsi="Times New Roman" w:cs="Times New Roman"/>
                <w:b/>
                <w:sz w:val="14"/>
                <w:szCs w:val="14"/>
                <w:lang w:eastAsia="ru-RU"/>
              </w:rPr>
              <w:t>62,91</w:t>
            </w:r>
          </w:p>
        </w:tc>
        <w:tc>
          <w:tcPr>
            <w:tcW w:w="1170" w:type="dxa"/>
            <w:vAlign w:val="center"/>
          </w:tcPr>
          <w:p w:rsidR="005C2BD4" w:rsidRPr="005C2BD4" w:rsidRDefault="005C2BD4" w:rsidP="005C2BD4">
            <w:pPr>
              <w:overflowPunct w:val="0"/>
              <w:autoSpaceDE w:val="0"/>
              <w:autoSpaceDN w:val="0"/>
              <w:adjustRightInd w:val="0"/>
              <w:ind w:right="-1"/>
              <w:jc w:val="right"/>
              <w:textAlignment w:val="baseline"/>
              <w:rPr>
                <w:rFonts w:ascii="Times New Roman" w:eastAsia="Times New Roman" w:hAnsi="Times New Roman" w:cs="Times New Roman"/>
                <w:b/>
                <w:sz w:val="14"/>
                <w:szCs w:val="14"/>
                <w:lang w:eastAsia="ru-RU"/>
              </w:rPr>
            </w:pPr>
            <w:r w:rsidRPr="005C2BD4">
              <w:rPr>
                <w:rFonts w:ascii="Times New Roman" w:eastAsia="Times New Roman" w:hAnsi="Times New Roman" w:cs="Times New Roman"/>
                <w:b/>
                <w:sz w:val="14"/>
                <w:szCs w:val="14"/>
                <w:lang w:eastAsia="ru-RU"/>
              </w:rPr>
              <w:t>7 751 988,59</w:t>
            </w:r>
          </w:p>
        </w:tc>
        <w:tc>
          <w:tcPr>
            <w:tcW w:w="1142" w:type="dxa"/>
            <w:vAlign w:val="center"/>
          </w:tcPr>
          <w:p w:rsidR="005C2BD4" w:rsidRPr="005C2BD4" w:rsidRDefault="005C2BD4" w:rsidP="005C2BD4">
            <w:pPr>
              <w:overflowPunct w:val="0"/>
              <w:autoSpaceDE w:val="0"/>
              <w:autoSpaceDN w:val="0"/>
              <w:adjustRightInd w:val="0"/>
              <w:ind w:right="-1"/>
              <w:jc w:val="right"/>
              <w:textAlignment w:val="baseline"/>
              <w:rPr>
                <w:rFonts w:ascii="Times New Roman" w:eastAsia="Times New Roman" w:hAnsi="Times New Roman" w:cs="Times New Roman"/>
                <w:b/>
                <w:sz w:val="14"/>
                <w:szCs w:val="14"/>
                <w:lang w:eastAsia="ru-RU"/>
              </w:rPr>
            </w:pPr>
            <w:r w:rsidRPr="005C2BD4">
              <w:rPr>
                <w:rFonts w:ascii="Times New Roman" w:eastAsia="Times New Roman" w:hAnsi="Times New Roman" w:cs="Times New Roman"/>
                <w:b/>
                <w:sz w:val="14"/>
                <w:szCs w:val="14"/>
                <w:lang w:eastAsia="ru-RU"/>
              </w:rPr>
              <w:t>4 759 484,19</w:t>
            </w:r>
          </w:p>
        </w:tc>
        <w:tc>
          <w:tcPr>
            <w:tcW w:w="612" w:type="dxa"/>
            <w:vAlign w:val="center"/>
          </w:tcPr>
          <w:p w:rsidR="005C2BD4" w:rsidRPr="005C2BD4" w:rsidRDefault="005C2BD4" w:rsidP="005C2BD4">
            <w:pPr>
              <w:overflowPunct w:val="0"/>
              <w:autoSpaceDE w:val="0"/>
              <w:autoSpaceDN w:val="0"/>
              <w:adjustRightInd w:val="0"/>
              <w:ind w:right="-1"/>
              <w:jc w:val="right"/>
              <w:textAlignment w:val="baseline"/>
              <w:rPr>
                <w:rFonts w:ascii="Times New Roman" w:eastAsia="Times New Roman" w:hAnsi="Times New Roman" w:cs="Times New Roman"/>
                <w:b/>
                <w:sz w:val="14"/>
                <w:szCs w:val="14"/>
                <w:lang w:eastAsia="ru-RU"/>
              </w:rPr>
            </w:pPr>
            <w:r w:rsidRPr="005C2BD4">
              <w:rPr>
                <w:rFonts w:ascii="Times New Roman" w:eastAsia="Times New Roman" w:hAnsi="Times New Roman" w:cs="Times New Roman"/>
                <w:b/>
                <w:sz w:val="14"/>
                <w:szCs w:val="14"/>
                <w:lang w:eastAsia="ru-RU"/>
              </w:rPr>
              <w:t>61,40</w:t>
            </w:r>
          </w:p>
        </w:tc>
        <w:tc>
          <w:tcPr>
            <w:tcW w:w="921" w:type="dxa"/>
            <w:vAlign w:val="center"/>
          </w:tcPr>
          <w:p w:rsidR="005C2BD4" w:rsidRPr="005C2BD4" w:rsidRDefault="005C2BD4" w:rsidP="005C2BD4">
            <w:pPr>
              <w:overflowPunct w:val="0"/>
              <w:autoSpaceDE w:val="0"/>
              <w:autoSpaceDN w:val="0"/>
              <w:adjustRightInd w:val="0"/>
              <w:ind w:right="-1"/>
              <w:jc w:val="right"/>
              <w:textAlignment w:val="baseline"/>
              <w:rPr>
                <w:rFonts w:ascii="Times New Roman" w:eastAsia="Times New Roman" w:hAnsi="Times New Roman" w:cs="Times New Roman"/>
                <w:b/>
                <w:sz w:val="14"/>
                <w:szCs w:val="14"/>
                <w:lang w:eastAsia="ru-RU"/>
              </w:rPr>
            </w:pPr>
            <w:r w:rsidRPr="005C2BD4">
              <w:rPr>
                <w:rFonts w:ascii="Times New Roman" w:eastAsia="Times New Roman" w:hAnsi="Times New Roman" w:cs="Times New Roman"/>
                <w:b/>
                <w:sz w:val="14"/>
                <w:szCs w:val="14"/>
                <w:lang w:eastAsia="ru-RU"/>
              </w:rPr>
              <w:t>-447 865,38</w:t>
            </w:r>
          </w:p>
        </w:tc>
        <w:tc>
          <w:tcPr>
            <w:tcW w:w="647" w:type="dxa"/>
            <w:vAlign w:val="center"/>
          </w:tcPr>
          <w:p w:rsidR="005C2BD4" w:rsidRPr="005C2BD4" w:rsidRDefault="005C2BD4" w:rsidP="005C2BD4">
            <w:pPr>
              <w:overflowPunct w:val="0"/>
              <w:autoSpaceDE w:val="0"/>
              <w:autoSpaceDN w:val="0"/>
              <w:adjustRightInd w:val="0"/>
              <w:ind w:right="-1"/>
              <w:jc w:val="right"/>
              <w:textAlignment w:val="baseline"/>
              <w:rPr>
                <w:rFonts w:ascii="Times New Roman" w:eastAsia="Times New Roman" w:hAnsi="Times New Roman" w:cs="Times New Roman"/>
                <w:b/>
                <w:sz w:val="14"/>
                <w:szCs w:val="14"/>
                <w:lang w:eastAsia="ru-RU"/>
              </w:rPr>
            </w:pPr>
            <w:r w:rsidRPr="005C2BD4">
              <w:rPr>
                <w:rFonts w:ascii="Times New Roman" w:eastAsia="Times New Roman" w:hAnsi="Times New Roman" w:cs="Times New Roman"/>
                <w:b/>
                <w:sz w:val="14"/>
                <w:szCs w:val="14"/>
                <w:lang w:eastAsia="ru-RU"/>
              </w:rPr>
              <w:t>91,40</w:t>
            </w:r>
          </w:p>
        </w:tc>
        <w:tc>
          <w:tcPr>
            <w:tcW w:w="1070" w:type="dxa"/>
            <w:vAlign w:val="center"/>
          </w:tcPr>
          <w:p w:rsidR="005C2BD4" w:rsidRPr="005C2BD4" w:rsidRDefault="005C2BD4" w:rsidP="005C2BD4">
            <w:pPr>
              <w:overflowPunct w:val="0"/>
              <w:autoSpaceDE w:val="0"/>
              <w:autoSpaceDN w:val="0"/>
              <w:adjustRightInd w:val="0"/>
              <w:ind w:right="-1"/>
              <w:jc w:val="right"/>
              <w:textAlignment w:val="baseline"/>
              <w:rPr>
                <w:rFonts w:ascii="Times New Roman" w:eastAsia="Times New Roman" w:hAnsi="Times New Roman" w:cs="Times New Roman"/>
                <w:b/>
                <w:sz w:val="14"/>
                <w:szCs w:val="14"/>
                <w:lang w:eastAsia="ru-RU"/>
              </w:rPr>
            </w:pPr>
            <w:r w:rsidRPr="005C2BD4">
              <w:rPr>
                <w:rFonts w:ascii="Times New Roman" w:eastAsia="Times New Roman" w:hAnsi="Times New Roman" w:cs="Times New Roman"/>
                <w:b/>
                <w:sz w:val="14"/>
                <w:szCs w:val="14"/>
                <w:lang w:eastAsia="ru-RU"/>
              </w:rPr>
              <w:t>100,0</w:t>
            </w:r>
          </w:p>
        </w:tc>
      </w:tr>
    </w:tbl>
    <w:p w:rsidR="00FA2FB8" w:rsidRPr="000E3868" w:rsidRDefault="00FA2FB8" w:rsidP="00077489">
      <w:pPr>
        <w:overflowPunct w:val="0"/>
        <w:autoSpaceDE w:val="0"/>
        <w:autoSpaceDN w:val="0"/>
        <w:adjustRightInd w:val="0"/>
        <w:spacing w:after="0" w:line="240" w:lineRule="auto"/>
        <w:ind w:right="-1" w:firstLine="567"/>
        <w:jc w:val="right"/>
        <w:textAlignment w:val="baseline"/>
        <w:rPr>
          <w:rFonts w:ascii="Times New Roman" w:eastAsia="Times New Roman" w:hAnsi="Times New Roman" w:cs="Times New Roman"/>
          <w:sz w:val="18"/>
          <w:szCs w:val="18"/>
          <w:lang w:eastAsia="ru-RU"/>
        </w:rPr>
      </w:pPr>
    </w:p>
    <w:p w:rsidR="000E3868" w:rsidRPr="002976CE" w:rsidRDefault="000E3868" w:rsidP="00077489">
      <w:pPr>
        <w:overflowPunct w:val="0"/>
        <w:autoSpaceDE w:val="0"/>
        <w:autoSpaceDN w:val="0"/>
        <w:adjustRightInd w:val="0"/>
        <w:spacing w:after="0" w:line="240" w:lineRule="auto"/>
        <w:ind w:right="-1" w:firstLine="567"/>
        <w:jc w:val="right"/>
        <w:textAlignment w:val="baseline"/>
        <w:rPr>
          <w:rFonts w:ascii="Times New Roman" w:eastAsia="Times New Roman" w:hAnsi="Times New Roman" w:cs="Times New Roman"/>
          <w:sz w:val="24"/>
          <w:szCs w:val="20"/>
          <w:lang w:eastAsia="ru-RU"/>
        </w:rPr>
      </w:pPr>
    </w:p>
    <w:p w:rsidR="005C2BD4" w:rsidRPr="00B107A6" w:rsidRDefault="0042585D" w:rsidP="00077489">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Н</w:t>
      </w:r>
      <w:r w:rsidR="005C2BD4" w:rsidRPr="00B107A6">
        <w:rPr>
          <w:rFonts w:ascii="Times New Roman" w:eastAsia="Times New Roman" w:hAnsi="Times New Roman" w:cs="Times New Roman"/>
          <w:lang w:eastAsia="ru-RU"/>
        </w:rPr>
        <w:t>аименьший процент исполнения за отчетный период 2022 года сложился по разделу «Жилищно-коммунальное хозяйство» (41,45%).</w:t>
      </w:r>
    </w:p>
    <w:p w:rsidR="00FD3B9D" w:rsidRPr="00B107A6" w:rsidRDefault="006E5682" w:rsidP="00077489">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 xml:space="preserve">Относительно исполнения за аналогичный период 2021 года наибольший рост расходов наблюдается по разделу «Общегосударственные расходы» +308 894,49 рубля, снижение по разделу «Жилищно-коммунальное хозяйство» -714 258,07 рублей. В целом же </w:t>
      </w:r>
      <w:r w:rsidR="00FD3B9D" w:rsidRPr="00B107A6">
        <w:rPr>
          <w:rFonts w:ascii="Times New Roman" w:eastAsia="Times New Roman" w:hAnsi="Times New Roman" w:cs="Times New Roman"/>
          <w:lang w:eastAsia="ru-RU"/>
        </w:rPr>
        <w:t xml:space="preserve">исполнение расходной части бюджета по сравнению с аналогичным периодом </w:t>
      </w:r>
      <w:r w:rsidRPr="00B107A6">
        <w:rPr>
          <w:rFonts w:ascii="Times New Roman" w:eastAsia="Times New Roman" w:hAnsi="Times New Roman" w:cs="Times New Roman"/>
          <w:lang w:eastAsia="ru-RU"/>
        </w:rPr>
        <w:t>2021</w:t>
      </w:r>
      <w:r w:rsidR="00FD3B9D" w:rsidRPr="00B107A6">
        <w:rPr>
          <w:rFonts w:ascii="Times New Roman" w:eastAsia="Times New Roman" w:hAnsi="Times New Roman" w:cs="Times New Roman"/>
          <w:lang w:eastAsia="ru-RU"/>
        </w:rPr>
        <w:t xml:space="preserve"> года </w:t>
      </w:r>
      <w:r w:rsidR="00FA2FB8" w:rsidRPr="00B107A6">
        <w:rPr>
          <w:rFonts w:ascii="Times New Roman" w:eastAsia="Times New Roman" w:hAnsi="Times New Roman" w:cs="Times New Roman"/>
          <w:lang w:eastAsia="ru-RU"/>
        </w:rPr>
        <w:t>снизилось</w:t>
      </w:r>
      <w:r w:rsidR="00FD3B9D" w:rsidRPr="00B107A6">
        <w:rPr>
          <w:rFonts w:ascii="Times New Roman" w:eastAsia="Times New Roman" w:hAnsi="Times New Roman" w:cs="Times New Roman"/>
          <w:lang w:eastAsia="ru-RU"/>
        </w:rPr>
        <w:t xml:space="preserve"> на </w:t>
      </w:r>
      <w:r w:rsidR="00FA2FB8" w:rsidRPr="00B107A6">
        <w:rPr>
          <w:rFonts w:ascii="Times New Roman" w:eastAsia="Times New Roman" w:hAnsi="Times New Roman" w:cs="Times New Roman"/>
          <w:lang w:eastAsia="ru-RU"/>
        </w:rPr>
        <w:t xml:space="preserve">447 865,38 </w:t>
      </w:r>
      <w:r w:rsidR="00FD3B9D" w:rsidRPr="00B107A6">
        <w:rPr>
          <w:rFonts w:ascii="Times New Roman" w:eastAsia="Times New Roman" w:hAnsi="Times New Roman" w:cs="Times New Roman"/>
          <w:lang w:eastAsia="ru-RU"/>
        </w:rPr>
        <w:t>рубл</w:t>
      </w:r>
      <w:r w:rsidR="00FA2FB8" w:rsidRPr="00B107A6">
        <w:rPr>
          <w:rFonts w:ascii="Times New Roman" w:eastAsia="Times New Roman" w:hAnsi="Times New Roman" w:cs="Times New Roman"/>
          <w:lang w:eastAsia="ru-RU"/>
        </w:rPr>
        <w:t>ей</w:t>
      </w:r>
      <w:r w:rsidR="00FD3B9D" w:rsidRPr="00B107A6">
        <w:rPr>
          <w:rFonts w:ascii="Times New Roman" w:eastAsia="Times New Roman" w:hAnsi="Times New Roman" w:cs="Times New Roman"/>
          <w:lang w:eastAsia="ru-RU"/>
        </w:rPr>
        <w:t xml:space="preserve"> или на </w:t>
      </w:r>
      <w:r w:rsidR="00FA2FB8" w:rsidRPr="00B107A6">
        <w:rPr>
          <w:rFonts w:ascii="Times New Roman" w:eastAsia="Times New Roman" w:hAnsi="Times New Roman" w:cs="Times New Roman"/>
          <w:lang w:eastAsia="ru-RU"/>
        </w:rPr>
        <w:t>8,60</w:t>
      </w:r>
      <w:r w:rsidR="00C66A29" w:rsidRPr="00B107A6">
        <w:rPr>
          <w:rFonts w:ascii="Times New Roman" w:eastAsia="Times New Roman" w:hAnsi="Times New Roman" w:cs="Times New Roman"/>
          <w:lang w:eastAsia="ru-RU"/>
        </w:rPr>
        <w:t>%</w:t>
      </w:r>
      <w:r w:rsidR="00FD3B9D" w:rsidRPr="00B107A6">
        <w:rPr>
          <w:rFonts w:ascii="Times New Roman" w:eastAsia="Times New Roman" w:hAnsi="Times New Roman" w:cs="Times New Roman"/>
          <w:lang w:eastAsia="ru-RU"/>
        </w:rPr>
        <w:t>.</w:t>
      </w:r>
    </w:p>
    <w:p w:rsidR="006E5682" w:rsidRPr="00B107A6" w:rsidRDefault="006E5682" w:rsidP="00077489">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lang w:eastAsia="ru-RU"/>
        </w:rPr>
      </w:pPr>
    </w:p>
    <w:p w:rsidR="006E5682" w:rsidRPr="00B107A6" w:rsidRDefault="006E5682" w:rsidP="006E5682">
      <w:pPr>
        <w:overflowPunct w:val="0"/>
        <w:autoSpaceDE w:val="0"/>
        <w:autoSpaceDN w:val="0"/>
        <w:adjustRightInd w:val="0"/>
        <w:spacing w:after="0" w:line="240" w:lineRule="auto"/>
        <w:ind w:right="-1" w:firstLine="426"/>
        <w:jc w:val="center"/>
        <w:textAlignment w:val="baseline"/>
        <w:rPr>
          <w:rFonts w:ascii="Times New Roman" w:eastAsia="Times New Roman" w:hAnsi="Times New Roman" w:cs="Times New Roman"/>
          <w:b/>
          <w:lang w:eastAsia="ru-RU"/>
        </w:rPr>
      </w:pPr>
      <w:r w:rsidRPr="00B107A6">
        <w:rPr>
          <w:rFonts w:ascii="Times New Roman" w:eastAsia="Times New Roman" w:hAnsi="Times New Roman" w:cs="Times New Roman"/>
          <w:b/>
          <w:i/>
          <w:lang w:eastAsia="ru-RU"/>
        </w:rPr>
        <w:t xml:space="preserve">             </w:t>
      </w:r>
      <w:r w:rsidRPr="00B107A6">
        <w:rPr>
          <w:rFonts w:ascii="Times New Roman" w:eastAsia="Times New Roman" w:hAnsi="Times New Roman" w:cs="Times New Roman"/>
          <w:b/>
          <w:lang w:eastAsia="ru-RU"/>
        </w:rPr>
        <w:t>Раздел «Общегосударственные вопросы»</w:t>
      </w:r>
    </w:p>
    <w:p w:rsidR="006E5682" w:rsidRPr="00B107A6" w:rsidRDefault="006E5682" w:rsidP="006E5682">
      <w:pPr>
        <w:overflowPunct w:val="0"/>
        <w:autoSpaceDE w:val="0"/>
        <w:autoSpaceDN w:val="0"/>
        <w:adjustRightInd w:val="0"/>
        <w:spacing w:after="0" w:line="240" w:lineRule="auto"/>
        <w:ind w:right="-1" w:firstLine="426"/>
        <w:jc w:val="center"/>
        <w:textAlignment w:val="baseline"/>
        <w:rPr>
          <w:rFonts w:ascii="Times New Roman" w:eastAsia="Times New Roman" w:hAnsi="Times New Roman" w:cs="Times New Roman"/>
          <w:b/>
          <w:lang w:eastAsia="ru-RU"/>
        </w:rPr>
      </w:pPr>
    </w:p>
    <w:p w:rsidR="00B107A6" w:rsidRPr="00B107A6" w:rsidRDefault="006E5682" w:rsidP="006E5682">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Расходы по данному разделу исполнены в сумме 3 038 299,23 рублей (62,33% от утвержденных бюджетных назначений), доля расходов по данному разделу составляет 63,84% от общей суммы расходов за 9 месяцев 2022 года. По сравнению с аналогичным периодом 2021 года исполнение расходов по данному разделу возросло на 308 894,49 рубля.</w:t>
      </w:r>
      <w:r w:rsidR="00FA2158" w:rsidRPr="00B107A6">
        <w:rPr>
          <w:rFonts w:ascii="Times New Roman" w:eastAsia="Times New Roman" w:hAnsi="Times New Roman" w:cs="Times New Roman"/>
          <w:lang w:eastAsia="ru-RU"/>
        </w:rPr>
        <w:t xml:space="preserve"> Увеличение расходов связано с индексацией заработной платы, увеличение тарифов по услугам, увеличение перечислений межбюджетных трансфертов на осуществление полномочий по составлению проекта бюджета поселения, исполнению бюджета поселения, осуществлению контроля за его исполнением, составлению отчета об исполнении бюджета поселения.</w:t>
      </w:r>
    </w:p>
    <w:tbl>
      <w:tblPr>
        <w:tblW w:w="10050" w:type="dxa"/>
        <w:tblInd w:w="93" w:type="dxa"/>
        <w:tblLook w:val="04A0" w:firstRow="1" w:lastRow="0" w:firstColumn="1" w:lastColumn="0" w:noHBand="0" w:noVBand="1"/>
      </w:tblPr>
      <w:tblGrid>
        <w:gridCol w:w="1074"/>
        <w:gridCol w:w="4328"/>
        <w:gridCol w:w="1615"/>
        <w:gridCol w:w="1611"/>
        <w:gridCol w:w="1422"/>
      </w:tblGrid>
      <w:tr w:rsidR="00AB3477" w:rsidRPr="0042585D" w:rsidTr="00DE6D1C">
        <w:trPr>
          <w:trHeight w:val="1260"/>
        </w:trPr>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5682" w:rsidRPr="0042585D" w:rsidRDefault="006E5682" w:rsidP="006E5682">
            <w:pPr>
              <w:spacing w:after="0" w:line="240" w:lineRule="auto"/>
              <w:jc w:val="center"/>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КФСР</w:t>
            </w:r>
          </w:p>
        </w:tc>
        <w:tc>
          <w:tcPr>
            <w:tcW w:w="4328" w:type="dxa"/>
            <w:tcBorders>
              <w:top w:val="single" w:sz="4" w:space="0" w:color="auto"/>
              <w:left w:val="nil"/>
              <w:bottom w:val="single" w:sz="4" w:space="0" w:color="auto"/>
              <w:right w:val="single" w:sz="4" w:space="0" w:color="auto"/>
            </w:tcBorders>
            <w:shd w:val="clear" w:color="auto" w:fill="auto"/>
            <w:vAlign w:val="center"/>
            <w:hideMark/>
          </w:tcPr>
          <w:p w:rsidR="006E5682" w:rsidRPr="0042585D" w:rsidRDefault="006E5682" w:rsidP="006E5682">
            <w:pPr>
              <w:spacing w:after="0" w:line="240" w:lineRule="auto"/>
              <w:jc w:val="center"/>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Наименование КФСР</w:t>
            </w:r>
          </w:p>
        </w:tc>
        <w:tc>
          <w:tcPr>
            <w:tcW w:w="1615" w:type="dxa"/>
            <w:tcBorders>
              <w:top w:val="single" w:sz="4" w:space="0" w:color="auto"/>
              <w:left w:val="nil"/>
              <w:bottom w:val="single" w:sz="4" w:space="0" w:color="auto"/>
              <w:right w:val="single" w:sz="4" w:space="0" w:color="auto"/>
            </w:tcBorders>
            <w:shd w:val="clear" w:color="auto" w:fill="auto"/>
            <w:vAlign w:val="center"/>
            <w:hideMark/>
          </w:tcPr>
          <w:p w:rsidR="006E5682" w:rsidRPr="0042585D" w:rsidRDefault="006E5682" w:rsidP="00FA2158">
            <w:pPr>
              <w:spacing w:after="0" w:line="240" w:lineRule="auto"/>
              <w:jc w:val="center"/>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Утверждено на 202</w:t>
            </w:r>
            <w:r w:rsidR="00FA2158" w:rsidRPr="0042585D">
              <w:rPr>
                <w:rFonts w:ascii="Times New Roman" w:eastAsia="Times New Roman" w:hAnsi="Times New Roman" w:cs="Times New Roman"/>
                <w:sz w:val="20"/>
                <w:szCs w:val="20"/>
                <w:lang w:eastAsia="ru-RU"/>
              </w:rPr>
              <w:t>2</w:t>
            </w:r>
            <w:r w:rsidRPr="0042585D">
              <w:rPr>
                <w:rFonts w:ascii="Times New Roman" w:eastAsia="Times New Roman" w:hAnsi="Times New Roman" w:cs="Times New Roman"/>
                <w:sz w:val="20"/>
                <w:szCs w:val="20"/>
                <w:lang w:eastAsia="ru-RU"/>
              </w:rPr>
              <w:t xml:space="preserve"> год,  руб.</w:t>
            </w:r>
          </w:p>
        </w:tc>
        <w:tc>
          <w:tcPr>
            <w:tcW w:w="1611" w:type="dxa"/>
            <w:tcBorders>
              <w:top w:val="single" w:sz="4" w:space="0" w:color="auto"/>
              <w:left w:val="nil"/>
              <w:bottom w:val="single" w:sz="4" w:space="0" w:color="auto"/>
              <w:right w:val="single" w:sz="4" w:space="0" w:color="auto"/>
            </w:tcBorders>
            <w:shd w:val="clear" w:color="auto" w:fill="auto"/>
            <w:vAlign w:val="center"/>
            <w:hideMark/>
          </w:tcPr>
          <w:p w:rsidR="006E5682" w:rsidRPr="0042585D" w:rsidRDefault="006E5682" w:rsidP="00FA2158">
            <w:pPr>
              <w:spacing w:after="0" w:line="240" w:lineRule="auto"/>
              <w:jc w:val="center"/>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 xml:space="preserve">Исполнено за </w:t>
            </w:r>
            <w:r w:rsidR="00FA2158" w:rsidRPr="0042585D">
              <w:rPr>
                <w:rFonts w:ascii="Times New Roman" w:eastAsia="Times New Roman" w:hAnsi="Times New Roman" w:cs="Times New Roman"/>
                <w:sz w:val="20"/>
                <w:szCs w:val="20"/>
                <w:lang w:eastAsia="ru-RU"/>
              </w:rPr>
              <w:t xml:space="preserve">9 месяцев </w:t>
            </w:r>
            <w:r w:rsidRPr="0042585D">
              <w:rPr>
                <w:rFonts w:ascii="Times New Roman" w:eastAsia="Times New Roman" w:hAnsi="Times New Roman" w:cs="Times New Roman"/>
                <w:sz w:val="20"/>
                <w:szCs w:val="20"/>
                <w:lang w:eastAsia="ru-RU"/>
              </w:rPr>
              <w:t>202</w:t>
            </w:r>
            <w:r w:rsidR="00FA2158" w:rsidRPr="0042585D">
              <w:rPr>
                <w:rFonts w:ascii="Times New Roman" w:eastAsia="Times New Roman" w:hAnsi="Times New Roman" w:cs="Times New Roman"/>
                <w:sz w:val="20"/>
                <w:szCs w:val="20"/>
                <w:lang w:eastAsia="ru-RU"/>
              </w:rPr>
              <w:t>2</w:t>
            </w:r>
            <w:r w:rsidRPr="0042585D">
              <w:rPr>
                <w:rFonts w:ascii="Times New Roman" w:eastAsia="Times New Roman" w:hAnsi="Times New Roman" w:cs="Times New Roman"/>
                <w:sz w:val="20"/>
                <w:szCs w:val="20"/>
                <w:lang w:eastAsia="ru-RU"/>
              </w:rPr>
              <w:t xml:space="preserve"> год</w:t>
            </w:r>
            <w:r w:rsidR="00FA2158" w:rsidRPr="0042585D">
              <w:rPr>
                <w:rFonts w:ascii="Times New Roman" w:eastAsia="Times New Roman" w:hAnsi="Times New Roman" w:cs="Times New Roman"/>
                <w:sz w:val="20"/>
                <w:szCs w:val="20"/>
                <w:lang w:eastAsia="ru-RU"/>
              </w:rPr>
              <w:t>а</w:t>
            </w:r>
            <w:r w:rsidRPr="0042585D">
              <w:rPr>
                <w:rFonts w:ascii="Times New Roman" w:eastAsia="Times New Roman" w:hAnsi="Times New Roman" w:cs="Times New Roman"/>
                <w:sz w:val="20"/>
                <w:szCs w:val="20"/>
                <w:lang w:eastAsia="ru-RU"/>
              </w:rPr>
              <w:t>, руб.</w:t>
            </w:r>
          </w:p>
        </w:tc>
        <w:tc>
          <w:tcPr>
            <w:tcW w:w="1422" w:type="dxa"/>
            <w:tcBorders>
              <w:top w:val="single" w:sz="4" w:space="0" w:color="auto"/>
              <w:left w:val="nil"/>
              <w:bottom w:val="single" w:sz="4" w:space="0" w:color="auto"/>
              <w:right w:val="single" w:sz="4" w:space="0" w:color="auto"/>
            </w:tcBorders>
            <w:shd w:val="clear" w:color="auto" w:fill="auto"/>
            <w:vAlign w:val="center"/>
            <w:hideMark/>
          </w:tcPr>
          <w:p w:rsidR="006E5682" w:rsidRPr="0042585D" w:rsidRDefault="006E5682" w:rsidP="006E5682">
            <w:pPr>
              <w:spacing w:after="0" w:line="240" w:lineRule="auto"/>
              <w:jc w:val="center"/>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 исполнения</w:t>
            </w:r>
          </w:p>
        </w:tc>
      </w:tr>
      <w:tr w:rsidR="00AB3477" w:rsidRPr="0042585D" w:rsidTr="00DE6D1C">
        <w:trPr>
          <w:trHeight w:val="315"/>
        </w:trPr>
        <w:tc>
          <w:tcPr>
            <w:tcW w:w="1074" w:type="dxa"/>
            <w:tcBorders>
              <w:top w:val="nil"/>
              <w:left w:val="single" w:sz="4" w:space="0" w:color="auto"/>
              <w:bottom w:val="single" w:sz="4" w:space="0" w:color="auto"/>
              <w:right w:val="single" w:sz="4" w:space="0" w:color="auto"/>
            </w:tcBorders>
            <w:shd w:val="clear" w:color="auto" w:fill="auto"/>
            <w:vAlign w:val="center"/>
            <w:hideMark/>
          </w:tcPr>
          <w:p w:rsidR="006E5682" w:rsidRPr="0042585D" w:rsidRDefault="006E5682" w:rsidP="006E5682">
            <w:pPr>
              <w:spacing w:after="0" w:line="240" w:lineRule="auto"/>
              <w:jc w:val="center"/>
              <w:rPr>
                <w:rFonts w:ascii="Times New Roman" w:eastAsia="Times New Roman" w:hAnsi="Times New Roman" w:cs="Times New Roman"/>
                <w:b/>
                <w:bCs/>
                <w:sz w:val="20"/>
                <w:szCs w:val="20"/>
                <w:lang w:eastAsia="ru-RU"/>
              </w:rPr>
            </w:pPr>
            <w:r w:rsidRPr="0042585D">
              <w:rPr>
                <w:rFonts w:ascii="Times New Roman" w:eastAsia="Times New Roman" w:hAnsi="Times New Roman" w:cs="Times New Roman"/>
                <w:b/>
                <w:bCs/>
                <w:sz w:val="20"/>
                <w:szCs w:val="20"/>
                <w:lang w:eastAsia="ru-RU"/>
              </w:rPr>
              <w:t>0100</w:t>
            </w:r>
          </w:p>
        </w:tc>
        <w:tc>
          <w:tcPr>
            <w:tcW w:w="4328" w:type="dxa"/>
            <w:tcBorders>
              <w:top w:val="nil"/>
              <w:left w:val="nil"/>
              <w:bottom w:val="single" w:sz="4" w:space="0" w:color="auto"/>
              <w:right w:val="single" w:sz="4" w:space="0" w:color="auto"/>
            </w:tcBorders>
            <w:shd w:val="clear" w:color="auto" w:fill="auto"/>
            <w:vAlign w:val="center"/>
            <w:hideMark/>
          </w:tcPr>
          <w:p w:rsidR="006E5682" w:rsidRPr="0042585D" w:rsidRDefault="006E5682" w:rsidP="00AB3477">
            <w:pPr>
              <w:spacing w:after="0" w:line="240" w:lineRule="auto"/>
              <w:rPr>
                <w:rFonts w:ascii="Times New Roman" w:eastAsia="Times New Roman" w:hAnsi="Times New Roman" w:cs="Times New Roman"/>
                <w:b/>
                <w:bCs/>
                <w:sz w:val="20"/>
                <w:szCs w:val="20"/>
                <w:lang w:eastAsia="ru-RU"/>
              </w:rPr>
            </w:pPr>
            <w:r w:rsidRPr="0042585D">
              <w:rPr>
                <w:rFonts w:ascii="Times New Roman" w:eastAsia="Times New Roman" w:hAnsi="Times New Roman" w:cs="Times New Roman"/>
                <w:b/>
                <w:bCs/>
                <w:sz w:val="20"/>
                <w:szCs w:val="20"/>
                <w:lang w:eastAsia="ru-RU"/>
              </w:rPr>
              <w:t>О</w:t>
            </w:r>
            <w:r w:rsidR="00AB3477" w:rsidRPr="0042585D">
              <w:rPr>
                <w:rFonts w:ascii="Times New Roman" w:eastAsia="Times New Roman" w:hAnsi="Times New Roman" w:cs="Times New Roman"/>
                <w:b/>
                <w:bCs/>
                <w:sz w:val="20"/>
                <w:szCs w:val="20"/>
                <w:lang w:eastAsia="ru-RU"/>
              </w:rPr>
              <w:t>бщегосударственные вопросы</w:t>
            </w:r>
          </w:p>
        </w:tc>
        <w:tc>
          <w:tcPr>
            <w:tcW w:w="1615" w:type="dxa"/>
            <w:tcBorders>
              <w:top w:val="nil"/>
              <w:left w:val="nil"/>
              <w:bottom w:val="single" w:sz="4" w:space="0" w:color="auto"/>
              <w:right w:val="single" w:sz="4" w:space="0" w:color="auto"/>
            </w:tcBorders>
            <w:shd w:val="clear" w:color="auto" w:fill="auto"/>
            <w:vAlign w:val="center"/>
            <w:hideMark/>
          </w:tcPr>
          <w:p w:rsidR="006E5682" w:rsidRPr="0042585D" w:rsidRDefault="00FA2158" w:rsidP="006E5682">
            <w:pPr>
              <w:spacing w:after="0" w:line="240" w:lineRule="auto"/>
              <w:jc w:val="right"/>
              <w:rPr>
                <w:rFonts w:ascii="Times New Roman" w:eastAsia="Times New Roman" w:hAnsi="Times New Roman" w:cs="Times New Roman"/>
                <w:b/>
                <w:bCs/>
                <w:sz w:val="20"/>
                <w:szCs w:val="20"/>
                <w:lang w:eastAsia="ru-RU"/>
              </w:rPr>
            </w:pPr>
            <w:r w:rsidRPr="0042585D">
              <w:rPr>
                <w:rFonts w:ascii="Times New Roman" w:eastAsia="Times New Roman" w:hAnsi="Times New Roman" w:cs="Times New Roman"/>
                <w:b/>
                <w:bCs/>
                <w:sz w:val="20"/>
                <w:szCs w:val="20"/>
                <w:lang w:eastAsia="ru-RU"/>
              </w:rPr>
              <w:t>4 874 888,59</w:t>
            </w:r>
          </w:p>
        </w:tc>
        <w:tc>
          <w:tcPr>
            <w:tcW w:w="1611" w:type="dxa"/>
            <w:tcBorders>
              <w:top w:val="nil"/>
              <w:left w:val="nil"/>
              <w:bottom w:val="single" w:sz="4" w:space="0" w:color="auto"/>
              <w:right w:val="single" w:sz="4" w:space="0" w:color="auto"/>
            </w:tcBorders>
            <w:shd w:val="clear" w:color="auto" w:fill="auto"/>
            <w:vAlign w:val="center"/>
            <w:hideMark/>
          </w:tcPr>
          <w:p w:rsidR="006E5682" w:rsidRPr="0042585D" w:rsidRDefault="00FA2158" w:rsidP="006E5682">
            <w:pPr>
              <w:spacing w:after="0" w:line="240" w:lineRule="auto"/>
              <w:jc w:val="right"/>
              <w:rPr>
                <w:rFonts w:ascii="Times New Roman" w:eastAsia="Times New Roman" w:hAnsi="Times New Roman" w:cs="Times New Roman"/>
                <w:b/>
                <w:bCs/>
                <w:sz w:val="20"/>
                <w:szCs w:val="20"/>
                <w:lang w:eastAsia="ru-RU"/>
              </w:rPr>
            </w:pPr>
            <w:r w:rsidRPr="0042585D">
              <w:rPr>
                <w:rFonts w:ascii="Times New Roman" w:eastAsia="Times New Roman" w:hAnsi="Times New Roman" w:cs="Times New Roman"/>
                <w:b/>
                <w:bCs/>
                <w:sz w:val="20"/>
                <w:szCs w:val="20"/>
                <w:lang w:eastAsia="ru-RU"/>
              </w:rPr>
              <w:t>3 038 299,23</w:t>
            </w:r>
          </w:p>
        </w:tc>
        <w:tc>
          <w:tcPr>
            <w:tcW w:w="1422" w:type="dxa"/>
            <w:tcBorders>
              <w:top w:val="nil"/>
              <w:left w:val="nil"/>
              <w:bottom w:val="single" w:sz="4" w:space="0" w:color="auto"/>
              <w:right w:val="single" w:sz="4" w:space="0" w:color="auto"/>
            </w:tcBorders>
            <w:shd w:val="clear" w:color="auto" w:fill="auto"/>
            <w:noWrap/>
            <w:vAlign w:val="center"/>
            <w:hideMark/>
          </w:tcPr>
          <w:p w:rsidR="006E5682" w:rsidRPr="0042585D" w:rsidRDefault="00FA2158" w:rsidP="006E5682">
            <w:pPr>
              <w:spacing w:after="0" w:line="240" w:lineRule="auto"/>
              <w:jc w:val="right"/>
              <w:rPr>
                <w:rFonts w:ascii="Times New Roman" w:eastAsia="Times New Roman" w:hAnsi="Times New Roman" w:cs="Times New Roman"/>
                <w:b/>
                <w:bCs/>
                <w:sz w:val="20"/>
                <w:szCs w:val="20"/>
                <w:lang w:eastAsia="ru-RU"/>
              </w:rPr>
            </w:pPr>
            <w:r w:rsidRPr="0042585D">
              <w:rPr>
                <w:rFonts w:ascii="Times New Roman" w:eastAsia="Times New Roman" w:hAnsi="Times New Roman" w:cs="Times New Roman"/>
                <w:b/>
                <w:bCs/>
                <w:sz w:val="20"/>
                <w:szCs w:val="20"/>
                <w:lang w:eastAsia="ru-RU"/>
              </w:rPr>
              <w:t>62,33</w:t>
            </w:r>
          </w:p>
        </w:tc>
      </w:tr>
      <w:tr w:rsidR="00AB3477" w:rsidRPr="0042585D" w:rsidTr="00FA2158">
        <w:trPr>
          <w:trHeight w:val="1575"/>
        </w:trPr>
        <w:tc>
          <w:tcPr>
            <w:tcW w:w="1074" w:type="dxa"/>
            <w:tcBorders>
              <w:top w:val="nil"/>
              <w:left w:val="single" w:sz="4" w:space="0" w:color="auto"/>
              <w:bottom w:val="single" w:sz="4" w:space="0" w:color="auto"/>
              <w:right w:val="single" w:sz="4" w:space="0" w:color="auto"/>
            </w:tcBorders>
            <w:shd w:val="clear" w:color="auto" w:fill="auto"/>
            <w:vAlign w:val="center"/>
          </w:tcPr>
          <w:p w:rsidR="006E5682" w:rsidRPr="0042585D" w:rsidRDefault="00FA2158" w:rsidP="006E5682">
            <w:pPr>
              <w:spacing w:after="0" w:line="240" w:lineRule="auto"/>
              <w:jc w:val="center"/>
              <w:outlineLvl w:val="0"/>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0102</w:t>
            </w:r>
          </w:p>
        </w:tc>
        <w:tc>
          <w:tcPr>
            <w:tcW w:w="4328" w:type="dxa"/>
            <w:tcBorders>
              <w:top w:val="nil"/>
              <w:left w:val="nil"/>
              <w:bottom w:val="single" w:sz="4" w:space="0" w:color="auto"/>
              <w:right w:val="single" w:sz="4" w:space="0" w:color="auto"/>
            </w:tcBorders>
            <w:shd w:val="clear" w:color="auto" w:fill="auto"/>
            <w:vAlign w:val="center"/>
          </w:tcPr>
          <w:p w:rsidR="006E5682" w:rsidRPr="0042585D" w:rsidRDefault="00FA2158" w:rsidP="006E5682">
            <w:pPr>
              <w:spacing w:after="0" w:line="240" w:lineRule="auto"/>
              <w:outlineLvl w:val="0"/>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Функционирование высшего должностного лица субъекта Российской Федерации и муниципального образования</w:t>
            </w:r>
          </w:p>
        </w:tc>
        <w:tc>
          <w:tcPr>
            <w:tcW w:w="1615" w:type="dxa"/>
            <w:tcBorders>
              <w:top w:val="nil"/>
              <w:left w:val="nil"/>
              <w:bottom w:val="single" w:sz="4" w:space="0" w:color="auto"/>
              <w:right w:val="single" w:sz="4" w:space="0" w:color="auto"/>
            </w:tcBorders>
            <w:shd w:val="clear" w:color="auto" w:fill="auto"/>
            <w:vAlign w:val="center"/>
            <w:hideMark/>
          </w:tcPr>
          <w:p w:rsidR="006E5682" w:rsidRPr="0042585D" w:rsidRDefault="00FA2158" w:rsidP="006E5682">
            <w:pPr>
              <w:spacing w:after="0" w:line="240" w:lineRule="auto"/>
              <w:jc w:val="right"/>
              <w:outlineLvl w:val="0"/>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794 700,00</w:t>
            </w:r>
          </w:p>
        </w:tc>
        <w:tc>
          <w:tcPr>
            <w:tcW w:w="1611" w:type="dxa"/>
            <w:tcBorders>
              <w:top w:val="nil"/>
              <w:left w:val="nil"/>
              <w:bottom w:val="single" w:sz="4" w:space="0" w:color="auto"/>
              <w:right w:val="single" w:sz="4" w:space="0" w:color="auto"/>
            </w:tcBorders>
            <w:shd w:val="clear" w:color="auto" w:fill="auto"/>
            <w:vAlign w:val="center"/>
            <w:hideMark/>
          </w:tcPr>
          <w:p w:rsidR="006E5682" w:rsidRPr="0042585D" w:rsidRDefault="00FA2158" w:rsidP="006E5682">
            <w:pPr>
              <w:spacing w:after="0" w:line="240" w:lineRule="auto"/>
              <w:jc w:val="right"/>
              <w:outlineLvl w:val="0"/>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536 639,62</w:t>
            </w:r>
          </w:p>
        </w:tc>
        <w:tc>
          <w:tcPr>
            <w:tcW w:w="1422" w:type="dxa"/>
            <w:tcBorders>
              <w:top w:val="nil"/>
              <w:left w:val="nil"/>
              <w:bottom w:val="single" w:sz="4" w:space="0" w:color="auto"/>
              <w:right w:val="single" w:sz="4" w:space="0" w:color="auto"/>
            </w:tcBorders>
            <w:shd w:val="clear" w:color="auto" w:fill="auto"/>
            <w:noWrap/>
            <w:vAlign w:val="center"/>
            <w:hideMark/>
          </w:tcPr>
          <w:p w:rsidR="006E5682" w:rsidRPr="0042585D" w:rsidRDefault="00FA2158" w:rsidP="006E5682">
            <w:pPr>
              <w:spacing w:after="0" w:line="240" w:lineRule="auto"/>
              <w:jc w:val="right"/>
              <w:outlineLvl w:val="0"/>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67,53</w:t>
            </w:r>
          </w:p>
        </w:tc>
      </w:tr>
      <w:tr w:rsidR="00AB3477" w:rsidRPr="0042585D" w:rsidTr="00FA2158">
        <w:trPr>
          <w:trHeight w:val="1260"/>
        </w:trPr>
        <w:tc>
          <w:tcPr>
            <w:tcW w:w="1074" w:type="dxa"/>
            <w:tcBorders>
              <w:top w:val="nil"/>
              <w:left w:val="single" w:sz="4" w:space="0" w:color="auto"/>
              <w:bottom w:val="single" w:sz="4" w:space="0" w:color="auto"/>
              <w:right w:val="single" w:sz="4" w:space="0" w:color="auto"/>
            </w:tcBorders>
            <w:shd w:val="clear" w:color="auto" w:fill="auto"/>
            <w:vAlign w:val="center"/>
          </w:tcPr>
          <w:p w:rsidR="00FA2158" w:rsidRPr="0042585D" w:rsidRDefault="00FA2158" w:rsidP="00DE6D1C">
            <w:pPr>
              <w:spacing w:after="0" w:line="240" w:lineRule="auto"/>
              <w:jc w:val="center"/>
              <w:outlineLvl w:val="0"/>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0104</w:t>
            </w:r>
          </w:p>
        </w:tc>
        <w:tc>
          <w:tcPr>
            <w:tcW w:w="4328" w:type="dxa"/>
            <w:tcBorders>
              <w:top w:val="nil"/>
              <w:left w:val="nil"/>
              <w:bottom w:val="single" w:sz="4" w:space="0" w:color="auto"/>
              <w:right w:val="single" w:sz="4" w:space="0" w:color="auto"/>
            </w:tcBorders>
            <w:shd w:val="clear" w:color="auto" w:fill="auto"/>
            <w:vAlign w:val="center"/>
          </w:tcPr>
          <w:p w:rsidR="00FA2158" w:rsidRPr="0042585D" w:rsidRDefault="00FA2158" w:rsidP="00DE6D1C">
            <w:pPr>
              <w:spacing w:after="0" w:line="240" w:lineRule="auto"/>
              <w:outlineLvl w:val="0"/>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615" w:type="dxa"/>
            <w:tcBorders>
              <w:top w:val="nil"/>
              <w:left w:val="nil"/>
              <w:bottom w:val="single" w:sz="4" w:space="0" w:color="auto"/>
              <w:right w:val="single" w:sz="4" w:space="0" w:color="auto"/>
            </w:tcBorders>
            <w:shd w:val="clear" w:color="auto" w:fill="auto"/>
            <w:vAlign w:val="center"/>
            <w:hideMark/>
          </w:tcPr>
          <w:p w:rsidR="00FA2158" w:rsidRPr="0042585D" w:rsidRDefault="00FA2158" w:rsidP="006E5682">
            <w:pPr>
              <w:spacing w:after="0" w:line="240" w:lineRule="auto"/>
              <w:jc w:val="right"/>
              <w:outlineLvl w:val="0"/>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3 476 908,59</w:t>
            </w:r>
          </w:p>
        </w:tc>
        <w:tc>
          <w:tcPr>
            <w:tcW w:w="1611" w:type="dxa"/>
            <w:tcBorders>
              <w:top w:val="nil"/>
              <w:left w:val="nil"/>
              <w:bottom w:val="single" w:sz="4" w:space="0" w:color="auto"/>
              <w:right w:val="single" w:sz="4" w:space="0" w:color="auto"/>
            </w:tcBorders>
            <w:shd w:val="clear" w:color="auto" w:fill="auto"/>
            <w:vAlign w:val="center"/>
            <w:hideMark/>
          </w:tcPr>
          <w:p w:rsidR="00FA2158" w:rsidRPr="0042585D" w:rsidRDefault="00FA2158" w:rsidP="006E5682">
            <w:pPr>
              <w:spacing w:after="0" w:line="240" w:lineRule="auto"/>
              <w:jc w:val="right"/>
              <w:outlineLvl w:val="0"/>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2 058 099,61</w:t>
            </w:r>
          </w:p>
        </w:tc>
        <w:tc>
          <w:tcPr>
            <w:tcW w:w="1422" w:type="dxa"/>
            <w:tcBorders>
              <w:top w:val="nil"/>
              <w:left w:val="nil"/>
              <w:bottom w:val="single" w:sz="4" w:space="0" w:color="auto"/>
              <w:right w:val="single" w:sz="4" w:space="0" w:color="auto"/>
            </w:tcBorders>
            <w:shd w:val="clear" w:color="auto" w:fill="auto"/>
            <w:noWrap/>
            <w:vAlign w:val="center"/>
            <w:hideMark/>
          </w:tcPr>
          <w:p w:rsidR="00FA2158" w:rsidRPr="0042585D" w:rsidRDefault="00FA2158" w:rsidP="006E5682">
            <w:pPr>
              <w:spacing w:after="0" w:line="240" w:lineRule="auto"/>
              <w:jc w:val="right"/>
              <w:outlineLvl w:val="0"/>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59,19</w:t>
            </w:r>
          </w:p>
        </w:tc>
      </w:tr>
      <w:tr w:rsidR="00AB3477" w:rsidRPr="0042585D" w:rsidTr="00FA2158">
        <w:trPr>
          <w:trHeight w:val="630"/>
        </w:trPr>
        <w:tc>
          <w:tcPr>
            <w:tcW w:w="1074" w:type="dxa"/>
            <w:tcBorders>
              <w:top w:val="nil"/>
              <w:left w:val="single" w:sz="4" w:space="0" w:color="auto"/>
              <w:bottom w:val="single" w:sz="4" w:space="0" w:color="auto"/>
              <w:right w:val="single" w:sz="4" w:space="0" w:color="auto"/>
            </w:tcBorders>
            <w:shd w:val="clear" w:color="auto" w:fill="auto"/>
            <w:vAlign w:val="center"/>
            <w:hideMark/>
          </w:tcPr>
          <w:p w:rsidR="00FA2158" w:rsidRPr="0042585D" w:rsidRDefault="00FA2158" w:rsidP="00DE6D1C">
            <w:pPr>
              <w:spacing w:after="0" w:line="240" w:lineRule="auto"/>
              <w:jc w:val="center"/>
              <w:outlineLvl w:val="0"/>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0106</w:t>
            </w:r>
          </w:p>
        </w:tc>
        <w:tc>
          <w:tcPr>
            <w:tcW w:w="4328" w:type="dxa"/>
            <w:tcBorders>
              <w:top w:val="nil"/>
              <w:left w:val="nil"/>
              <w:bottom w:val="single" w:sz="4" w:space="0" w:color="auto"/>
              <w:right w:val="single" w:sz="4" w:space="0" w:color="auto"/>
            </w:tcBorders>
            <w:shd w:val="clear" w:color="auto" w:fill="auto"/>
            <w:vAlign w:val="center"/>
          </w:tcPr>
          <w:p w:rsidR="00FA2158" w:rsidRPr="0042585D" w:rsidRDefault="00FA2158" w:rsidP="00DE6D1C">
            <w:pPr>
              <w:spacing w:after="0" w:line="240" w:lineRule="auto"/>
              <w:outlineLvl w:val="0"/>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615" w:type="dxa"/>
            <w:tcBorders>
              <w:top w:val="nil"/>
              <w:left w:val="nil"/>
              <w:bottom w:val="single" w:sz="4" w:space="0" w:color="auto"/>
              <w:right w:val="single" w:sz="4" w:space="0" w:color="auto"/>
            </w:tcBorders>
            <w:shd w:val="clear" w:color="auto" w:fill="auto"/>
            <w:vAlign w:val="center"/>
            <w:hideMark/>
          </w:tcPr>
          <w:p w:rsidR="00FA2158" w:rsidRPr="0042585D" w:rsidRDefault="00FA2158" w:rsidP="006E5682">
            <w:pPr>
              <w:spacing w:after="0" w:line="240" w:lineRule="auto"/>
              <w:jc w:val="right"/>
              <w:outlineLvl w:val="0"/>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560 400,00</w:t>
            </w:r>
          </w:p>
        </w:tc>
        <w:tc>
          <w:tcPr>
            <w:tcW w:w="1611" w:type="dxa"/>
            <w:tcBorders>
              <w:top w:val="nil"/>
              <w:left w:val="nil"/>
              <w:bottom w:val="single" w:sz="4" w:space="0" w:color="auto"/>
              <w:right w:val="single" w:sz="4" w:space="0" w:color="auto"/>
            </w:tcBorders>
            <w:shd w:val="clear" w:color="auto" w:fill="auto"/>
            <w:vAlign w:val="center"/>
            <w:hideMark/>
          </w:tcPr>
          <w:p w:rsidR="00FA2158" w:rsidRPr="0042585D" w:rsidRDefault="00FA2158" w:rsidP="006E5682">
            <w:pPr>
              <w:spacing w:after="0" w:line="240" w:lineRule="auto"/>
              <w:jc w:val="right"/>
              <w:outlineLvl w:val="0"/>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420 300,00</w:t>
            </w:r>
          </w:p>
        </w:tc>
        <w:tc>
          <w:tcPr>
            <w:tcW w:w="1422" w:type="dxa"/>
            <w:tcBorders>
              <w:top w:val="nil"/>
              <w:left w:val="nil"/>
              <w:bottom w:val="single" w:sz="4" w:space="0" w:color="auto"/>
              <w:right w:val="single" w:sz="4" w:space="0" w:color="auto"/>
            </w:tcBorders>
            <w:shd w:val="clear" w:color="auto" w:fill="auto"/>
            <w:noWrap/>
            <w:vAlign w:val="center"/>
            <w:hideMark/>
          </w:tcPr>
          <w:p w:rsidR="00FA2158" w:rsidRPr="0042585D" w:rsidRDefault="00FA2158" w:rsidP="006E5682">
            <w:pPr>
              <w:spacing w:after="0" w:line="240" w:lineRule="auto"/>
              <w:jc w:val="right"/>
              <w:outlineLvl w:val="0"/>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75,00</w:t>
            </w:r>
          </w:p>
        </w:tc>
      </w:tr>
      <w:tr w:rsidR="00AB3477" w:rsidRPr="0042585D" w:rsidTr="00DE6D1C">
        <w:trPr>
          <w:trHeight w:val="315"/>
        </w:trPr>
        <w:tc>
          <w:tcPr>
            <w:tcW w:w="1074" w:type="dxa"/>
            <w:tcBorders>
              <w:top w:val="nil"/>
              <w:left w:val="single" w:sz="4" w:space="0" w:color="auto"/>
              <w:bottom w:val="single" w:sz="4" w:space="0" w:color="auto"/>
              <w:right w:val="single" w:sz="4" w:space="0" w:color="auto"/>
            </w:tcBorders>
            <w:shd w:val="clear" w:color="auto" w:fill="auto"/>
            <w:vAlign w:val="center"/>
            <w:hideMark/>
          </w:tcPr>
          <w:p w:rsidR="00FA2158" w:rsidRPr="0042585D" w:rsidRDefault="00FA2158" w:rsidP="006E5682">
            <w:pPr>
              <w:spacing w:after="0" w:line="240" w:lineRule="auto"/>
              <w:jc w:val="center"/>
              <w:outlineLvl w:val="0"/>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0113</w:t>
            </w:r>
          </w:p>
        </w:tc>
        <w:tc>
          <w:tcPr>
            <w:tcW w:w="4328" w:type="dxa"/>
            <w:tcBorders>
              <w:top w:val="nil"/>
              <w:left w:val="nil"/>
              <w:bottom w:val="single" w:sz="4" w:space="0" w:color="auto"/>
              <w:right w:val="single" w:sz="4" w:space="0" w:color="auto"/>
            </w:tcBorders>
            <w:shd w:val="clear" w:color="auto" w:fill="auto"/>
            <w:vAlign w:val="center"/>
            <w:hideMark/>
          </w:tcPr>
          <w:p w:rsidR="00FA2158" w:rsidRPr="0042585D" w:rsidRDefault="00FA2158" w:rsidP="006E5682">
            <w:pPr>
              <w:spacing w:after="0" w:line="240" w:lineRule="auto"/>
              <w:outlineLvl w:val="0"/>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Другие общегосударственные вопросы</w:t>
            </w:r>
          </w:p>
        </w:tc>
        <w:tc>
          <w:tcPr>
            <w:tcW w:w="1615" w:type="dxa"/>
            <w:tcBorders>
              <w:top w:val="nil"/>
              <w:left w:val="nil"/>
              <w:bottom w:val="single" w:sz="4" w:space="0" w:color="auto"/>
              <w:right w:val="single" w:sz="4" w:space="0" w:color="auto"/>
            </w:tcBorders>
            <w:shd w:val="clear" w:color="auto" w:fill="auto"/>
            <w:vAlign w:val="center"/>
            <w:hideMark/>
          </w:tcPr>
          <w:p w:rsidR="00FA2158" w:rsidRPr="0042585D" w:rsidRDefault="00FF6353" w:rsidP="006E5682">
            <w:pPr>
              <w:spacing w:after="0" w:line="240" w:lineRule="auto"/>
              <w:jc w:val="right"/>
              <w:outlineLvl w:val="0"/>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42 880,00</w:t>
            </w:r>
          </w:p>
        </w:tc>
        <w:tc>
          <w:tcPr>
            <w:tcW w:w="1611" w:type="dxa"/>
            <w:tcBorders>
              <w:top w:val="nil"/>
              <w:left w:val="nil"/>
              <w:bottom w:val="single" w:sz="4" w:space="0" w:color="auto"/>
              <w:right w:val="single" w:sz="4" w:space="0" w:color="auto"/>
            </w:tcBorders>
            <w:shd w:val="clear" w:color="auto" w:fill="auto"/>
            <w:vAlign w:val="center"/>
            <w:hideMark/>
          </w:tcPr>
          <w:p w:rsidR="00FA2158" w:rsidRPr="0042585D" w:rsidRDefault="00721173" w:rsidP="006E5682">
            <w:pPr>
              <w:spacing w:after="0" w:line="240" w:lineRule="auto"/>
              <w:jc w:val="right"/>
              <w:outlineLvl w:val="0"/>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23 260,00</w:t>
            </w:r>
          </w:p>
        </w:tc>
        <w:tc>
          <w:tcPr>
            <w:tcW w:w="1422" w:type="dxa"/>
            <w:tcBorders>
              <w:top w:val="nil"/>
              <w:left w:val="nil"/>
              <w:bottom w:val="single" w:sz="4" w:space="0" w:color="auto"/>
              <w:right w:val="single" w:sz="4" w:space="0" w:color="auto"/>
            </w:tcBorders>
            <w:shd w:val="clear" w:color="auto" w:fill="auto"/>
            <w:noWrap/>
            <w:vAlign w:val="center"/>
            <w:hideMark/>
          </w:tcPr>
          <w:p w:rsidR="00FA2158" w:rsidRPr="0042585D" w:rsidRDefault="00721173" w:rsidP="006E5682">
            <w:pPr>
              <w:spacing w:after="0" w:line="240" w:lineRule="auto"/>
              <w:jc w:val="right"/>
              <w:outlineLvl w:val="0"/>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54,24</w:t>
            </w:r>
          </w:p>
        </w:tc>
      </w:tr>
    </w:tbl>
    <w:p w:rsidR="00B60029" w:rsidRDefault="00B60029" w:rsidP="00077489">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sz w:val="24"/>
          <w:szCs w:val="24"/>
          <w:lang w:eastAsia="ru-RU"/>
        </w:rPr>
      </w:pPr>
    </w:p>
    <w:p w:rsidR="006810A0" w:rsidRPr="00B107A6" w:rsidRDefault="004228B0" w:rsidP="00077489">
      <w:pPr>
        <w:spacing w:after="0" w:line="240" w:lineRule="auto"/>
        <w:ind w:firstLine="426"/>
        <w:jc w:val="both"/>
        <w:rPr>
          <w:rFonts w:ascii="Times New Roman" w:eastAsia="Calibri" w:hAnsi="Times New Roman" w:cs="Times New Roman"/>
        </w:rPr>
      </w:pPr>
      <w:r w:rsidRPr="00B107A6">
        <w:rPr>
          <w:rFonts w:ascii="Times New Roman" w:eastAsia="Calibri" w:hAnsi="Times New Roman" w:cs="Times New Roman"/>
        </w:rPr>
        <w:t xml:space="preserve">Кассовые расходы по подразделу </w:t>
      </w:r>
      <w:r w:rsidRPr="00B107A6">
        <w:rPr>
          <w:rFonts w:ascii="Times New Roman" w:eastAsia="Calibri" w:hAnsi="Times New Roman" w:cs="Times New Roman"/>
          <w:i/>
        </w:rPr>
        <w:t>0102 «Функционирование высшего должностного лица субъекта Российской Федерации и муниципального образования»</w:t>
      </w:r>
      <w:r w:rsidR="006810A0" w:rsidRPr="00B107A6">
        <w:rPr>
          <w:rFonts w:ascii="Times New Roman" w:eastAsia="Calibri" w:hAnsi="Times New Roman" w:cs="Times New Roman"/>
        </w:rPr>
        <w:t xml:space="preserve"> направлены на расходы по оплате труда и взносы по обязательному страхованию главы сельского поселения.</w:t>
      </w:r>
    </w:p>
    <w:p w:rsidR="00D04D8C" w:rsidRPr="00B107A6" w:rsidRDefault="004228B0" w:rsidP="00077489">
      <w:pPr>
        <w:spacing w:after="0" w:line="240" w:lineRule="auto"/>
        <w:ind w:firstLine="426"/>
        <w:jc w:val="both"/>
        <w:rPr>
          <w:rFonts w:ascii="Times New Roman" w:eastAsia="Calibri" w:hAnsi="Times New Roman" w:cs="Times New Roman"/>
        </w:rPr>
      </w:pPr>
      <w:r w:rsidRPr="00B107A6">
        <w:rPr>
          <w:rFonts w:ascii="Times New Roman" w:eastAsia="Calibri" w:hAnsi="Times New Roman" w:cs="Times New Roman"/>
        </w:rPr>
        <w:t xml:space="preserve">Кассовые расходы по подразделу </w:t>
      </w:r>
      <w:r w:rsidRPr="00B107A6">
        <w:rPr>
          <w:rFonts w:ascii="Times New Roman" w:eastAsia="Calibri" w:hAnsi="Times New Roman" w:cs="Times New Roman"/>
          <w:i/>
        </w:rPr>
        <w:t>0104 «Функционирование Правительства РФ, высших исполнительных органов государственной власти субъектов Российской Федерации, местных администраций»</w:t>
      </w:r>
      <w:r w:rsidRPr="00B107A6">
        <w:rPr>
          <w:rFonts w:ascii="Times New Roman" w:eastAsia="Calibri" w:hAnsi="Times New Roman" w:cs="Times New Roman"/>
        </w:rPr>
        <w:t xml:space="preserve"> направлены</w:t>
      </w:r>
      <w:r w:rsidR="00782CA5" w:rsidRPr="00B107A6">
        <w:rPr>
          <w:rFonts w:ascii="Times New Roman" w:eastAsia="Calibri" w:hAnsi="Times New Roman" w:cs="Times New Roman"/>
        </w:rPr>
        <w:t xml:space="preserve"> на</w:t>
      </w:r>
      <w:r w:rsidR="009A40DE" w:rsidRPr="00B107A6">
        <w:rPr>
          <w:rFonts w:ascii="Times New Roman" w:eastAsia="Calibri" w:hAnsi="Times New Roman" w:cs="Times New Roman"/>
        </w:rPr>
        <w:t xml:space="preserve"> функционирование местной администрации</w:t>
      </w:r>
      <w:r w:rsidR="00C66A29" w:rsidRPr="00B107A6">
        <w:rPr>
          <w:rFonts w:ascii="Times New Roman" w:eastAsia="Calibri" w:hAnsi="Times New Roman" w:cs="Times New Roman"/>
        </w:rPr>
        <w:t xml:space="preserve">, </w:t>
      </w:r>
      <w:r w:rsidR="00B01648" w:rsidRPr="00B107A6">
        <w:rPr>
          <w:rFonts w:ascii="Times New Roman" w:eastAsia="Calibri" w:hAnsi="Times New Roman" w:cs="Times New Roman"/>
        </w:rPr>
        <w:t>осуществление воинского учета на территориях, где отсутствуют военные комиссариаты</w:t>
      </w:r>
      <w:r w:rsidR="00C66A29" w:rsidRPr="00B107A6">
        <w:rPr>
          <w:rFonts w:ascii="Times New Roman" w:eastAsia="Calibri" w:hAnsi="Times New Roman" w:cs="Times New Roman"/>
        </w:rPr>
        <w:t xml:space="preserve"> и государственных полномочий Республики Коми, предусмотренных пунктом 6 статьи 1, статьями 2, 2(1), 3 3 Закона Республики Коми «О наделении органов местного самоуправления в Республике Коми отдельными государственными полномочиями Республики Коми»</w:t>
      </w:r>
      <w:r w:rsidR="00D04D8C" w:rsidRPr="00B107A6">
        <w:rPr>
          <w:rFonts w:ascii="Times New Roman" w:eastAsia="Calibri" w:hAnsi="Times New Roman" w:cs="Times New Roman"/>
        </w:rPr>
        <w:t>.</w:t>
      </w:r>
    </w:p>
    <w:p w:rsidR="003A5C36" w:rsidRPr="00B107A6" w:rsidRDefault="00FA2158" w:rsidP="00077489">
      <w:pPr>
        <w:spacing w:after="0" w:line="240" w:lineRule="auto"/>
        <w:ind w:firstLine="426"/>
        <w:jc w:val="both"/>
        <w:rPr>
          <w:rFonts w:ascii="Times New Roman" w:eastAsia="Calibri" w:hAnsi="Times New Roman" w:cs="Times New Roman"/>
        </w:rPr>
      </w:pPr>
      <w:r w:rsidRPr="00B107A6">
        <w:rPr>
          <w:rFonts w:ascii="Times New Roman" w:eastAsia="Calibri" w:hAnsi="Times New Roman" w:cs="Times New Roman"/>
        </w:rPr>
        <w:t xml:space="preserve">Кассовые расходы по </w:t>
      </w:r>
      <w:r w:rsidR="003A5C36" w:rsidRPr="00B107A6">
        <w:rPr>
          <w:rFonts w:ascii="Times New Roman" w:eastAsia="Calibri" w:hAnsi="Times New Roman" w:cs="Times New Roman"/>
        </w:rPr>
        <w:t xml:space="preserve">подразделу </w:t>
      </w:r>
      <w:r w:rsidR="003A5C36" w:rsidRPr="00B107A6">
        <w:rPr>
          <w:rFonts w:ascii="Times New Roman" w:eastAsia="Calibri" w:hAnsi="Times New Roman" w:cs="Times New Roman"/>
          <w:i/>
        </w:rPr>
        <w:t>0106 «Обеспечение деятельности финансовых, налоговых и таможенных органов и органов финансового (финансово-бюджетного) надзора</w:t>
      </w:r>
      <w:r w:rsidR="00102F2C" w:rsidRPr="00B107A6">
        <w:rPr>
          <w:rFonts w:ascii="Times New Roman" w:eastAsia="Calibri" w:hAnsi="Times New Roman" w:cs="Times New Roman"/>
          <w:i/>
        </w:rPr>
        <w:t>»</w:t>
      </w:r>
      <w:r w:rsidR="003A5C36" w:rsidRPr="00B107A6">
        <w:rPr>
          <w:rFonts w:ascii="Times New Roman" w:eastAsia="Calibri" w:hAnsi="Times New Roman" w:cs="Times New Roman"/>
        </w:rPr>
        <w:t xml:space="preserve"> </w:t>
      </w:r>
      <w:r w:rsidR="00534D68" w:rsidRPr="00B107A6">
        <w:rPr>
          <w:rFonts w:ascii="Times New Roman" w:eastAsia="Calibri" w:hAnsi="Times New Roman" w:cs="Times New Roman"/>
        </w:rPr>
        <w:t>направлены на расходы по осуществлению переданных полномочий сельского поселения «Чухлэм» муниципальному району «Сысольский» по составлению проекта бюджета поселения, исполнению бюджета поселения, осуществлению контроля за его исполнением, составлению отчета об исполнении бюджета поселения, осуществление внешнего муниципального финансового контроля.</w:t>
      </w:r>
    </w:p>
    <w:p w:rsidR="00102F2C" w:rsidRPr="00B107A6" w:rsidRDefault="00FF6353" w:rsidP="00102F2C">
      <w:pPr>
        <w:spacing w:after="0" w:line="240" w:lineRule="auto"/>
        <w:ind w:firstLine="426"/>
        <w:jc w:val="both"/>
        <w:rPr>
          <w:rFonts w:ascii="Times New Roman" w:eastAsia="Calibri" w:hAnsi="Times New Roman" w:cs="Times New Roman"/>
        </w:rPr>
      </w:pPr>
      <w:r w:rsidRPr="00B107A6">
        <w:rPr>
          <w:rFonts w:ascii="Times New Roman" w:eastAsia="Calibri" w:hAnsi="Times New Roman" w:cs="Times New Roman"/>
        </w:rPr>
        <w:t>Кассовые расходы п</w:t>
      </w:r>
      <w:r w:rsidR="004228B0" w:rsidRPr="00B107A6">
        <w:rPr>
          <w:rFonts w:ascii="Times New Roman" w:eastAsia="Calibri" w:hAnsi="Times New Roman" w:cs="Times New Roman"/>
        </w:rPr>
        <w:t xml:space="preserve">о подразделу </w:t>
      </w:r>
      <w:r w:rsidR="004228B0" w:rsidRPr="00B107A6">
        <w:rPr>
          <w:rFonts w:ascii="Times New Roman" w:eastAsia="Calibri" w:hAnsi="Times New Roman" w:cs="Times New Roman"/>
          <w:i/>
        </w:rPr>
        <w:t>01</w:t>
      </w:r>
      <w:r w:rsidR="009A40DE" w:rsidRPr="00B107A6">
        <w:rPr>
          <w:rFonts w:ascii="Times New Roman" w:eastAsia="Calibri" w:hAnsi="Times New Roman" w:cs="Times New Roman"/>
          <w:i/>
        </w:rPr>
        <w:t>13</w:t>
      </w:r>
      <w:r w:rsidR="004228B0" w:rsidRPr="00B107A6">
        <w:rPr>
          <w:rFonts w:ascii="Times New Roman" w:eastAsia="Calibri" w:hAnsi="Times New Roman" w:cs="Times New Roman"/>
          <w:i/>
        </w:rPr>
        <w:t xml:space="preserve"> «</w:t>
      </w:r>
      <w:r w:rsidR="009A40DE" w:rsidRPr="00B107A6">
        <w:rPr>
          <w:rFonts w:ascii="Times New Roman" w:eastAsia="Calibri" w:hAnsi="Times New Roman" w:cs="Times New Roman"/>
          <w:i/>
        </w:rPr>
        <w:t>Другие общегосударственные расходы</w:t>
      </w:r>
      <w:r w:rsidR="00102F2C" w:rsidRPr="00B107A6">
        <w:rPr>
          <w:rFonts w:ascii="Times New Roman" w:eastAsia="Calibri" w:hAnsi="Times New Roman" w:cs="Times New Roman"/>
        </w:rPr>
        <w:t xml:space="preserve"> направлены на реализацию функций Совета сельского поселения</w:t>
      </w:r>
      <w:r w:rsidR="009A40DE" w:rsidRPr="00B107A6">
        <w:rPr>
          <w:rFonts w:ascii="Times New Roman" w:eastAsia="Calibri" w:hAnsi="Times New Roman" w:cs="Times New Roman"/>
        </w:rPr>
        <w:t xml:space="preserve"> и приобретение ценных подарков</w:t>
      </w:r>
      <w:r w:rsidR="00490765" w:rsidRPr="00B107A6">
        <w:rPr>
          <w:rFonts w:ascii="Times New Roman" w:eastAsia="Calibri" w:hAnsi="Times New Roman" w:cs="Times New Roman"/>
        </w:rPr>
        <w:t>.</w:t>
      </w:r>
    </w:p>
    <w:p w:rsidR="008173F2" w:rsidRPr="00B107A6" w:rsidRDefault="008173F2" w:rsidP="008173F2">
      <w:pPr>
        <w:overflowPunct w:val="0"/>
        <w:autoSpaceDE w:val="0"/>
        <w:autoSpaceDN w:val="0"/>
        <w:adjustRightInd w:val="0"/>
        <w:spacing w:after="0" w:line="240" w:lineRule="auto"/>
        <w:ind w:right="-1" w:firstLine="567"/>
        <w:jc w:val="center"/>
        <w:textAlignment w:val="baseline"/>
        <w:rPr>
          <w:rFonts w:ascii="Times New Roman" w:eastAsia="Times New Roman" w:hAnsi="Times New Roman" w:cs="Times New Roman"/>
          <w:b/>
          <w:lang w:eastAsia="ru-RU"/>
        </w:rPr>
      </w:pPr>
    </w:p>
    <w:p w:rsidR="008173F2" w:rsidRPr="00B107A6" w:rsidRDefault="002976CE" w:rsidP="008173F2">
      <w:pPr>
        <w:overflowPunct w:val="0"/>
        <w:autoSpaceDE w:val="0"/>
        <w:autoSpaceDN w:val="0"/>
        <w:adjustRightInd w:val="0"/>
        <w:spacing w:after="0" w:line="240" w:lineRule="auto"/>
        <w:ind w:right="-1" w:firstLine="567"/>
        <w:jc w:val="center"/>
        <w:textAlignment w:val="baseline"/>
        <w:rPr>
          <w:rFonts w:ascii="Times New Roman" w:eastAsia="Times New Roman" w:hAnsi="Times New Roman" w:cs="Times New Roman"/>
          <w:b/>
          <w:color w:val="000000"/>
          <w:lang w:eastAsia="ru-RU"/>
        </w:rPr>
      </w:pPr>
      <w:r w:rsidRPr="00B107A6">
        <w:rPr>
          <w:rFonts w:ascii="Times New Roman" w:eastAsia="Times New Roman" w:hAnsi="Times New Roman" w:cs="Times New Roman"/>
          <w:b/>
          <w:lang w:eastAsia="ru-RU"/>
        </w:rPr>
        <w:t>«</w:t>
      </w:r>
      <w:r w:rsidRPr="00B107A6">
        <w:rPr>
          <w:rFonts w:ascii="Times New Roman" w:eastAsia="Times New Roman" w:hAnsi="Times New Roman" w:cs="Times New Roman"/>
          <w:b/>
          <w:color w:val="000000"/>
          <w:lang w:eastAsia="ru-RU"/>
        </w:rPr>
        <w:t>Национальная безопасность и правоохранительная деятельность»</w:t>
      </w:r>
    </w:p>
    <w:p w:rsidR="00721173" w:rsidRPr="00B107A6" w:rsidRDefault="00721173" w:rsidP="008173F2">
      <w:pPr>
        <w:overflowPunct w:val="0"/>
        <w:autoSpaceDE w:val="0"/>
        <w:autoSpaceDN w:val="0"/>
        <w:adjustRightInd w:val="0"/>
        <w:spacing w:after="0" w:line="240" w:lineRule="auto"/>
        <w:ind w:right="-1" w:firstLine="567"/>
        <w:jc w:val="center"/>
        <w:textAlignment w:val="baseline"/>
        <w:rPr>
          <w:rFonts w:ascii="Times New Roman" w:eastAsia="Times New Roman" w:hAnsi="Times New Roman" w:cs="Times New Roman"/>
          <w:b/>
          <w:color w:val="000000"/>
          <w:lang w:eastAsia="ru-RU"/>
        </w:rPr>
      </w:pPr>
    </w:p>
    <w:p w:rsidR="00061BA6" w:rsidRPr="00B107A6" w:rsidRDefault="00721173" w:rsidP="00077489">
      <w:pPr>
        <w:overflowPunct w:val="0"/>
        <w:autoSpaceDE w:val="0"/>
        <w:autoSpaceDN w:val="0"/>
        <w:adjustRightInd w:val="0"/>
        <w:spacing w:after="0" w:line="240" w:lineRule="auto"/>
        <w:ind w:right="-1" w:firstLine="567"/>
        <w:jc w:val="both"/>
        <w:textAlignment w:val="baseline"/>
        <w:rPr>
          <w:rFonts w:ascii="Times New Roman" w:eastAsia="Times New Roman" w:hAnsi="Times New Roman" w:cs="Times New Roman"/>
          <w:color w:val="000000"/>
          <w:lang w:eastAsia="ru-RU"/>
        </w:rPr>
      </w:pPr>
      <w:r w:rsidRPr="00B107A6">
        <w:rPr>
          <w:rFonts w:ascii="Times New Roman" w:eastAsia="Times New Roman" w:hAnsi="Times New Roman" w:cs="Times New Roman"/>
          <w:color w:val="000000"/>
          <w:lang w:eastAsia="ru-RU"/>
        </w:rPr>
        <w:t xml:space="preserve">По данному разделу расходы за 9 месяцев </w:t>
      </w:r>
      <w:r w:rsidR="008173F2" w:rsidRPr="00B107A6">
        <w:rPr>
          <w:rFonts w:ascii="Times New Roman" w:eastAsia="Times New Roman" w:hAnsi="Times New Roman" w:cs="Times New Roman"/>
          <w:color w:val="000000"/>
          <w:lang w:eastAsia="ru-RU"/>
        </w:rPr>
        <w:t xml:space="preserve">2022 года не производились. </w:t>
      </w:r>
      <w:r w:rsidR="00EC2892" w:rsidRPr="00B107A6">
        <w:rPr>
          <w:rFonts w:ascii="Times New Roman" w:eastAsia="Times New Roman" w:hAnsi="Times New Roman" w:cs="Times New Roman"/>
          <w:color w:val="000000"/>
          <w:lang w:eastAsia="ru-RU"/>
        </w:rPr>
        <w:t xml:space="preserve">Это связано с тем, что расходы по предупреждению чрезвычайных ситуаций в границах поселений, за исключением ликвидации последствий чрезвычайных ситуаций </w:t>
      </w:r>
      <w:r w:rsidR="00AB3477" w:rsidRPr="00B107A6">
        <w:rPr>
          <w:rFonts w:ascii="Times New Roman" w:eastAsia="Times New Roman" w:hAnsi="Times New Roman" w:cs="Times New Roman"/>
          <w:color w:val="000000"/>
          <w:lang w:eastAsia="ru-RU"/>
        </w:rPr>
        <w:t>планируются провести</w:t>
      </w:r>
      <w:r w:rsidR="00EC2892" w:rsidRPr="00B107A6">
        <w:rPr>
          <w:rFonts w:ascii="Times New Roman" w:eastAsia="Times New Roman" w:hAnsi="Times New Roman" w:cs="Times New Roman"/>
          <w:color w:val="000000"/>
          <w:lang w:eastAsia="ru-RU"/>
        </w:rPr>
        <w:t xml:space="preserve"> в </w:t>
      </w:r>
      <w:r w:rsidR="00EC2892" w:rsidRPr="00B107A6">
        <w:rPr>
          <w:rFonts w:ascii="Times New Roman" w:eastAsia="Times New Roman" w:hAnsi="Times New Roman" w:cs="Times New Roman"/>
          <w:color w:val="000000"/>
          <w:lang w:val="en-US" w:eastAsia="ru-RU"/>
        </w:rPr>
        <w:t>I</w:t>
      </w:r>
      <w:r w:rsidR="00AB3477" w:rsidRPr="00B107A6">
        <w:rPr>
          <w:rFonts w:ascii="Times New Roman" w:eastAsia="Times New Roman" w:hAnsi="Times New Roman" w:cs="Times New Roman"/>
          <w:color w:val="000000"/>
          <w:lang w:val="en-US" w:eastAsia="ru-RU"/>
        </w:rPr>
        <w:t>V</w:t>
      </w:r>
      <w:r w:rsidR="00EC2892" w:rsidRPr="00B107A6">
        <w:rPr>
          <w:rFonts w:ascii="Times New Roman" w:eastAsia="Times New Roman" w:hAnsi="Times New Roman" w:cs="Times New Roman"/>
          <w:color w:val="000000"/>
          <w:lang w:eastAsia="ru-RU"/>
        </w:rPr>
        <w:t xml:space="preserve"> квартале 2022 года.</w:t>
      </w:r>
      <w:r w:rsidR="008173F2" w:rsidRPr="00B107A6">
        <w:rPr>
          <w:rFonts w:ascii="Times New Roman" w:eastAsia="Times New Roman" w:hAnsi="Times New Roman" w:cs="Times New Roman"/>
          <w:color w:val="000000"/>
          <w:lang w:eastAsia="ru-RU"/>
        </w:rPr>
        <w:t xml:space="preserve"> Полномочия по осуществлению мероприятий по обеспечению безопасности людей на водных объектах, охране их жизни и здоровья и создание условий для массового отдыха жителей поселения и организации обустройств мест массового отдыха населения, включая обеспечение свободного доступа граждан к водным объектам на 2022 год не переданы Администрацией муниципального района «Сысольский» </w:t>
      </w:r>
      <w:r w:rsidR="00AB3477" w:rsidRPr="00B107A6">
        <w:rPr>
          <w:rFonts w:ascii="Times New Roman" w:eastAsia="Times New Roman" w:hAnsi="Times New Roman" w:cs="Times New Roman"/>
          <w:color w:val="000000"/>
          <w:lang w:eastAsia="ru-RU"/>
        </w:rPr>
        <w:t xml:space="preserve">в </w:t>
      </w:r>
      <w:r w:rsidR="008173F2" w:rsidRPr="00B107A6">
        <w:rPr>
          <w:rFonts w:ascii="Times New Roman" w:eastAsia="Times New Roman" w:hAnsi="Times New Roman" w:cs="Times New Roman"/>
          <w:color w:val="000000"/>
          <w:lang w:eastAsia="ru-RU"/>
        </w:rPr>
        <w:t>Администраци</w:t>
      </w:r>
      <w:r w:rsidR="00AB3477" w:rsidRPr="00B107A6">
        <w:rPr>
          <w:rFonts w:ascii="Times New Roman" w:eastAsia="Times New Roman" w:hAnsi="Times New Roman" w:cs="Times New Roman"/>
          <w:color w:val="000000"/>
          <w:lang w:eastAsia="ru-RU"/>
        </w:rPr>
        <w:t>ю</w:t>
      </w:r>
      <w:r w:rsidR="008173F2" w:rsidRPr="00B107A6">
        <w:rPr>
          <w:rFonts w:ascii="Times New Roman" w:eastAsia="Times New Roman" w:hAnsi="Times New Roman" w:cs="Times New Roman"/>
          <w:color w:val="000000"/>
          <w:lang w:eastAsia="ru-RU"/>
        </w:rPr>
        <w:t xml:space="preserve"> сельского поселения</w:t>
      </w:r>
      <w:r w:rsidR="0023385B" w:rsidRPr="00B107A6">
        <w:rPr>
          <w:rFonts w:ascii="Times New Roman" w:eastAsia="Times New Roman" w:hAnsi="Times New Roman" w:cs="Times New Roman"/>
          <w:color w:val="000000"/>
          <w:lang w:eastAsia="ru-RU"/>
        </w:rPr>
        <w:t xml:space="preserve"> «</w:t>
      </w:r>
      <w:r w:rsidR="002B552E" w:rsidRPr="00B107A6">
        <w:rPr>
          <w:rFonts w:ascii="Times New Roman" w:eastAsia="Times New Roman" w:hAnsi="Times New Roman" w:cs="Times New Roman"/>
          <w:color w:val="000000"/>
          <w:lang w:eastAsia="ru-RU"/>
        </w:rPr>
        <w:t>Чухлэм</w:t>
      </w:r>
      <w:r w:rsidR="0023385B" w:rsidRPr="00B107A6">
        <w:rPr>
          <w:rFonts w:ascii="Times New Roman" w:eastAsia="Times New Roman" w:hAnsi="Times New Roman" w:cs="Times New Roman"/>
          <w:color w:val="000000"/>
          <w:lang w:eastAsia="ru-RU"/>
        </w:rPr>
        <w:t>».</w:t>
      </w:r>
    </w:p>
    <w:p w:rsidR="00AB3477" w:rsidRDefault="00AB3477" w:rsidP="00077489">
      <w:pPr>
        <w:overflowPunct w:val="0"/>
        <w:autoSpaceDE w:val="0"/>
        <w:autoSpaceDN w:val="0"/>
        <w:adjustRightInd w:val="0"/>
        <w:spacing w:after="0" w:line="240" w:lineRule="auto"/>
        <w:ind w:right="-1" w:firstLine="567"/>
        <w:jc w:val="both"/>
        <w:textAlignment w:val="baseline"/>
        <w:rPr>
          <w:rFonts w:ascii="Times New Roman" w:eastAsia="Times New Roman" w:hAnsi="Times New Roman" w:cs="Times New Roman"/>
          <w:color w:val="000000"/>
          <w:sz w:val="24"/>
          <w:szCs w:val="24"/>
          <w:lang w:eastAsia="ru-RU"/>
        </w:rPr>
      </w:pPr>
    </w:p>
    <w:tbl>
      <w:tblPr>
        <w:tblW w:w="10050" w:type="dxa"/>
        <w:tblInd w:w="93" w:type="dxa"/>
        <w:tblLook w:val="04A0" w:firstRow="1" w:lastRow="0" w:firstColumn="1" w:lastColumn="0" w:noHBand="0" w:noVBand="1"/>
      </w:tblPr>
      <w:tblGrid>
        <w:gridCol w:w="1074"/>
        <w:gridCol w:w="4328"/>
        <w:gridCol w:w="1615"/>
        <w:gridCol w:w="1611"/>
        <w:gridCol w:w="1422"/>
      </w:tblGrid>
      <w:tr w:rsidR="00AB3477" w:rsidRPr="0042585D" w:rsidTr="00DE6D1C">
        <w:trPr>
          <w:trHeight w:val="1260"/>
        </w:trPr>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3477" w:rsidRPr="0042585D" w:rsidRDefault="00AB3477" w:rsidP="00DE6D1C">
            <w:pPr>
              <w:spacing w:after="0" w:line="240" w:lineRule="auto"/>
              <w:jc w:val="center"/>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КФСР</w:t>
            </w:r>
          </w:p>
        </w:tc>
        <w:tc>
          <w:tcPr>
            <w:tcW w:w="4328" w:type="dxa"/>
            <w:tcBorders>
              <w:top w:val="single" w:sz="4" w:space="0" w:color="auto"/>
              <w:left w:val="nil"/>
              <w:bottom w:val="single" w:sz="4" w:space="0" w:color="auto"/>
              <w:right w:val="single" w:sz="4" w:space="0" w:color="auto"/>
            </w:tcBorders>
            <w:shd w:val="clear" w:color="auto" w:fill="auto"/>
            <w:vAlign w:val="center"/>
            <w:hideMark/>
          </w:tcPr>
          <w:p w:rsidR="00AB3477" w:rsidRPr="0042585D" w:rsidRDefault="00AB3477" w:rsidP="00DE6D1C">
            <w:pPr>
              <w:spacing w:after="0" w:line="240" w:lineRule="auto"/>
              <w:jc w:val="center"/>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Наименование КФСР</w:t>
            </w:r>
          </w:p>
        </w:tc>
        <w:tc>
          <w:tcPr>
            <w:tcW w:w="1615" w:type="dxa"/>
            <w:tcBorders>
              <w:top w:val="single" w:sz="4" w:space="0" w:color="auto"/>
              <w:left w:val="nil"/>
              <w:bottom w:val="single" w:sz="4" w:space="0" w:color="auto"/>
              <w:right w:val="single" w:sz="4" w:space="0" w:color="auto"/>
            </w:tcBorders>
            <w:shd w:val="clear" w:color="auto" w:fill="auto"/>
            <w:vAlign w:val="center"/>
            <w:hideMark/>
          </w:tcPr>
          <w:p w:rsidR="00AB3477" w:rsidRPr="0042585D" w:rsidRDefault="00AB3477" w:rsidP="00DE6D1C">
            <w:pPr>
              <w:spacing w:after="0" w:line="240" w:lineRule="auto"/>
              <w:jc w:val="center"/>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Утверждено на 2022 год,  руб.</w:t>
            </w:r>
          </w:p>
        </w:tc>
        <w:tc>
          <w:tcPr>
            <w:tcW w:w="1611" w:type="dxa"/>
            <w:tcBorders>
              <w:top w:val="single" w:sz="4" w:space="0" w:color="auto"/>
              <w:left w:val="nil"/>
              <w:bottom w:val="single" w:sz="4" w:space="0" w:color="auto"/>
              <w:right w:val="single" w:sz="4" w:space="0" w:color="auto"/>
            </w:tcBorders>
            <w:shd w:val="clear" w:color="auto" w:fill="auto"/>
            <w:vAlign w:val="center"/>
            <w:hideMark/>
          </w:tcPr>
          <w:p w:rsidR="00AB3477" w:rsidRPr="0042585D" w:rsidRDefault="00AB3477" w:rsidP="00DE6D1C">
            <w:pPr>
              <w:spacing w:after="0" w:line="240" w:lineRule="auto"/>
              <w:jc w:val="center"/>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Исполнено за 9 месяцев 2022 года, руб.</w:t>
            </w:r>
          </w:p>
        </w:tc>
        <w:tc>
          <w:tcPr>
            <w:tcW w:w="1422" w:type="dxa"/>
            <w:tcBorders>
              <w:top w:val="single" w:sz="4" w:space="0" w:color="auto"/>
              <w:left w:val="nil"/>
              <w:bottom w:val="single" w:sz="4" w:space="0" w:color="auto"/>
              <w:right w:val="single" w:sz="4" w:space="0" w:color="auto"/>
            </w:tcBorders>
            <w:shd w:val="clear" w:color="auto" w:fill="auto"/>
            <w:vAlign w:val="center"/>
            <w:hideMark/>
          </w:tcPr>
          <w:p w:rsidR="00AB3477" w:rsidRPr="0042585D" w:rsidRDefault="00AB3477" w:rsidP="00DE6D1C">
            <w:pPr>
              <w:spacing w:after="0" w:line="240" w:lineRule="auto"/>
              <w:jc w:val="center"/>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 исполнения</w:t>
            </w:r>
          </w:p>
        </w:tc>
      </w:tr>
      <w:tr w:rsidR="00AB3477" w:rsidRPr="0042585D" w:rsidTr="00DE6D1C">
        <w:trPr>
          <w:trHeight w:val="315"/>
        </w:trPr>
        <w:tc>
          <w:tcPr>
            <w:tcW w:w="1074" w:type="dxa"/>
            <w:tcBorders>
              <w:top w:val="nil"/>
              <w:left w:val="single" w:sz="4" w:space="0" w:color="auto"/>
              <w:bottom w:val="single" w:sz="4" w:space="0" w:color="auto"/>
              <w:right w:val="single" w:sz="4" w:space="0" w:color="auto"/>
            </w:tcBorders>
            <w:shd w:val="clear" w:color="auto" w:fill="auto"/>
            <w:vAlign w:val="center"/>
            <w:hideMark/>
          </w:tcPr>
          <w:p w:rsidR="00AB3477" w:rsidRPr="0042585D" w:rsidRDefault="00AB3477" w:rsidP="00AB3477">
            <w:pPr>
              <w:spacing w:after="0" w:line="240" w:lineRule="auto"/>
              <w:jc w:val="center"/>
              <w:rPr>
                <w:rFonts w:ascii="Times New Roman" w:eastAsia="Times New Roman" w:hAnsi="Times New Roman" w:cs="Times New Roman"/>
                <w:b/>
                <w:bCs/>
                <w:sz w:val="20"/>
                <w:szCs w:val="20"/>
                <w:lang w:eastAsia="ru-RU"/>
              </w:rPr>
            </w:pPr>
            <w:r w:rsidRPr="0042585D">
              <w:rPr>
                <w:rFonts w:ascii="Times New Roman" w:eastAsia="Times New Roman" w:hAnsi="Times New Roman" w:cs="Times New Roman"/>
                <w:b/>
                <w:bCs/>
                <w:sz w:val="20"/>
                <w:szCs w:val="20"/>
                <w:lang w:eastAsia="ru-RU"/>
              </w:rPr>
              <w:t>0300</w:t>
            </w:r>
          </w:p>
        </w:tc>
        <w:tc>
          <w:tcPr>
            <w:tcW w:w="4328" w:type="dxa"/>
            <w:tcBorders>
              <w:top w:val="nil"/>
              <w:left w:val="nil"/>
              <w:bottom w:val="single" w:sz="4" w:space="0" w:color="auto"/>
              <w:right w:val="single" w:sz="4" w:space="0" w:color="auto"/>
            </w:tcBorders>
            <w:shd w:val="clear" w:color="auto" w:fill="auto"/>
            <w:vAlign w:val="center"/>
            <w:hideMark/>
          </w:tcPr>
          <w:p w:rsidR="00AB3477" w:rsidRPr="0042585D" w:rsidRDefault="00AB3477" w:rsidP="00DE6D1C">
            <w:pPr>
              <w:spacing w:after="0" w:line="240" w:lineRule="auto"/>
              <w:rPr>
                <w:rFonts w:ascii="Times New Roman" w:eastAsia="Times New Roman" w:hAnsi="Times New Roman" w:cs="Times New Roman"/>
                <w:b/>
                <w:bCs/>
                <w:sz w:val="20"/>
                <w:szCs w:val="20"/>
                <w:lang w:eastAsia="ru-RU"/>
              </w:rPr>
            </w:pPr>
            <w:r w:rsidRPr="0042585D">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1615" w:type="dxa"/>
            <w:tcBorders>
              <w:top w:val="nil"/>
              <w:left w:val="nil"/>
              <w:bottom w:val="single" w:sz="4" w:space="0" w:color="auto"/>
              <w:right w:val="single" w:sz="4" w:space="0" w:color="auto"/>
            </w:tcBorders>
            <w:shd w:val="clear" w:color="auto" w:fill="auto"/>
            <w:vAlign w:val="center"/>
            <w:hideMark/>
          </w:tcPr>
          <w:p w:rsidR="00AB3477" w:rsidRPr="0042585D" w:rsidRDefault="00AB3477" w:rsidP="00DE6D1C">
            <w:pPr>
              <w:spacing w:after="0" w:line="240" w:lineRule="auto"/>
              <w:jc w:val="right"/>
              <w:rPr>
                <w:rFonts w:ascii="Times New Roman" w:eastAsia="Times New Roman" w:hAnsi="Times New Roman" w:cs="Times New Roman"/>
                <w:b/>
                <w:bCs/>
                <w:sz w:val="20"/>
                <w:szCs w:val="20"/>
                <w:lang w:eastAsia="ru-RU"/>
              </w:rPr>
            </w:pPr>
            <w:r w:rsidRPr="0042585D">
              <w:rPr>
                <w:rFonts w:ascii="Times New Roman" w:eastAsia="Times New Roman" w:hAnsi="Times New Roman" w:cs="Times New Roman"/>
                <w:b/>
                <w:bCs/>
                <w:sz w:val="20"/>
                <w:szCs w:val="20"/>
                <w:lang w:eastAsia="ru-RU"/>
              </w:rPr>
              <w:t>7 000,00</w:t>
            </w:r>
          </w:p>
        </w:tc>
        <w:tc>
          <w:tcPr>
            <w:tcW w:w="1611" w:type="dxa"/>
            <w:tcBorders>
              <w:top w:val="nil"/>
              <w:left w:val="nil"/>
              <w:bottom w:val="single" w:sz="4" w:space="0" w:color="auto"/>
              <w:right w:val="single" w:sz="4" w:space="0" w:color="auto"/>
            </w:tcBorders>
            <w:shd w:val="clear" w:color="auto" w:fill="auto"/>
            <w:vAlign w:val="center"/>
            <w:hideMark/>
          </w:tcPr>
          <w:p w:rsidR="00AB3477" w:rsidRPr="0042585D" w:rsidRDefault="00AB3477" w:rsidP="00DE6D1C">
            <w:pPr>
              <w:spacing w:after="0" w:line="240" w:lineRule="auto"/>
              <w:jc w:val="right"/>
              <w:rPr>
                <w:rFonts w:ascii="Times New Roman" w:eastAsia="Times New Roman" w:hAnsi="Times New Roman" w:cs="Times New Roman"/>
                <w:b/>
                <w:bCs/>
                <w:sz w:val="20"/>
                <w:szCs w:val="20"/>
                <w:lang w:eastAsia="ru-RU"/>
              </w:rPr>
            </w:pPr>
            <w:r w:rsidRPr="0042585D">
              <w:rPr>
                <w:rFonts w:ascii="Times New Roman" w:eastAsia="Times New Roman" w:hAnsi="Times New Roman" w:cs="Times New Roman"/>
                <w:b/>
                <w:bCs/>
                <w:sz w:val="20"/>
                <w:szCs w:val="20"/>
                <w:lang w:eastAsia="ru-RU"/>
              </w:rPr>
              <w:t>0,00</w:t>
            </w:r>
          </w:p>
        </w:tc>
        <w:tc>
          <w:tcPr>
            <w:tcW w:w="1422" w:type="dxa"/>
            <w:tcBorders>
              <w:top w:val="nil"/>
              <w:left w:val="nil"/>
              <w:bottom w:val="single" w:sz="4" w:space="0" w:color="auto"/>
              <w:right w:val="single" w:sz="4" w:space="0" w:color="auto"/>
            </w:tcBorders>
            <w:shd w:val="clear" w:color="auto" w:fill="auto"/>
            <w:noWrap/>
            <w:vAlign w:val="center"/>
            <w:hideMark/>
          </w:tcPr>
          <w:p w:rsidR="00AB3477" w:rsidRPr="0042585D" w:rsidRDefault="00AB3477" w:rsidP="00DE6D1C">
            <w:pPr>
              <w:spacing w:after="0" w:line="240" w:lineRule="auto"/>
              <w:jc w:val="right"/>
              <w:rPr>
                <w:rFonts w:ascii="Times New Roman" w:eastAsia="Times New Roman" w:hAnsi="Times New Roman" w:cs="Times New Roman"/>
                <w:b/>
                <w:bCs/>
                <w:sz w:val="20"/>
                <w:szCs w:val="20"/>
                <w:lang w:eastAsia="ru-RU"/>
              </w:rPr>
            </w:pPr>
            <w:r w:rsidRPr="0042585D">
              <w:rPr>
                <w:rFonts w:ascii="Times New Roman" w:eastAsia="Times New Roman" w:hAnsi="Times New Roman" w:cs="Times New Roman"/>
                <w:b/>
                <w:bCs/>
                <w:sz w:val="20"/>
                <w:szCs w:val="20"/>
                <w:lang w:eastAsia="ru-RU"/>
              </w:rPr>
              <w:t>0,00</w:t>
            </w:r>
          </w:p>
        </w:tc>
      </w:tr>
      <w:tr w:rsidR="00AB3477" w:rsidRPr="0042585D" w:rsidTr="00DE6D1C">
        <w:trPr>
          <w:trHeight w:val="1575"/>
        </w:trPr>
        <w:tc>
          <w:tcPr>
            <w:tcW w:w="1074" w:type="dxa"/>
            <w:tcBorders>
              <w:top w:val="nil"/>
              <w:left w:val="single" w:sz="4" w:space="0" w:color="auto"/>
              <w:bottom w:val="single" w:sz="4" w:space="0" w:color="auto"/>
              <w:right w:val="single" w:sz="4" w:space="0" w:color="auto"/>
            </w:tcBorders>
            <w:shd w:val="clear" w:color="auto" w:fill="auto"/>
            <w:vAlign w:val="center"/>
          </w:tcPr>
          <w:p w:rsidR="00AB3477" w:rsidRPr="0042585D" w:rsidRDefault="00AB3477" w:rsidP="00DE6D1C">
            <w:pPr>
              <w:spacing w:after="0" w:line="240" w:lineRule="auto"/>
              <w:jc w:val="center"/>
              <w:outlineLvl w:val="0"/>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0310</w:t>
            </w:r>
          </w:p>
        </w:tc>
        <w:tc>
          <w:tcPr>
            <w:tcW w:w="4328" w:type="dxa"/>
            <w:tcBorders>
              <w:top w:val="nil"/>
              <w:left w:val="nil"/>
              <w:bottom w:val="single" w:sz="4" w:space="0" w:color="auto"/>
              <w:right w:val="single" w:sz="4" w:space="0" w:color="auto"/>
            </w:tcBorders>
            <w:shd w:val="clear" w:color="auto" w:fill="auto"/>
            <w:vAlign w:val="center"/>
          </w:tcPr>
          <w:p w:rsidR="00AB3477" w:rsidRPr="0042585D" w:rsidRDefault="00AB3477" w:rsidP="00DE6D1C">
            <w:pPr>
              <w:spacing w:after="0" w:line="240" w:lineRule="auto"/>
              <w:outlineLvl w:val="0"/>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Защита населения и территории от чрезвычайных ситуаций природного и техногенного характера, пожарная безопасность</w:t>
            </w:r>
          </w:p>
        </w:tc>
        <w:tc>
          <w:tcPr>
            <w:tcW w:w="1615" w:type="dxa"/>
            <w:tcBorders>
              <w:top w:val="nil"/>
              <w:left w:val="nil"/>
              <w:bottom w:val="single" w:sz="4" w:space="0" w:color="auto"/>
              <w:right w:val="single" w:sz="4" w:space="0" w:color="auto"/>
            </w:tcBorders>
            <w:shd w:val="clear" w:color="auto" w:fill="auto"/>
            <w:vAlign w:val="center"/>
            <w:hideMark/>
          </w:tcPr>
          <w:p w:rsidR="00AB3477" w:rsidRPr="0042585D" w:rsidRDefault="00AB3477" w:rsidP="00DE6D1C">
            <w:pPr>
              <w:spacing w:after="0" w:line="240" w:lineRule="auto"/>
              <w:jc w:val="right"/>
              <w:outlineLvl w:val="0"/>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7 000,00</w:t>
            </w:r>
          </w:p>
        </w:tc>
        <w:tc>
          <w:tcPr>
            <w:tcW w:w="1611" w:type="dxa"/>
            <w:tcBorders>
              <w:top w:val="nil"/>
              <w:left w:val="nil"/>
              <w:bottom w:val="single" w:sz="4" w:space="0" w:color="auto"/>
              <w:right w:val="single" w:sz="4" w:space="0" w:color="auto"/>
            </w:tcBorders>
            <w:shd w:val="clear" w:color="auto" w:fill="auto"/>
            <w:vAlign w:val="center"/>
            <w:hideMark/>
          </w:tcPr>
          <w:p w:rsidR="00AB3477" w:rsidRPr="0042585D" w:rsidRDefault="00AB3477" w:rsidP="00DE6D1C">
            <w:pPr>
              <w:spacing w:after="0" w:line="240" w:lineRule="auto"/>
              <w:jc w:val="right"/>
              <w:outlineLvl w:val="0"/>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0,00</w:t>
            </w:r>
          </w:p>
        </w:tc>
        <w:tc>
          <w:tcPr>
            <w:tcW w:w="1422" w:type="dxa"/>
            <w:tcBorders>
              <w:top w:val="nil"/>
              <w:left w:val="nil"/>
              <w:bottom w:val="single" w:sz="4" w:space="0" w:color="auto"/>
              <w:right w:val="single" w:sz="4" w:space="0" w:color="auto"/>
            </w:tcBorders>
            <w:shd w:val="clear" w:color="auto" w:fill="auto"/>
            <w:noWrap/>
            <w:vAlign w:val="center"/>
            <w:hideMark/>
          </w:tcPr>
          <w:p w:rsidR="00AB3477" w:rsidRPr="0042585D" w:rsidRDefault="00AB3477" w:rsidP="00DE6D1C">
            <w:pPr>
              <w:spacing w:after="0" w:line="240" w:lineRule="auto"/>
              <w:jc w:val="right"/>
              <w:outlineLvl w:val="0"/>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0,00</w:t>
            </w:r>
          </w:p>
        </w:tc>
      </w:tr>
    </w:tbl>
    <w:p w:rsidR="00AB3477" w:rsidRDefault="00AB3477" w:rsidP="00077489">
      <w:pPr>
        <w:overflowPunct w:val="0"/>
        <w:autoSpaceDE w:val="0"/>
        <w:autoSpaceDN w:val="0"/>
        <w:adjustRightInd w:val="0"/>
        <w:spacing w:after="0" w:line="240" w:lineRule="auto"/>
        <w:ind w:right="-1" w:firstLine="567"/>
        <w:jc w:val="both"/>
        <w:textAlignment w:val="baseline"/>
        <w:rPr>
          <w:rFonts w:ascii="Times New Roman" w:eastAsia="Times New Roman" w:hAnsi="Times New Roman" w:cs="Times New Roman"/>
          <w:color w:val="000000"/>
          <w:sz w:val="24"/>
          <w:szCs w:val="24"/>
          <w:lang w:eastAsia="ru-RU"/>
        </w:rPr>
      </w:pPr>
    </w:p>
    <w:p w:rsidR="0023385B" w:rsidRDefault="0023385B" w:rsidP="00077489">
      <w:pPr>
        <w:overflowPunct w:val="0"/>
        <w:autoSpaceDE w:val="0"/>
        <w:autoSpaceDN w:val="0"/>
        <w:adjustRightInd w:val="0"/>
        <w:spacing w:after="0" w:line="240" w:lineRule="auto"/>
        <w:ind w:right="-1" w:firstLine="567"/>
        <w:jc w:val="both"/>
        <w:textAlignment w:val="baseline"/>
        <w:rPr>
          <w:rFonts w:ascii="Times New Roman" w:eastAsia="Times New Roman" w:hAnsi="Times New Roman" w:cs="Times New Roman"/>
          <w:color w:val="000000"/>
          <w:sz w:val="24"/>
          <w:szCs w:val="24"/>
          <w:lang w:eastAsia="ru-RU"/>
        </w:rPr>
      </w:pPr>
    </w:p>
    <w:p w:rsidR="0023385B" w:rsidRPr="00B107A6" w:rsidRDefault="002976CE" w:rsidP="0023385B">
      <w:pPr>
        <w:overflowPunct w:val="0"/>
        <w:autoSpaceDE w:val="0"/>
        <w:autoSpaceDN w:val="0"/>
        <w:adjustRightInd w:val="0"/>
        <w:spacing w:after="0" w:line="240" w:lineRule="auto"/>
        <w:ind w:right="-1" w:firstLine="426"/>
        <w:jc w:val="center"/>
        <w:textAlignment w:val="baseline"/>
        <w:rPr>
          <w:rFonts w:ascii="Times New Roman" w:eastAsia="Times New Roman" w:hAnsi="Times New Roman" w:cs="Times New Roman"/>
          <w:b/>
          <w:lang w:eastAsia="ru-RU"/>
        </w:rPr>
      </w:pPr>
      <w:r w:rsidRPr="00B107A6">
        <w:rPr>
          <w:rFonts w:ascii="Times New Roman" w:eastAsia="Times New Roman" w:hAnsi="Times New Roman" w:cs="Times New Roman"/>
          <w:b/>
          <w:lang w:eastAsia="ru-RU"/>
        </w:rPr>
        <w:t>«Национальная экономика»</w:t>
      </w:r>
    </w:p>
    <w:p w:rsidR="00AB3477" w:rsidRPr="00B107A6" w:rsidRDefault="00AB3477" w:rsidP="0023385B">
      <w:pPr>
        <w:overflowPunct w:val="0"/>
        <w:autoSpaceDE w:val="0"/>
        <w:autoSpaceDN w:val="0"/>
        <w:adjustRightInd w:val="0"/>
        <w:spacing w:after="0" w:line="240" w:lineRule="auto"/>
        <w:ind w:right="-1" w:firstLine="426"/>
        <w:jc w:val="center"/>
        <w:textAlignment w:val="baseline"/>
        <w:rPr>
          <w:rFonts w:ascii="Times New Roman" w:eastAsia="Times New Roman" w:hAnsi="Times New Roman" w:cs="Times New Roman"/>
          <w:b/>
          <w:lang w:eastAsia="ru-RU"/>
        </w:rPr>
      </w:pPr>
    </w:p>
    <w:p w:rsidR="0023385B" w:rsidRPr="00B107A6" w:rsidRDefault="00AB3477" w:rsidP="0023385B">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 xml:space="preserve">Расходы по данному разделу исполнены в сумме 661 016,44 рублей (88,02% от утвержденных бюджетных назначений), доля расходов по данному разделу составляет 13,89% от общей суммы расходов за 9 месяцев 2022 года. По сравнению с аналогичным периодом 2021 года исполнение расходов по данному разделу снизилось на 99 736,62 рублей. </w:t>
      </w:r>
      <w:r w:rsidR="0023385B" w:rsidRPr="00B107A6">
        <w:rPr>
          <w:rFonts w:ascii="Times New Roman" w:eastAsia="Times New Roman" w:hAnsi="Times New Roman" w:cs="Times New Roman"/>
          <w:lang w:eastAsia="ru-RU"/>
        </w:rPr>
        <w:t>С</w:t>
      </w:r>
      <w:r w:rsidRPr="00B107A6">
        <w:rPr>
          <w:rFonts w:ascii="Times New Roman" w:eastAsia="Times New Roman" w:hAnsi="Times New Roman" w:cs="Times New Roman"/>
          <w:lang w:eastAsia="ru-RU"/>
        </w:rPr>
        <w:t xml:space="preserve">нижение </w:t>
      </w:r>
      <w:r w:rsidR="0023385B" w:rsidRPr="00B107A6">
        <w:rPr>
          <w:rFonts w:ascii="Times New Roman" w:eastAsia="Times New Roman" w:hAnsi="Times New Roman" w:cs="Times New Roman"/>
          <w:lang w:eastAsia="ru-RU"/>
        </w:rPr>
        <w:t xml:space="preserve">расходов связано с уменьшением межбюджетных трансфертов, передаваемых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по дорожной деятельность в отношении автомобильных дорог местного значения в границах поселения согласно перечня дорог, определенного соглашением, создание и обеспечение функционирования парковок (парковочных мест), а также осуществление иных полномочий в области использования автомобильных дорог и осуществления дорожной деятельности в соответствии с </w:t>
      </w:r>
      <w:r w:rsidR="0023385B" w:rsidRPr="00B107A6">
        <w:rPr>
          <w:rFonts w:ascii="Times New Roman" w:eastAsia="Times New Roman" w:hAnsi="Times New Roman" w:cs="Times New Roman"/>
          <w:lang w:eastAsia="ru-RU"/>
        </w:rPr>
        <w:lastRenderedPageBreak/>
        <w:t>законодательством Российской Федерации за исключением деятельности по капитальному ремонту автомобильных дорог местного значения в границах населенных пунктов поселения, осуществлению муниципального контроля за сохранностью автомобильных дорог местного значения, обеспечению безопасности дорожного движения на них.</w:t>
      </w:r>
    </w:p>
    <w:p w:rsidR="00AB3477" w:rsidRDefault="00AB3477" w:rsidP="0023385B">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sz w:val="24"/>
          <w:szCs w:val="24"/>
          <w:lang w:eastAsia="ru-RU"/>
        </w:rPr>
      </w:pPr>
    </w:p>
    <w:tbl>
      <w:tblPr>
        <w:tblW w:w="10050" w:type="dxa"/>
        <w:tblInd w:w="93" w:type="dxa"/>
        <w:tblLook w:val="04A0" w:firstRow="1" w:lastRow="0" w:firstColumn="1" w:lastColumn="0" w:noHBand="0" w:noVBand="1"/>
      </w:tblPr>
      <w:tblGrid>
        <w:gridCol w:w="1074"/>
        <w:gridCol w:w="4328"/>
        <w:gridCol w:w="1615"/>
        <w:gridCol w:w="1611"/>
        <w:gridCol w:w="1422"/>
      </w:tblGrid>
      <w:tr w:rsidR="00AB3477" w:rsidRPr="0042585D" w:rsidTr="00DE6D1C">
        <w:trPr>
          <w:trHeight w:val="1260"/>
        </w:trPr>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3477" w:rsidRPr="0042585D" w:rsidRDefault="00AB3477" w:rsidP="00DE6D1C">
            <w:pPr>
              <w:spacing w:after="0" w:line="240" w:lineRule="auto"/>
              <w:jc w:val="center"/>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КФСР</w:t>
            </w:r>
          </w:p>
        </w:tc>
        <w:tc>
          <w:tcPr>
            <w:tcW w:w="4328" w:type="dxa"/>
            <w:tcBorders>
              <w:top w:val="single" w:sz="4" w:space="0" w:color="auto"/>
              <w:left w:val="nil"/>
              <w:bottom w:val="single" w:sz="4" w:space="0" w:color="auto"/>
              <w:right w:val="single" w:sz="4" w:space="0" w:color="auto"/>
            </w:tcBorders>
            <w:shd w:val="clear" w:color="auto" w:fill="auto"/>
            <w:vAlign w:val="center"/>
            <w:hideMark/>
          </w:tcPr>
          <w:p w:rsidR="00AB3477" w:rsidRPr="0042585D" w:rsidRDefault="00AB3477" w:rsidP="00DE6D1C">
            <w:pPr>
              <w:spacing w:after="0" w:line="240" w:lineRule="auto"/>
              <w:jc w:val="center"/>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Наименование КФСР</w:t>
            </w:r>
          </w:p>
        </w:tc>
        <w:tc>
          <w:tcPr>
            <w:tcW w:w="1615" w:type="dxa"/>
            <w:tcBorders>
              <w:top w:val="single" w:sz="4" w:space="0" w:color="auto"/>
              <w:left w:val="nil"/>
              <w:bottom w:val="single" w:sz="4" w:space="0" w:color="auto"/>
              <w:right w:val="single" w:sz="4" w:space="0" w:color="auto"/>
            </w:tcBorders>
            <w:shd w:val="clear" w:color="auto" w:fill="auto"/>
            <w:vAlign w:val="center"/>
            <w:hideMark/>
          </w:tcPr>
          <w:p w:rsidR="00AB3477" w:rsidRPr="0042585D" w:rsidRDefault="00AB3477" w:rsidP="00DE6D1C">
            <w:pPr>
              <w:spacing w:after="0" w:line="240" w:lineRule="auto"/>
              <w:jc w:val="center"/>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Утверждено на 2022 год,  руб.</w:t>
            </w:r>
          </w:p>
        </w:tc>
        <w:tc>
          <w:tcPr>
            <w:tcW w:w="1611" w:type="dxa"/>
            <w:tcBorders>
              <w:top w:val="single" w:sz="4" w:space="0" w:color="auto"/>
              <w:left w:val="nil"/>
              <w:bottom w:val="single" w:sz="4" w:space="0" w:color="auto"/>
              <w:right w:val="single" w:sz="4" w:space="0" w:color="auto"/>
            </w:tcBorders>
            <w:shd w:val="clear" w:color="auto" w:fill="auto"/>
            <w:vAlign w:val="center"/>
            <w:hideMark/>
          </w:tcPr>
          <w:p w:rsidR="00AB3477" w:rsidRPr="0042585D" w:rsidRDefault="00AB3477" w:rsidP="00DE6D1C">
            <w:pPr>
              <w:spacing w:after="0" w:line="240" w:lineRule="auto"/>
              <w:jc w:val="center"/>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Исполнено за 9 месяцев 2022 года, руб.</w:t>
            </w:r>
          </w:p>
        </w:tc>
        <w:tc>
          <w:tcPr>
            <w:tcW w:w="1422" w:type="dxa"/>
            <w:tcBorders>
              <w:top w:val="single" w:sz="4" w:space="0" w:color="auto"/>
              <w:left w:val="nil"/>
              <w:bottom w:val="single" w:sz="4" w:space="0" w:color="auto"/>
              <w:right w:val="single" w:sz="4" w:space="0" w:color="auto"/>
            </w:tcBorders>
            <w:shd w:val="clear" w:color="auto" w:fill="auto"/>
            <w:vAlign w:val="center"/>
            <w:hideMark/>
          </w:tcPr>
          <w:p w:rsidR="00AB3477" w:rsidRPr="0042585D" w:rsidRDefault="00AB3477" w:rsidP="00DE6D1C">
            <w:pPr>
              <w:spacing w:after="0" w:line="240" w:lineRule="auto"/>
              <w:jc w:val="center"/>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 исполнения</w:t>
            </w:r>
          </w:p>
        </w:tc>
      </w:tr>
      <w:tr w:rsidR="00AB3477" w:rsidRPr="0042585D" w:rsidTr="00AB3477">
        <w:trPr>
          <w:trHeight w:val="315"/>
        </w:trPr>
        <w:tc>
          <w:tcPr>
            <w:tcW w:w="1074" w:type="dxa"/>
            <w:tcBorders>
              <w:top w:val="nil"/>
              <w:left w:val="single" w:sz="4" w:space="0" w:color="auto"/>
              <w:bottom w:val="single" w:sz="4" w:space="0" w:color="auto"/>
              <w:right w:val="single" w:sz="4" w:space="0" w:color="auto"/>
            </w:tcBorders>
            <w:shd w:val="clear" w:color="auto" w:fill="auto"/>
            <w:vAlign w:val="center"/>
            <w:hideMark/>
          </w:tcPr>
          <w:p w:rsidR="00AB3477" w:rsidRPr="0042585D" w:rsidRDefault="00AB3477" w:rsidP="00AB3477">
            <w:pPr>
              <w:spacing w:after="0" w:line="240" w:lineRule="auto"/>
              <w:jc w:val="center"/>
              <w:rPr>
                <w:rFonts w:ascii="Times New Roman" w:eastAsia="Times New Roman" w:hAnsi="Times New Roman" w:cs="Times New Roman"/>
                <w:b/>
                <w:bCs/>
                <w:sz w:val="20"/>
                <w:szCs w:val="20"/>
                <w:lang w:eastAsia="ru-RU"/>
              </w:rPr>
            </w:pPr>
            <w:r w:rsidRPr="0042585D">
              <w:rPr>
                <w:rFonts w:ascii="Times New Roman" w:eastAsia="Times New Roman" w:hAnsi="Times New Roman" w:cs="Times New Roman"/>
                <w:b/>
                <w:bCs/>
                <w:sz w:val="20"/>
                <w:szCs w:val="20"/>
                <w:lang w:eastAsia="ru-RU"/>
              </w:rPr>
              <w:t>0400</w:t>
            </w:r>
          </w:p>
        </w:tc>
        <w:tc>
          <w:tcPr>
            <w:tcW w:w="4328" w:type="dxa"/>
            <w:tcBorders>
              <w:top w:val="nil"/>
              <w:left w:val="nil"/>
              <w:bottom w:val="single" w:sz="4" w:space="0" w:color="auto"/>
              <w:right w:val="single" w:sz="4" w:space="0" w:color="auto"/>
            </w:tcBorders>
            <w:shd w:val="clear" w:color="auto" w:fill="auto"/>
            <w:vAlign w:val="center"/>
            <w:hideMark/>
          </w:tcPr>
          <w:p w:rsidR="00AB3477" w:rsidRPr="0042585D" w:rsidRDefault="00AB3477" w:rsidP="00DE6D1C">
            <w:pPr>
              <w:spacing w:after="0" w:line="240" w:lineRule="auto"/>
              <w:rPr>
                <w:rFonts w:ascii="Times New Roman" w:eastAsia="Times New Roman" w:hAnsi="Times New Roman" w:cs="Times New Roman"/>
                <w:b/>
                <w:bCs/>
                <w:sz w:val="20"/>
                <w:szCs w:val="20"/>
                <w:lang w:eastAsia="ru-RU"/>
              </w:rPr>
            </w:pPr>
            <w:r w:rsidRPr="0042585D">
              <w:rPr>
                <w:rFonts w:ascii="Times New Roman" w:eastAsia="Times New Roman" w:hAnsi="Times New Roman" w:cs="Times New Roman"/>
                <w:b/>
                <w:bCs/>
                <w:sz w:val="20"/>
                <w:szCs w:val="20"/>
                <w:lang w:eastAsia="ru-RU"/>
              </w:rPr>
              <w:t>Национальная экономика</w:t>
            </w:r>
          </w:p>
        </w:tc>
        <w:tc>
          <w:tcPr>
            <w:tcW w:w="1615" w:type="dxa"/>
            <w:tcBorders>
              <w:top w:val="nil"/>
              <w:left w:val="nil"/>
              <w:bottom w:val="single" w:sz="4" w:space="0" w:color="auto"/>
              <w:right w:val="single" w:sz="4" w:space="0" w:color="auto"/>
            </w:tcBorders>
            <w:shd w:val="clear" w:color="auto" w:fill="auto"/>
            <w:vAlign w:val="center"/>
            <w:hideMark/>
          </w:tcPr>
          <w:p w:rsidR="00AB3477" w:rsidRPr="0042585D" w:rsidRDefault="00AB3477" w:rsidP="00DE6D1C">
            <w:pPr>
              <w:spacing w:after="0" w:line="240" w:lineRule="auto"/>
              <w:jc w:val="right"/>
              <w:rPr>
                <w:rFonts w:ascii="Times New Roman" w:eastAsia="Times New Roman" w:hAnsi="Times New Roman" w:cs="Times New Roman"/>
                <w:b/>
                <w:bCs/>
                <w:sz w:val="20"/>
                <w:szCs w:val="20"/>
                <w:lang w:eastAsia="ru-RU"/>
              </w:rPr>
            </w:pPr>
            <w:r w:rsidRPr="0042585D">
              <w:rPr>
                <w:rFonts w:ascii="Times New Roman" w:eastAsia="Times New Roman" w:hAnsi="Times New Roman" w:cs="Times New Roman"/>
                <w:b/>
                <w:bCs/>
                <w:sz w:val="20"/>
                <w:szCs w:val="20"/>
                <w:lang w:eastAsia="ru-RU"/>
              </w:rPr>
              <w:t>751 000,00</w:t>
            </w:r>
          </w:p>
        </w:tc>
        <w:tc>
          <w:tcPr>
            <w:tcW w:w="1611" w:type="dxa"/>
            <w:tcBorders>
              <w:top w:val="nil"/>
              <w:left w:val="nil"/>
              <w:bottom w:val="single" w:sz="4" w:space="0" w:color="auto"/>
              <w:right w:val="single" w:sz="4" w:space="0" w:color="auto"/>
            </w:tcBorders>
            <w:shd w:val="clear" w:color="auto" w:fill="auto"/>
            <w:vAlign w:val="center"/>
            <w:hideMark/>
          </w:tcPr>
          <w:p w:rsidR="00AB3477" w:rsidRPr="0042585D" w:rsidRDefault="00AB3477" w:rsidP="00DE6D1C">
            <w:pPr>
              <w:spacing w:after="0" w:line="240" w:lineRule="auto"/>
              <w:jc w:val="right"/>
              <w:rPr>
                <w:rFonts w:ascii="Times New Roman" w:eastAsia="Times New Roman" w:hAnsi="Times New Roman" w:cs="Times New Roman"/>
                <w:b/>
                <w:bCs/>
                <w:sz w:val="20"/>
                <w:szCs w:val="20"/>
                <w:lang w:eastAsia="ru-RU"/>
              </w:rPr>
            </w:pPr>
            <w:r w:rsidRPr="0042585D">
              <w:rPr>
                <w:rFonts w:ascii="Times New Roman" w:eastAsia="Times New Roman" w:hAnsi="Times New Roman" w:cs="Times New Roman"/>
                <w:b/>
                <w:bCs/>
                <w:sz w:val="20"/>
                <w:szCs w:val="20"/>
                <w:lang w:eastAsia="ru-RU"/>
              </w:rPr>
              <w:t>661 016,44</w:t>
            </w:r>
          </w:p>
        </w:tc>
        <w:tc>
          <w:tcPr>
            <w:tcW w:w="1422" w:type="dxa"/>
            <w:tcBorders>
              <w:top w:val="nil"/>
              <w:left w:val="nil"/>
              <w:bottom w:val="single" w:sz="4" w:space="0" w:color="auto"/>
              <w:right w:val="single" w:sz="4" w:space="0" w:color="auto"/>
            </w:tcBorders>
            <w:shd w:val="clear" w:color="auto" w:fill="auto"/>
            <w:noWrap/>
            <w:vAlign w:val="center"/>
            <w:hideMark/>
          </w:tcPr>
          <w:p w:rsidR="00AB3477" w:rsidRPr="0042585D" w:rsidRDefault="00AB3477" w:rsidP="00DE6D1C">
            <w:pPr>
              <w:spacing w:after="0" w:line="240" w:lineRule="auto"/>
              <w:jc w:val="right"/>
              <w:rPr>
                <w:rFonts w:ascii="Times New Roman" w:eastAsia="Times New Roman" w:hAnsi="Times New Roman" w:cs="Times New Roman"/>
                <w:b/>
                <w:bCs/>
                <w:sz w:val="20"/>
                <w:szCs w:val="20"/>
                <w:lang w:eastAsia="ru-RU"/>
              </w:rPr>
            </w:pPr>
            <w:r w:rsidRPr="0042585D">
              <w:rPr>
                <w:rFonts w:ascii="Times New Roman" w:eastAsia="Times New Roman" w:hAnsi="Times New Roman" w:cs="Times New Roman"/>
                <w:b/>
                <w:bCs/>
                <w:sz w:val="20"/>
                <w:szCs w:val="20"/>
                <w:lang w:eastAsia="ru-RU"/>
              </w:rPr>
              <w:t>88,02</w:t>
            </w:r>
          </w:p>
        </w:tc>
      </w:tr>
      <w:tr w:rsidR="00AB3477" w:rsidRPr="0042585D" w:rsidTr="00AB3477">
        <w:trPr>
          <w:trHeight w:val="661"/>
        </w:trPr>
        <w:tc>
          <w:tcPr>
            <w:tcW w:w="1074" w:type="dxa"/>
            <w:tcBorders>
              <w:top w:val="single" w:sz="4" w:space="0" w:color="auto"/>
              <w:left w:val="single" w:sz="4" w:space="0" w:color="auto"/>
              <w:bottom w:val="single" w:sz="4" w:space="0" w:color="auto"/>
              <w:right w:val="single" w:sz="4" w:space="0" w:color="auto"/>
            </w:tcBorders>
            <w:shd w:val="clear" w:color="auto" w:fill="auto"/>
            <w:vAlign w:val="center"/>
          </w:tcPr>
          <w:p w:rsidR="00AB3477" w:rsidRPr="0042585D" w:rsidRDefault="00AB3477" w:rsidP="00DE6D1C">
            <w:pPr>
              <w:spacing w:after="0" w:line="240" w:lineRule="auto"/>
              <w:jc w:val="center"/>
              <w:outlineLvl w:val="0"/>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0409</w:t>
            </w:r>
          </w:p>
        </w:tc>
        <w:tc>
          <w:tcPr>
            <w:tcW w:w="4328" w:type="dxa"/>
            <w:tcBorders>
              <w:top w:val="single" w:sz="4" w:space="0" w:color="auto"/>
              <w:left w:val="nil"/>
              <w:bottom w:val="single" w:sz="4" w:space="0" w:color="auto"/>
              <w:right w:val="single" w:sz="4" w:space="0" w:color="auto"/>
            </w:tcBorders>
            <w:shd w:val="clear" w:color="auto" w:fill="auto"/>
            <w:vAlign w:val="center"/>
          </w:tcPr>
          <w:p w:rsidR="00AB3477" w:rsidRPr="0042585D" w:rsidRDefault="00AB3477" w:rsidP="00DE6D1C">
            <w:pPr>
              <w:spacing w:after="0" w:line="240" w:lineRule="auto"/>
              <w:outlineLvl w:val="0"/>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Дорожное хозяйство (дорожные фонды)</w:t>
            </w:r>
          </w:p>
        </w:tc>
        <w:tc>
          <w:tcPr>
            <w:tcW w:w="1615" w:type="dxa"/>
            <w:tcBorders>
              <w:top w:val="single" w:sz="4" w:space="0" w:color="auto"/>
              <w:left w:val="nil"/>
              <w:bottom w:val="single" w:sz="4" w:space="0" w:color="auto"/>
              <w:right w:val="single" w:sz="4" w:space="0" w:color="auto"/>
            </w:tcBorders>
            <w:shd w:val="clear" w:color="auto" w:fill="auto"/>
            <w:vAlign w:val="center"/>
            <w:hideMark/>
          </w:tcPr>
          <w:p w:rsidR="00AB3477" w:rsidRPr="0042585D" w:rsidRDefault="00AB3477" w:rsidP="00DE6D1C">
            <w:pPr>
              <w:spacing w:after="0" w:line="240" w:lineRule="auto"/>
              <w:jc w:val="right"/>
              <w:outlineLvl w:val="0"/>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750 000,00</w:t>
            </w:r>
          </w:p>
        </w:tc>
        <w:tc>
          <w:tcPr>
            <w:tcW w:w="1611" w:type="dxa"/>
            <w:tcBorders>
              <w:top w:val="single" w:sz="4" w:space="0" w:color="auto"/>
              <w:left w:val="nil"/>
              <w:bottom w:val="single" w:sz="4" w:space="0" w:color="auto"/>
              <w:right w:val="single" w:sz="4" w:space="0" w:color="auto"/>
            </w:tcBorders>
            <w:shd w:val="clear" w:color="auto" w:fill="auto"/>
            <w:vAlign w:val="center"/>
            <w:hideMark/>
          </w:tcPr>
          <w:p w:rsidR="00AB3477" w:rsidRPr="0042585D" w:rsidRDefault="00AB3477" w:rsidP="00DE6D1C">
            <w:pPr>
              <w:spacing w:after="0" w:line="240" w:lineRule="auto"/>
              <w:jc w:val="right"/>
              <w:outlineLvl w:val="0"/>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660 016,44</w:t>
            </w:r>
          </w:p>
        </w:tc>
        <w:tc>
          <w:tcPr>
            <w:tcW w:w="1422" w:type="dxa"/>
            <w:tcBorders>
              <w:top w:val="single" w:sz="4" w:space="0" w:color="auto"/>
              <w:left w:val="nil"/>
              <w:bottom w:val="single" w:sz="4" w:space="0" w:color="auto"/>
              <w:right w:val="single" w:sz="4" w:space="0" w:color="auto"/>
            </w:tcBorders>
            <w:shd w:val="clear" w:color="auto" w:fill="auto"/>
            <w:noWrap/>
            <w:vAlign w:val="center"/>
            <w:hideMark/>
          </w:tcPr>
          <w:p w:rsidR="00AB3477" w:rsidRPr="0042585D" w:rsidRDefault="00AB3477" w:rsidP="00DE6D1C">
            <w:pPr>
              <w:spacing w:after="0" w:line="240" w:lineRule="auto"/>
              <w:jc w:val="right"/>
              <w:outlineLvl w:val="0"/>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88,00</w:t>
            </w:r>
          </w:p>
        </w:tc>
      </w:tr>
      <w:tr w:rsidR="00AB3477" w:rsidRPr="0042585D" w:rsidTr="00AB3477">
        <w:trPr>
          <w:trHeight w:val="827"/>
        </w:trPr>
        <w:tc>
          <w:tcPr>
            <w:tcW w:w="1074" w:type="dxa"/>
            <w:tcBorders>
              <w:top w:val="single" w:sz="4" w:space="0" w:color="auto"/>
              <w:left w:val="single" w:sz="4" w:space="0" w:color="auto"/>
              <w:bottom w:val="single" w:sz="4" w:space="0" w:color="auto"/>
              <w:right w:val="single" w:sz="4" w:space="0" w:color="auto"/>
            </w:tcBorders>
            <w:shd w:val="clear" w:color="auto" w:fill="auto"/>
            <w:vAlign w:val="center"/>
          </w:tcPr>
          <w:p w:rsidR="00AB3477" w:rsidRPr="0042585D" w:rsidRDefault="00AB3477" w:rsidP="00DE6D1C">
            <w:pPr>
              <w:spacing w:after="0" w:line="240" w:lineRule="auto"/>
              <w:jc w:val="center"/>
              <w:outlineLvl w:val="0"/>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0412</w:t>
            </w:r>
          </w:p>
        </w:tc>
        <w:tc>
          <w:tcPr>
            <w:tcW w:w="4328" w:type="dxa"/>
            <w:tcBorders>
              <w:top w:val="single" w:sz="4" w:space="0" w:color="auto"/>
              <w:left w:val="nil"/>
              <w:bottom w:val="single" w:sz="4" w:space="0" w:color="auto"/>
              <w:right w:val="single" w:sz="4" w:space="0" w:color="auto"/>
            </w:tcBorders>
            <w:shd w:val="clear" w:color="auto" w:fill="auto"/>
            <w:vAlign w:val="center"/>
          </w:tcPr>
          <w:p w:rsidR="00AB3477" w:rsidRPr="0042585D" w:rsidRDefault="00AB3477" w:rsidP="00DE6D1C">
            <w:pPr>
              <w:spacing w:after="0" w:line="240" w:lineRule="auto"/>
              <w:outlineLvl w:val="0"/>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Другие вопросы в области национальной экономики</w:t>
            </w:r>
          </w:p>
        </w:tc>
        <w:tc>
          <w:tcPr>
            <w:tcW w:w="1615" w:type="dxa"/>
            <w:tcBorders>
              <w:top w:val="single" w:sz="4" w:space="0" w:color="auto"/>
              <w:left w:val="nil"/>
              <w:bottom w:val="single" w:sz="4" w:space="0" w:color="auto"/>
              <w:right w:val="single" w:sz="4" w:space="0" w:color="auto"/>
            </w:tcBorders>
            <w:shd w:val="clear" w:color="auto" w:fill="auto"/>
            <w:vAlign w:val="center"/>
          </w:tcPr>
          <w:p w:rsidR="00AB3477" w:rsidRPr="0042585D" w:rsidRDefault="00AB3477" w:rsidP="00DE6D1C">
            <w:pPr>
              <w:spacing w:after="0" w:line="240" w:lineRule="auto"/>
              <w:jc w:val="right"/>
              <w:outlineLvl w:val="0"/>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1 000,00</w:t>
            </w:r>
          </w:p>
        </w:tc>
        <w:tc>
          <w:tcPr>
            <w:tcW w:w="1611" w:type="dxa"/>
            <w:tcBorders>
              <w:top w:val="single" w:sz="4" w:space="0" w:color="auto"/>
              <w:left w:val="nil"/>
              <w:bottom w:val="single" w:sz="4" w:space="0" w:color="auto"/>
              <w:right w:val="single" w:sz="4" w:space="0" w:color="auto"/>
            </w:tcBorders>
            <w:shd w:val="clear" w:color="auto" w:fill="auto"/>
            <w:vAlign w:val="center"/>
          </w:tcPr>
          <w:p w:rsidR="00AB3477" w:rsidRPr="0042585D" w:rsidRDefault="00AB3477" w:rsidP="00DE6D1C">
            <w:pPr>
              <w:spacing w:after="0" w:line="240" w:lineRule="auto"/>
              <w:jc w:val="right"/>
              <w:outlineLvl w:val="0"/>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1 000,00</w:t>
            </w: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AB3477" w:rsidRPr="0042585D" w:rsidRDefault="00AB3477" w:rsidP="00DE6D1C">
            <w:pPr>
              <w:spacing w:after="0" w:line="240" w:lineRule="auto"/>
              <w:jc w:val="right"/>
              <w:outlineLvl w:val="0"/>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100,00</w:t>
            </w:r>
          </w:p>
        </w:tc>
      </w:tr>
    </w:tbl>
    <w:p w:rsidR="00AB3477" w:rsidRPr="002976CE" w:rsidRDefault="00AB3477" w:rsidP="0023385B">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sz w:val="24"/>
          <w:szCs w:val="24"/>
          <w:lang w:eastAsia="ru-RU"/>
        </w:rPr>
      </w:pPr>
    </w:p>
    <w:p w:rsidR="00993C38" w:rsidRPr="00B107A6" w:rsidRDefault="002976CE" w:rsidP="004D10AC">
      <w:pPr>
        <w:spacing w:after="0" w:line="240" w:lineRule="auto"/>
        <w:ind w:firstLine="426"/>
        <w:jc w:val="both"/>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 xml:space="preserve"> </w:t>
      </w:r>
      <w:r w:rsidR="00993C38" w:rsidRPr="00B107A6">
        <w:rPr>
          <w:rFonts w:ascii="Times New Roman" w:eastAsia="Times New Roman" w:hAnsi="Times New Roman" w:cs="Times New Roman"/>
          <w:lang w:eastAsia="ru-RU"/>
        </w:rPr>
        <w:t xml:space="preserve">По подразделу </w:t>
      </w:r>
      <w:r w:rsidR="00993C38" w:rsidRPr="00B107A6">
        <w:rPr>
          <w:rFonts w:ascii="Times New Roman" w:eastAsia="Times New Roman" w:hAnsi="Times New Roman" w:cs="Times New Roman"/>
          <w:i/>
          <w:lang w:eastAsia="ru-RU"/>
        </w:rPr>
        <w:t>0409 «Дорожное хозяйство (дорожные фонды)»</w:t>
      </w:r>
      <w:r w:rsidR="00993C38" w:rsidRPr="00B107A6">
        <w:rPr>
          <w:rFonts w:ascii="Times New Roman" w:eastAsia="Times New Roman" w:hAnsi="Times New Roman" w:cs="Times New Roman"/>
          <w:lang w:eastAsia="ru-RU"/>
        </w:rPr>
        <w:t xml:space="preserve"> </w:t>
      </w:r>
      <w:r w:rsidR="00291512" w:rsidRPr="00B107A6">
        <w:rPr>
          <w:rFonts w:ascii="Times New Roman" w:eastAsia="Calibri" w:hAnsi="Times New Roman" w:cs="Times New Roman"/>
        </w:rPr>
        <w:t xml:space="preserve">кассовые расходы </w:t>
      </w:r>
      <w:r w:rsidR="00B42953" w:rsidRPr="00B107A6">
        <w:rPr>
          <w:rFonts w:ascii="Times New Roman" w:eastAsia="Times New Roman" w:hAnsi="Times New Roman" w:cs="Times New Roman"/>
          <w:lang w:eastAsia="ru-RU"/>
        </w:rPr>
        <w:t xml:space="preserve">направлены на </w:t>
      </w:r>
      <w:r w:rsidR="00993C38" w:rsidRPr="00B107A6">
        <w:rPr>
          <w:rFonts w:ascii="Times New Roman" w:eastAsia="Times New Roman" w:hAnsi="Times New Roman" w:cs="Times New Roman"/>
          <w:lang w:eastAsia="ru-RU"/>
        </w:rPr>
        <w:t>содержани</w:t>
      </w:r>
      <w:r w:rsidR="00B42953" w:rsidRPr="00B107A6">
        <w:rPr>
          <w:rFonts w:ascii="Times New Roman" w:eastAsia="Times New Roman" w:hAnsi="Times New Roman" w:cs="Times New Roman"/>
          <w:lang w:eastAsia="ru-RU"/>
        </w:rPr>
        <w:t>е</w:t>
      </w:r>
      <w:r w:rsidR="00993C38" w:rsidRPr="00B107A6">
        <w:rPr>
          <w:rFonts w:ascii="Times New Roman" w:eastAsia="Times New Roman" w:hAnsi="Times New Roman" w:cs="Times New Roman"/>
          <w:lang w:eastAsia="ru-RU"/>
        </w:rPr>
        <w:t xml:space="preserve"> автомобильных дорог</w:t>
      </w:r>
      <w:r w:rsidR="00291512" w:rsidRPr="00B107A6">
        <w:rPr>
          <w:rFonts w:ascii="Times New Roman" w:eastAsia="Times New Roman" w:hAnsi="Times New Roman" w:cs="Times New Roman"/>
          <w:lang w:eastAsia="ru-RU"/>
        </w:rPr>
        <w:t>.</w:t>
      </w:r>
    </w:p>
    <w:p w:rsidR="00B42953" w:rsidRPr="00B107A6" w:rsidRDefault="00B42953" w:rsidP="00077489">
      <w:pPr>
        <w:overflowPunct w:val="0"/>
        <w:autoSpaceDE w:val="0"/>
        <w:autoSpaceDN w:val="0"/>
        <w:adjustRightInd w:val="0"/>
        <w:spacing w:after="0" w:line="240" w:lineRule="auto"/>
        <w:ind w:right="-1" w:firstLine="426"/>
        <w:jc w:val="both"/>
        <w:textAlignment w:val="baseline"/>
        <w:rPr>
          <w:rFonts w:ascii="Times New Roman" w:hAnsi="Times New Roman" w:cs="Times New Roman"/>
        </w:rPr>
      </w:pPr>
      <w:r w:rsidRPr="00B107A6">
        <w:rPr>
          <w:rFonts w:ascii="Times New Roman" w:eastAsia="Times New Roman" w:hAnsi="Times New Roman" w:cs="Times New Roman"/>
          <w:lang w:eastAsia="ru-RU"/>
        </w:rPr>
        <w:t xml:space="preserve">По подразделу </w:t>
      </w:r>
      <w:r w:rsidRPr="00B107A6">
        <w:rPr>
          <w:rFonts w:ascii="Times New Roman" w:eastAsia="Times New Roman" w:hAnsi="Times New Roman" w:cs="Times New Roman"/>
          <w:i/>
          <w:lang w:eastAsia="ru-RU"/>
        </w:rPr>
        <w:t>0412 «Другие вопросы в области национальной экономики»</w:t>
      </w:r>
      <w:r w:rsidRPr="00B107A6">
        <w:rPr>
          <w:rFonts w:ascii="Times New Roman" w:eastAsia="Times New Roman" w:hAnsi="Times New Roman" w:cs="Times New Roman"/>
          <w:lang w:eastAsia="ru-RU"/>
        </w:rPr>
        <w:t xml:space="preserve"> кассовые расходы</w:t>
      </w:r>
      <w:r w:rsidR="00291512" w:rsidRPr="00B107A6">
        <w:rPr>
          <w:rFonts w:ascii="Times New Roman" w:eastAsia="Times New Roman" w:hAnsi="Times New Roman" w:cs="Times New Roman"/>
          <w:lang w:eastAsia="ru-RU"/>
        </w:rPr>
        <w:t xml:space="preserve"> направлены </w:t>
      </w:r>
      <w:r w:rsidRPr="00B107A6">
        <w:rPr>
          <w:rFonts w:ascii="Times New Roman" w:hAnsi="Times New Roman" w:cs="Times New Roman"/>
        </w:rPr>
        <w:t>на осуществление полномочий по утверждению генеральных планов поселения, правил землепользования и застройки за исключением мероприятий по разработке и согласованию генеральных планов поселений и правил землепользования и застройки.</w:t>
      </w:r>
    </w:p>
    <w:p w:rsidR="00291512" w:rsidRDefault="00291512" w:rsidP="00077489">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b/>
          <w:sz w:val="24"/>
          <w:szCs w:val="24"/>
          <w:lang w:eastAsia="ru-RU"/>
        </w:rPr>
      </w:pPr>
    </w:p>
    <w:p w:rsidR="00291512" w:rsidRPr="00B107A6" w:rsidRDefault="002976CE" w:rsidP="00291512">
      <w:pPr>
        <w:overflowPunct w:val="0"/>
        <w:autoSpaceDE w:val="0"/>
        <w:autoSpaceDN w:val="0"/>
        <w:adjustRightInd w:val="0"/>
        <w:spacing w:after="0" w:line="240" w:lineRule="auto"/>
        <w:ind w:right="-1" w:firstLine="426"/>
        <w:jc w:val="center"/>
        <w:textAlignment w:val="baseline"/>
        <w:rPr>
          <w:rFonts w:ascii="Times New Roman" w:eastAsia="Times New Roman" w:hAnsi="Times New Roman" w:cs="Times New Roman"/>
          <w:b/>
          <w:lang w:eastAsia="ru-RU"/>
        </w:rPr>
      </w:pPr>
      <w:r w:rsidRPr="00B107A6">
        <w:rPr>
          <w:rFonts w:ascii="Times New Roman" w:eastAsia="Times New Roman" w:hAnsi="Times New Roman" w:cs="Times New Roman"/>
          <w:b/>
          <w:lang w:eastAsia="ru-RU"/>
        </w:rPr>
        <w:t>«Жилищно-коммунальное хозяйство»</w:t>
      </w:r>
    </w:p>
    <w:p w:rsidR="004D10AC" w:rsidRPr="00B107A6" w:rsidRDefault="004D10AC" w:rsidP="00291512">
      <w:pPr>
        <w:overflowPunct w:val="0"/>
        <w:autoSpaceDE w:val="0"/>
        <w:autoSpaceDN w:val="0"/>
        <w:adjustRightInd w:val="0"/>
        <w:spacing w:after="0" w:line="240" w:lineRule="auto"/>
        <w:ind w:right="-1" w:firstLine="426"/>
        <w:jc w:val="center"/>
        <w:textAlignment w:val="baseline"/>
        <w:rPr>
          <w:rFonts w:ascii="Times New Roman" w:eastAsia="Times New Roman" w:hAnsi="Times New Roman" w:cs="Times New Roman"/>
          <w:b/>
          <w:lang w:eastAsia="ru-RU"/>
        </w:rPr>
      </w:pPr>
    </w:p>
    <w:p w:rsidR="004D10AC" w:rsidRPr="00B107A6" w:rsidRDefault="004D10AC" w:rsidP="004D10AC">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 xml:space="preserve">Расходы по данному разделу исполнены в сумме 645 354,02 рубля (41,45% от утвержденных бюджетных назначений), доля расходов по данному разделу составляет 13,56% от общей суммы расходов за 9 месяцев 2022 года. По сравнению с аналогичным периодом 2021 года исполнение расходов по данному разделу снизилось на 714 258,07 рублей. Снижение расходов связано с тем, что за аналогичный период 2021 года были реализованы народные проекты,  прошедшие отбор в рамках проекта "Народный бюджет" в сфере благоустройства и в сфере занятости населения. В 2022 году реализация народного проекта будет проведена в </w:t>
      </w:r>
      <w:r w:rsidRPr="00B107A6">
        <w:rPr>
          <w:rFonts w:ascii="Times New Roman" w:eastAsia="Times New Roman" w:hAnsi="Times New Roman" w:cs="Times New Roman"/>
          <w:lang w:val="en-US" w:eastAsia="ru-RU"/>
        </w:rPr>
        <w:t>IV</w:t>
      </w:r>
      <w:r w:rsidRPr="00B107A6">
        <w:rPr>
          <w:rFonts w:ascii="Times New Roman" w:eastAsia="Times New Roman" w:hAnsi="Times New Roman" w:cs="Times New Roman"/>
          <w:lang w:eastAsia="ru-RU"/>
        </w:rPr>
        <w:t xml:space="preserve"> квартале.</w:t>
      </w:r>
    </w:p>
    <w:p w:rsidR="007736D2" w:rsidRDefault="007736D2" w:rsidP="004D10AC">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sz w:val="24"/>
          <w:szCs w:val="24"/>
          <w:lang w:eastAsia="ru-RU"/>
        </w:rPr>
      </w:pPr>
    </w:p>
    <w:tbl>
      <w:tblPr>
        <w:tblW w:w="10050" w:type="dxa"/>
        <w:tblInd w:w="93" w:type="dxa"/>
        <w:tblLook w:val="04A0" w:firstRow="1" w:lastRow="0" w:firstColumn="1" w:lastColumn="0" w:noHBand="0" w:noVBand="1"/>
      </w:tblPr>
      <w:tblGrid>
        <w:gridCol w:w="1074"/>
        <w:gridCol w:w="4328"/>
        <w:gridCol w:w="1615"/>
        <w:gridCol w:w="1611"/>
        <w:gridCol w:w="1422"/>
      </w:tblGrid>
      <w:tr w:rsidR="007736D2" w:rsidRPr="0042585D" w:rsidTr="00DE6D1C">
        <w:trPr>
          <w:trHeight w:val="1260"/>
        </w:trPr>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36D2" w:rsidRPr="0042585D" w:rsidRDefault="007736D2" w:rsidP="00DE6D1C">
            <w:pPr>
              <w:spacing w:after="0" w:line="240" w:lineRule="auto"/>
              <w:jc w:val="center"/>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КФСР</w:t>
            </w:r>
          </w:p>
        </w:tc>
        <w:tc>
          <w:tcPr>
            <w:tcW w:w="4328" w:type="dxa"/>
            <w:tcBorders>
              <w:top w:val="single" w:sz="4" w:space="0" w:color="auto"/>
              <w:left w:val="nil"/>
              <w:bottom w:val="single" w:sz="4" w:space="0" w:color="auto"/>
              <w:right w:val="single" w:sz="4" w:space="0" w:color="auto"/>
            </w:tcBorders>
            <w:shd w:val="clear" w:color="auto" w:fill="auto"/>
            <w:vAlign w:val="center"/>
            <w:hideMark/>
          </w:tcPr>
          <w:p w:rsidR="007736D2" w:rsidRPr="0042585D" w:rsidRDefault="007736D2" w:rsidP="00DE6D1C">
            <w:pPr>
              <w:spacing w:after="0" w:line="240" w:lineRule="auto"/>
              <w:jc w:val="center"/>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Наименование КФСР</w:t>
            </w:r>
          </w:p>
        </w:tc>
        <w:tc>
          <w:tcPr>
            <w:tcW w:w="1615" w:type="dxa"/>
            <w:tcBorders>
              <w:top w:val="single" w:sz="4" w:space="0" w:color="auto"/>
              <w:left w:val="nil"/>
              <w:bottom w:val="single" w:sz="4" w:space="0" w:color="auto"/>
              <w:right w:val="single" w:sz="4" w:space="0" w:color="auto"/>
            </w:tcBorders>
            <w:shd w:val="clear" w:color="auto" w:fill="auto"/>
            <w:vAlign w:val="center"/>
            <w:hideMark/>
          </w:tcPr>
          <w:p w:rsidR="007736D2" w:rsidRPr="0042585D" w:rsidRDefault="007736D2" w:rsidP="00DE6D1C">
            <w:pPr>
              <w:spacing w:after="0" w:line="240" w:lineRule="auto"/>
              <w:jc w:val="center"/>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Утверждено на 2022 год,  руб.</w:t>
            </w:r>
          </w:p>
        </w:tc>
        <w:tc>
          <w:tcPr>
            <w:tcW w:w="1611" w:type="dxa"/>
            <w:tcBorders>
              <w:top w:val="single" w:sz="4" w:space="0" w:color="auto"/>
              <w:left w:val="nil"/>
              <w:bottom w:val="single" w:sz="4" w:space="0" w:color="auto"/>
              <w:right w:val="single" w:sz="4" w:space="0" w:color="auto"/>
            </w:tcBorders>
            <w:shd w:val="clear" w:color="auto" w:fill="auto"/>
            <w:vAlign w:val="center"/>
            <w:hideMark/>
          </w:tcPr>
          <w:p w:rsidR="007736D2" w:rsidRPr="0042585D" w:rsidRDefault="007736D2" w:rsidP="00DE6D1C">
            <w:pPr>
              <w:spacing w:after="0" w:line="240" w:lineRule="auto"/>
              <w:jc w:val="center"/>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Исполнено за 9 месяцев 2022 года, руб.</w:t>
            </w:r>
          </w:p>
        </w:tc>
        <w:tc>
          <w:tcPr>
            <w:tcW w:w="1422" w:type="dxa"/>
            <w:tcBorders>
              <w:top w:val="single" w:sz="4" w:space="0" w:color="auto"/>
              <w:left w:val="nil"/>
              <w:bottom w:val="single" w:sz="4" w:space="0" w:color="auto"/>
              <w:right w:val="single" w:sz="4" w:space="0" w:color="auto"/>
            </w:tcBorders>
            <w:shd w:val="clear" w:color="auto" w:fill="auto"/>
            <w:vAlign w:val="center"/>
            <w:hideMark/>
          </w:tcPr>
          <w:p w:rsidR="007736D2" w:rsidRPr="0042585D" w:rsidRDefault="007736D2" w:rsidP="00DE6D1C">
            <w:pPr>
              <w:spacing w:after="0" w:line="240" w:lineRule="auto"/>
              <w:jc w:val="center"/>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 исполнения</w:t>
            </w:r>
          </w:p>
        </w:tc>
      </w:tr>
      <w:tr w:rsidR="007736D2" w:rsidRPr="0042585D" w:rsidTr="00DE6D1C">
        <w:trPr>
          <w:trHeight w:val="315"/>
        </w:trPr>
        <w:tc>
          <w:tcPr>
            <w:tcW w:w="1074" w:type="dxa"/>
            <w:tcBorders>
              <w:top w:val="nil"/>
              <w:left w:val="single" w:sz="4" w:space="0" w:color="auto"/>
              <w:bottom w:val="single" w:sz="4" w:space="0" w:color="auto"/>
              <w:right w:val="single" w:sz="4" w:space="0" w:color="auto"/>
            </w:tcBorders>
            <w:shd w:val="clear" w:color="auto" w:fill="auto"/>
            <w:vAlign w:val="center"/>
            <w:hideMark/>
          </w:tcPr>
          <w:p w:rsidR="007736D2" w:rsidRPr="0042585D" w:rsidRDefault="007736D2" w:rsidP="007736D2">
            <w:pPr>
              <w:spacing w:after="0" w:line="240" w:lineRule="auto"/>
              <w:jc w:val="center"/>
              <w:rPr>
                <w:rFonts w:ascii="Times New Roman" w:eastAsia="Times New Roman" w:hAnsi="Times New Roman" w:cs="Times New Roman"/>
                <w:b/>
                <w:bCs/>
                <w:sz w:val="20"/>
                <w:szCs w:val="20"/>
                <w:lang w:eastAsia="ru-RU"/>
              </w:rPr>
            </w:pPr>
            <w:r w:rsidRPr="0042585D">
              <w:rPr>
                <w:rFonts w:ascii="Times New Roman" w:eastAsia="Times New Roman" w:hAnsi="Times New Roman" w:cs="Times New Roman"/>
                <w:b/>
                <w:bCs/>
                <w:sz w:val="20"/>
                <w:szCs w:val="20"/>
                <w:lang w:eastAsia="ru-RU"/>
              </w:rPr>
              <w:t>0500</w:t>
            </w:r>
          </w:p>
        </w:tc>
        <w:tc>
          <w:tcPr>
            <w:tcW w:w="4328" w:type="dxa"/>
            <w:tcBorders>
              <w:top w:val="nil"/>
              <w:left w:val="nil"/>
              <w:bottom w:val="single" w:sz="4" w:space="0" w:color="auto"/>
              <w:right w:val="single" w:sz="4" w:space="0" w:color="auto"/>
            </w:tcBorders>
            <w:shd w:val="clear" w:color="auto" w:fill="auto"/>
            <w:vAlign w:val="center"/>
            <w:hideMark/>
          </w:tcPr>
          <w:p w:rsidR="007736D2" w:rsidRPr="0042585D" w:rsidRDefault="007736D2" w:rsidP="00DE6D1C">
            <w:pPr>
              <w:spacing w:after="0" w:line="240" w:lineRule="auto"/>
              <w:rPr>
                <w:rFonts w:ascii="Times New Roman" w:eastAsia="Times New Roman" w:hAnsi="Times New Roman" w:cs="Times New Roman"/>
                <w:b/>
                <w:bCs/>
                <w:sz w:val="20"/>
                <w:szCs w:val="20"/>
                <w:lang w:eastAsia="ru-RU"/>
              </w:rPr>
            </w:pPr>
            <w:r w:rsidRPr="0042585D">
              <w:rPr>
                <w:rFonts w:ascii="Times New Roman" w:eastAsia="Times New Roman" w:hAnsi="Times New Roman" w:cs="Times New Roman"/>
                <w:b/>
                <w:bCs/>
                <w:sz w:val="20"/>
                <w:szCs w:val="20"/>
                <w:lang w:eastAsia="ru-RU"/>
              </w:rPr>
              <w:t>Жилищно-коммунальное хозяйство</w:t>
            </w:r>
          </w:p>
        </w:tc>
        <w:tc>
          <w:tcPr>
            <w:tcW w:w="1615" w:type="dxa"/>
            <w:tcBorders>
              <w:top w:val="nil"/>
              <w:left w:val="nil"/>
              <w:bottom w:val="single" w:sz="4" w:space="0" w:color="auto"/>
              <w:right w:val="single" w:sz="4" w:space="0" w:color="auto"/>
            </w:tcBorders>
            <w:shd w:val="clear" w:color="auto" w:fill="auto"/>
            <w:vAlign w:val="center"/>
            <w:hideMark/>
          </w:tcPr>
          <w:p w:rsidR="007736D2" w:rsidRPr="0042585D" w:rsidRDefault="007736D2" w:rsidP="00DE6D1C">
            <w:pPr>
              <w:spacing w:after="0" w:line="240" w:lineRule="auto"/>
              <w:jc w:val="right"/>
              <w:rPr>
                <w:rFonts w:ascii="Times New Roman" w:eastAsia="Times New Roman" w:hAnsi="Times New Roman" w:cs="Times New Roman"/>
                <w:b/>
                <w:bCs/>
                <w:sz w:val="20"/>
                <w:szCs w:val="20"/>
                <w:lang w:eastAsia="ru-RU"/>
              </w:rPr>
            </w:pPr>
            <w:r w:rsidRPr="0042585D">
              <w:rPr>
                <w:rFonts w:ascii="Times New Roman" w:eastAsia="Times New Roman" w:hAnsi="Times New Roman" w:cs="Times New Roman"/>
                <w:b/>
                <w:bCs/>
                <w:sz w:val="20"/>
                <w:szCs w:val="20"/>
                <w:lang w:eastAsia="ru-RU"/>
              </w:rPr>
              <w:t>1 557 000,00</w:t>
            </w:r>
          </w:p>
        </w:tc>
        <w:tc>
          <w:tcPr>
            <w:tcW w:w="1611" w:type="dxa"/>
            <w:tcBorders>
              <w:top w:val="nil"/>
              <w:left w:val="nil"/>
              <w:bottom w:val="single" w:sz="4" w:space="0" w:color="auto"/>
              <w:right w:val="single" w:sz="4" w:space="0" w:color="auto"/>
            </w:tcBorders>
            <w:shd w:val="clear" w:color="auto" w:fill="auto"/>
            <w:vAlign w:val="center"/>
            <w:hideMark/>
          </w:tcPr>
          <w:p w:rsidR="007736D2" w:rsidRPr="0042585D" w:rsidRDefault="007736D2" w:rsidP="00DE6D1C">
            <w:pPr>
              <w:spacing w:after="0" w:line="240" w:lineRule="auto"/>
              <w:jc w:val="right"/>
              <w:rPr>
                <w:rFonts w:ascii="Times New Roman" w:eastAsia="Times New Roman" w:hAnsi="Times New Roman" w:cs="Times New Roman"/>
                <w:b/>
                <w:bCs/>
                <w:sz w:val="20"/>
                <w:szCs w:val="20"/>
                <w:lang w:eastAsia="ru-RU"/>
              </w:rPr>
            </w:pPr>
            <w:r w:rsidRPr="0042585D">
              <w:rPr>
                <w:rFonts w:ascii="Times New Roman" w:eastAsia="Times New Roman" w:hAnsi="Times New Roman" w:cs="Times New Roman"/>
                <w:b/>
                <w:bCs/>
                <w:sz w:val="20"/>
                <w:szCs w:val="20"/>
                <w:lang w:eastAsia="ru-RU"/>
              </w:rPr>
              <w:t>645 354,02</w:t>
            </w:r>
          </w:p>
        </w:tc>
        <w:tc>
          <w:tcPr>
            <w:tcW w:w="1422" w:type="dxa"/>
            <w:tcBorders>
              <w:top w:val="nil"/>
              <w:left w:val="nil"/>
              <w:bottom w:val="single" w:sz="4" w:space="0" w:color="auto"/>
              <w:right w:val="single" w:sz="4" w:space="0" w:color="auto"/>
            </w:tcBorders>
            <w:shd w:val="clear" w:color="auto" w:fill="auto"/>
            <w:noWrap/>
            <w:vAlign w:val="center"/>
            <w:hideMark/>
          </w:tcPr>
          <w:p w:rsidR="007736D2" w:rsidRPr="0042585D" w:rsidRDefault="007736D2" w:rsidP="00DE6D1C">
            <w:pPr>
              <w:spacing w:after="0" w:line="240" w:lineRule="auto"/>
              <w:jc w:val="right"/>
              <w:rPr>
                <w:rFonts w:ascii="Times New Roman" w:eastAsia="Times New Roman" w:hAnsi="Times New Roman" w:cs="Times New Roman"/>
                <w:b/>
                <w:bCs/>
                <w:sz w:val="20"/>
                <w:szCs w:val="20"/>
                <w:lang w:eastAsia="ru-RU"/>
              </w:rPr>
            </w:pPr>
            <w:r w:rsidRPr="0042585D">
              <w:rPr>
                <w:rFonts w:ascii="Times New Roman" w:eastAsia="Times New Roman" w:hAnsi="Times New Roman" w:cs="Times New Roman"/>
                <w:b/>
                <w:bCs/>
                <w:sz w:val="20"/>
                <w:szCs w:val="20"/>
                <w:lang w:eastAsia="ru-RU"/>
              </w:rPr>
              <w:t>41,45</w:t>
            </w:r>
          </w:p>
        </w:tc>
      </w:tr>
      <w:tr w:rsidR="007736D2" w:rsidRPr="0042585D" w:rsidTr="00DE6D1C">
        <w:trPr>
          <w:trHeight w:val="661"/>
        </w:trPr>
        <w:tc>
          <w:tcPr>
            <w:tcW w:w="1074" w:type="dxa"/>
            <w:tcBorders>
              <w:top w:val="single" w:sz="4" w:space="0" w:color="auto"/>
              <w:left w:val="single" w:sz="4" w:space="0" w:color="auto"/>
              <w:bottom w:val="single" w:sz="4" w:space="0" w:color="auto"/>
              <w:right w:val="single" w:sz="4" w:space="0" w:color="auto"/>
            </w:tcBorders>
            <w:shd w:val="clear" w:color="auto" w:fill="auto"/>
            <w:vAlign w:val="center"/>
          </w:tcPr>
          <w:p w:rsidR="007736D2" w:rsidRPr="0042585D" w:rsidRDefault="007736D2" w:rsidP="00DE6D1C">
            <w:pPr>
              <w:spacing w:after="0" w:line="240" w:lineRule="auto"/>
              <w:jc w:val="center"/>
              <w:outlineLvl w:val="0"/>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0501</w:t>
            </w:r>
          </w:p>
        </w:tc>
        <w:tc>
          <w:tcPr>
            <w:tcW w:w="4328" w:type="dxa"/>
            <w:tcBorders>
              <w:top w:val="single" w:sz="4" w:space="0" w:color="auto"/>
              <w:left w:val="nil"/>
              <w:bottom w:val="single" w:sz="4" w:space="0" w:color="auto"/>
              <w:right w:val="single" w:sz="4" w:space="0" w:color="auto"/>
            </w:tcBorders>
            <w:shd w:val="clear" w:color="auto" w:fill="auto"/>
            <w:vAlign w:val="center"/>
          </w:tcPr>
          <w:p w:rsidR="007736D2" w:rsidRPr="0042585D" w:rsidRDefault="007736D2" w:rsidP="00DE6D1C">
            <w:pPr>
              <w:spacing w:after="0" w:line="240" w:lineRule="auto"/>
              <w:outlineLvl w:val="0"/>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Жилищное хозяйство</w:t>
            </w:r>
          </w:p>
        </w:tc>
        <w:tc>
          <w:tcPr>
            <w:tcW w:w="1615" w:type="dxa"/>
            <w:tcBorders>
              <w:top w:val="single" w:sz="4" w:space="0" w:color="auto"/>
              <w:left w:val="nil"/>
              <w:bottom w:val="single" w:sz="4" w:space="0" w:color="auto"/>
              <w:right w:val="single" w:sz="4" w:space="0" w:color="auto"/>
            </w:tcBorders>
            <w:shd w:val="clear" w:color="auto" w:fill="auto"/>
            <w:vAlign w:val="center"/>
            <w:hideMark/>
          </w:tcPr>
          <w:p w:rsidR="007736D2" w:rsidRPr="0042585D" w:rsidRDefault="007736D2" w:rsidP="00DE6D1C">
            <w:pPr>
              <w:spacing w:after="0" w:line="240" w:lineRule="auto"/>
              <w:jc w:val="right"/>
              <w:outlineLvl w:val="0"/>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60 000,00</w:t>
            </w:r>
          </w:p>
        </w:tc>
        <w:tc>
          <w:tcPr>
            <w:tcW w:w="1611" w:type="dxa"/>
            <w:tcBorders>
              <w:top w:val="single" w:sz="4" w:space="0" w:color="auto"/>
              <w:left w:val="nil"/>
              <w:bottom w:val="single" w:sz="4" w:space="0" w:color="auto"/>
              <w:right w:val="single" w:sz="4" w:space="0" w:color="auto"/>
            </w:tcBorders>
            <w:shd w:val="clear" w:color="auto" w:fill="auto"/>
            <w:vAlign w:val="center"/>
            <w:hideMark/>
          </w:tcPr>
          <w:p w:rsidR="007736D2" w:rsidRPr="0042585D" w:rsidRDefault="007736D2" w:rsidP="00DE6D1C">
            <w:pPr>
              <w:spacing w:after="0" w:line="240" w:lineRule="auto"/>
              <w:jc w:val="right"/>
              <w:outlineLvl w:val="0"/>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5 033,38</w:t>
            </w:r>
          </w:p>
        </w:tc>
        <w:tc>
          <w:tcPr>
            <w:tcW w:w="1422" w:type="dxa"/>
            <w:tcBorders>
              <w:top w:val="single" w:sz="4" w:space="0" w:color="auto"/>
              <w:left w:val="nil"/>
              <w:bottom w:val="single" w:sz="4" w:space="0" w:color="auto"/>
              <w:right w:val="single" w:sz="4" w:space="0" w:color="auto"/>
            </w:tcBorders>
            <w:shd w:val="clear" w:color="auto" w:fill="auto"/>
            <w:noWrap/>
            <w:vAlign w:val="center"/>
            <w:hideMark/>
          </w:tcPr>
          <w:p w:rsidR="007736D2" w:rsidRPr="0042585D" w:rsidRDefault="007736D2" w:rsidP="00DE6D1C">
            <w:pPr>
              <w:spacing w:after="0" w:line="240" w:lineRule="auto"/>
              <w:jc w:val="right"/>
              <w:outlineLvl w:val="0"/>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8,39</w:t>
            </w:r>
          </w:p>
        </w:tc>
      </w:tr>
      <w:tr w:rsidR="007736D2" w:rsidRPr="0042585D" w:rsidTr="00DE6D1C">
        <w:trPr>
          <w:trHeight w:val="827"/>
        </w:trPr>
        <w:tc>
          <w:tcPr>
            <w:tcW w:w="1074" w:type="dxa"/>
            <w:tcBorders>
              <w:top w:val="single" w:sz="4" w:space="0" w:color="auto"/>
              <w:left w:val="single" w:sz="4" w:space="0" w:color="auto"/>
              <w:bottom w:val="single" w:sz="4" w:space="0" w:color="auto"/>
              <w:right w:val="single" w:sz="4" w:space="0" w:color="auto"/>
            </w:tcBorders>
            <w:shd w:val="clear" w:color="auto" w:fill="auto"/>
            <w:vAlign w:val="center"/>
          </w:tcPr>
          <w:p w:rsidR="007736D2" w:rsidRPr="0042585D" w:rsidRDefault="007736D2" w:rsidP="00DE6D1C">
            <w:pPr>
              <w:spacing w:after="0" w:line="240" w:lineRule="auto"/>
              <w:jc w:val="center"/>
              <w:outlineLvl w:val="0"/>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0503</w:t>
            </w:r>
          </w:p>
        </w:tc>
        <w:tc>
          <w:tcPr>
            <w:tcW w:w="4328" w:type="dxa"/>
            <w:tcBorders>
              <w:top w:val="single" w:sz="4" w:space="0" w:color="auto"/>
              <w:left w:val="nil"/>
              <w:bottom w:val="single" w:sz="4" w:space="0" w:color="auto"/>
              <w:right w:val="single" w:sz="4" w:space="0" w:color="auto"/>
            </w:tcBorders>
            <w:shd w:val="clear" w:color="auto" w:fill="auto"/>
            <w:vAlign w:val="center"/>
          </w:tcPr>
          <w:p w:rsidR="007736D2" w:rsidRPr="0042585D" w:rsidRDefault="007736D2" w:rsidP="00DE6D1C">
            <w:pPr>
              <w:spacing w:after="0" w:line="240" w:lineRule="auto"/>
              <w:outlineLvl w:val="0"/>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Благоустройство</w:t>
            </w:r>
          </w:p>
        </w:tc>
        <w:tc>
          <w:tcPr>
            <w:tcW w:w="1615" w:type="dxa"/>
            <w:tcBorders>
              <w:top w:val="single" w:sz="4" w:space="0" w:color="auto"/>
              <w:left w:val="nil"/>
              <w:bottom w:val="single" w:sz="4" w:space="0" w:color="auto"/>
              <w:right w:val="single" w:sz="4" w:space="0" w:color="auto"/>
            </w:tcBorders>
            <w:shd w:val="clear" w:color="auto" w:fill="auto"/>
            <w:vAlign w:val="center"/>
          </w:tcPr>
          <w:p w:rsidR="007736D2" w:rsidRPr="0042585D" w:rsidRDefault="007736D2" w:rsidP="00DE6D1C">
            <w:pPr>
              <w:spacing w:after="0" w:line="240" w:lineRule="auto"/>
              <w:jc w:val="right"/>
              <w:outlineLvl w:val="0"/>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1 497 000,00</w:t>
            </w:r>
          </w:p>
        </w:tc>
        <w:tc>
          <w:tcPr>
            <w:tcW w:w="1611" w:type="dxa"/>
            <w:tcBorders>
              <w:top w:val="single" w:sz="4" w:space="0" w:color="auto"/>
              <w:left w:val="nil"/>
              <w:bottom w:val="single" w:sz="4" w:space="0" w:color="auto"/>
              <w:right w:val="single" w:sz="4" w:space="0" w:color="auto"/>
            </w:tcBorders>
            <w:shd w:val="clear" w:color="auto" w:fill="auto"/>
            <w:vAlign w:val="center"/>
          </w:tcPr>
          <w:p w:rsidR="007736D2" w:rsidRPr="0042585D" w:rsidRDefault="007736D2" w:rsidP="00DE6D1C">
            <w:pPr>
              <w:spacing w:after="0" w:line="240" w:lineRule="auto"/>
              <w:jc w:val="right"/>
              <w:outlineLvl w:val="0"/>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640 320,64</w:t>
            </w:r>
          </w:p>
        </w:tc>
        <w:tc>
          <w:tcPr>
            <w:tcW w:w="1422" w:type="dxa"/>
            <w:tcBorders>
              <w:top w:val="single" w:sz="4" w:space="0" w:color="auto"/>
              <w:left w:val="nil"/>
              <w:bottom w:val="single" w:sz="4" w:space="0" w:color="auto"/>
              <w:right w:val="single" w:sz="4" w:space="0" w:color="auto"/>
            </w:tcBorders>
            <w:shd w:val="clear" w:color="auto" w:fill="auto"/>
            <w:noWrap/>
            <w:vAlign w:val="center"/>
          </w:tcPr>
          <w:p w:rsidR="007736D2" w:rsidRPr="0042585D" w:rsidRDefault="007736D2" w:rsidP="00DE6D1C">
            <w:pPr>
              <w:spacing w:after="0" w:line="240" w:lineRule="auto"/>
              <w:jc w:val="right"/>
              <w:outlineLvl w:val="0"/>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42,77</w:t>
            </w:r>
          </w:p>
        </w:tc>
      </w:tr>
    </w:tbl>
    <w:p w:rsidR="007736D2" w:rsidRPr="004D10AC" w:rsidRDefault="007736D2" w:rsidP="004D10AC">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sz w:val="24"/>
          <w:szCs w:val="24"/>
          <w:lang w:eastAsia="ru-RU"/>
        </w:rPr>
      </w:pPr>
    </w:p>
    <w:p w:rsidR="00B42953" w:rsidRPr="00B107A6" w:rsidRDefault="007736D2" w:rsidP="00077489">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 xml:space="preserve">По подразделу </w:t>
      </w:r>
      <w:r w:rsidRPr="00B107A6">
        <w:rPr>
          <w:rFonts w:ascii="Times New Roman" w:eastAsia="Times New Roman" w:hAnsi="Times New Roman" w:cs="Times New Roman"/>
          <w:i/>
          <w:lang w:eastAsia="ru-RU"/>
        </w:rPr>
        <w:t>0501 «Жилищное хозяйство»</w:t>
      </w:r>
      <w:r w:rsidRPr="00B107A6">
        <w:rPr>
          <w:rFonts w:ascii="Times New Roman" w:eastAsia="Times New Roman" w:hAnsi="Times New Roman" w:cs="Times New Roman"/>
          <w:lang w:eastAsia="ru-RU"/>
        </w:rPr>
        <w:t xml:space="preserve"> кассовые расходы направлены на услуги по обращению с ТКО (пустующие квартиры).</w:t>
      </w:r>
    </w:p>
    <w:p w:rsidR="00060C78" w:rsidRPr="00B107A6" w:rsidRDefault="00E8510D" w:rsidP="007736D2">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 xml:space="preserve">По подразделу </w:t>
      </w:r>
      <w:r w:rsidRPr="00B107A6">
        <w:rPr>
          <w:rFonts w:ascii="Times New Roman" w:eastAsia="Times New Roman" w:hAnsi="Times New Roman" w:cs="Times New Roman"/>
          <w:i/>
          <w:lang w:eastAsia="ru-RU"/>
        </w:rPr>
        <w:t>0503 «Благоустройство»</w:t>
      </w:r>
      <w:r w:rsidRPr="00B107A6">
        <w:rPr>
          <w:rFonts w:ascii="Times New Roman" w:eastAsia="Times New Roman" w:hAnsi="Times New Roman" w:cs="Times New Roman"/>
          <w:lang w:eastAsia="ru-RU"/>
        </w:rPr>
        <w:t xml:space="preserve"> кассовые расходы </w:t>
      </w:r>
      <w:r w:rsidR="00377614" w:rsidRPr="00B107A6">
        <w:rPr>
          <w:rFonts w:ascii="Times New Roman" w:eastAsia="Times New Roman" w:hAnsi="Times New Roman" w:cs="Times New Roman"/>
          <w:lang w:eastAsia="ru-RU"/>
        </w:rPr>
        <w:t>направлены на</w:t>
      </w:r>
      <w:r w:rsidR="007736D2" w:rsidRPr="00B107A6">
        <w:rPr>
          <w:rFonts w:ascii="Times New Roman" w:eastAsia="Times New Roman" w:hAnsi="Times New Roman" w:cs="Times New Roman"/>
          <w:lang w:eastAsia="ru-RU"/>
        </w:rPr>
        <w:t xml:space="preserve"> </w:t>
      </w:r>
      <w:r w:rsidR="00026805" w:rsidRPr="00B107A6">
        <w:rPr>
          <w:rFonts w:ascii="Times New Roman" w:eastAsia="Times New Roman" w:hAnsi="Times New Roman" w:cs="Times New Roman"/>
          <w:lang w:eastAsia="ru-RU"/>
        </w:rPr>
        <w:t>услуги по обращению с ТКО (кладбище)</w:t>
      </w:r>
      <w:r w:rsidR="007736D2" w:rsidRPr="00B107A6">
        <w:rPr>
          <w:rFonts w:ascii="Times New Roman" w:eastAsia="Times New Roman" w:hAnsi="Times New Roman" w:cs="Times New Roman"/>
          <w:lang w:eastAsia="ru-RU"/>
        </w:rPr>
        <w:t xml:space="preserve">, </w:t>
      </w:r>
      <w:r w:rsidR="00704F04" w:rsidRPr="00B107A6">
        <w:rPr>
          <w:rFonts w:ascii="Times New Roman" w:eastAsia="Times New Roman" w:hAnsi="Times New Roman" w:cs="Times New Roman"/>
          <w:lang w:eastAsia="ru-RU"/>
        </w:rPr>
        <w:t>п</w:t>
      </w:r>
      <w:r w:rsidRPr="00B107A6">
        <w:rPr>
          <w:rFonts w:ascii="Times New Roman" w:eastAsia="Times New Roman" w:hAnsi="Times New Roman" w:cs="Times New Roman"/>
          <w:lang w:eastAsia="ru-RU"/>
        </w:rPr>
        <w:t>рочие мероприятия по благоустройству поселени</w:t>
      </w:r>
      <w:r w:rsidR="007736D2" w:rsidRPr="00B107A6">
        <w:rPr>
          <w:rFonts w:ascii="Times New Roman" w:eastAsia="Times New Roman" w:hAnsi="Times New Roman" w:cs="Times New Roman"/>
          <w:lang w:eastAsia="ru-RU"/>
        </w:rPr>
        <w:t xml:space="preserve">я, </w:t>
      </w:r>
      <w:r w:rsidR="001E6F89" w:rsidRPr="00B107A6">
        <w:rPr>
          <w:rFonts w:ascii="Times New Roman" w:eastAsia="Times New Roman" w:hAnsi="Times New Roman" w:cs="Times New Roman"/>
          <w:lang w:eastAsia="ru-RU"/>
        </w:rPr>
        <w:t>о</w:t>
      </w:r>
      <w:r w:rsidR="001E6F89" w:rsidRPr="00B107A6">
        <w:rPr>
          <w:rFonts w:ascii="Times New Roman" w:eastAsia="Calibri" w:hAnsi="Times New Roman" w:cs="Times New Roman"/>
          <w:color w:val="000000"/>
        </w:rPr>
        <w:t>плат</w:t>
      </w:r>
      <w:r w:rsidR="007736D2" w:rsidRPr="00B107A6">
        <w:rPr>
          <w:rFonts w:ascii="Times New Roman" w:eastAsia="Calibri" w:hAnsi="Times New Roman" w:cs="Times New Roman"/>
          <w:color w:val="000000"/>
        </w:rPr>
        <w:t>у</w:t>
      </w:r>
      <w:r w:rsidR="001E6F89" w:rsidRPr="00B107A6">
        <w:rPr>
          <w:rFonts w:ascii="Times New Roman" w:eastAsia="Calibri" w:hAnsi="Times New Roman" w:cs="Times New Roman"/>
          <w:color w:val="000000"/>
        </w:rPr>
        <w:t xml:space="preserve"> услуг по выполнению профилактических мероприятий по уничтожению иксодового клеща на территории, проведение дератизационных мероприятий по профилактике геморрагической лихорадки на территории объекта, проведение контроля эффективности акарицидной обработки</w:t>
      </w:r>
      <w:r w:rsidR="007736D2" w:rsidRPr="00B107A6">
        <w:rPr>
          <w:rFonts w:ascii="Times New Roman" w:eastAsia="Calibri" w:hAnsi="Times New Roman" w:cs="Times New Roman"/>
          <w:color w:val="000000"/>
        </w:rPr>
        <w:t xml:space="preserve">, </w:t>
      </w:r>
      <w:r w:rsidR="00740D9C" w:rsidRPr="00B107A6">
        <w:rPr>
          <w:rFonts w:ascii="Times New Roman" w:eastAsia="Calibri" w:hAnsi="Times New Roman" w:cs="Times New Roman"/>
          <w:color w:val="000000"/>
        </w:rPr>
        <w:t>аренда мест на опорах высоковольтных линий в целях размещения оборудования уличного освещения</w:t>
      </w:r>
      <w:r w:rsidR="007736D2" w:rsidRPr="00B107A6">
        <w:rPr>
          <w:rFonts w:ascii="Times New Roman" w:eastAsia="Calibri" w:hAnsi="Times New Roman" w:cs="Times New Roman"/>
          <w:color w:val="000000"/>
        </w:rPr>
        <w:t xml:space="preserve">, </w:t>
      </w:r>
      <w:r w:rsidR="00060C78" w:rsidRPr="00B107A6">
        <w:rPr>
          <w:rFonts w:ascii="Times New Roman" w:eastAsia="Times New Roman" w:hAnsi="Times New Roman" w:cs="Times New Roman"/>
          <w:lang w:eastAsia="ru-RU"/>
        </w:rPr>
        <w:t>оплату договоров энергоснабжения сетей уличного освещения в границах поселения</w:t>
      </w:r>
      <w:r w:rsidR="007736D2" w:rsidRPr="00B107A6">
        <w:rPr>
          <w:rFonts w:ascii="Times New Roman" w:eastAsia="Times New Roman" w:hAnsi="Times New Roman" w:cs="Times New Roman"/>
          <w:lang w:eastAsia="ru-RU"/>
        </w:rPr>
        <w:t>.</w:t>
      </w:r>
    </w:p>
    <w:p w:rsidR="00377614" w:rsidRPr="00B107A6" w:rsidRDefault="00377614" w:rsidP="00377614">
      <w:pPr>
        <w:overflowPunct w:val="0"/>
        <w:autoSpaceDE w:val="0"/>
        <w:autoSpaceDN w:val="0"/>
        <w:adjustRightInd w:val="0"/>
        <w:spacing w:after="0" w:line="240" w:lineRule="auto"/>
        <w:ind w:right="-1" w:firstLine="567"/>
        <w:jc w:val="both"/>
        <w:textAlignment w:val="baseline"/>
        <w:rPr>
          <w:rFonts w:ascii="Times New Roman" w:eastAsia="Times New Roman" w:hAnsi="Times New Roman" w:cs="Times New Roman"/>
          <w:lang w:eastAsia="ru-RU"/>
        </w:rPr>
      </w:pPr>
    </w:p>
    <w:p w:rsidR="00377614" w:rsidRPr="00B107A6" w:rsidRDefault="002976CE" w:rsidP="00377614">
      <w:pPr>
        <w:overflowPunct w:val="0"/>
        <w:autoSpaceDE w:val="0"/>
        <w:autoSpaceDN w:val="0"/>
        <w:adjustRightInd w:val="0"/>
        <w:spacing w:after="0" w:line="240" w:lineRule="auto"/>
        <w:ind w:right="-1" w:firstLine="426"/>
        <w:jc w:val="center"/>
        <w:textAlignment w:val="baseline"/>
        <w:rPr>
          <w:rFonts w:ascii="Times New Roman" w:eastAsia="Times New Roman" w:hAnsi="Times New Roman" w:cs="Times New Roman"/>
          <w:b/>
          <w:lang w:eastAsia="ru-RU"/>
        </w:rPr>
      </w:pPr>
      <w:r w:rsidRPr="00B107A6">
        <w:rPr>
          <w:rFonts w:ascii="Times New Roman" w:eastAsia="Times New Roman" w:hAnsi="Times New Roman" w:cs="Times New Roman"/>
          <w:b/>
          <w:lang w:eastAsia="ru-RU"/>
        </w:rPr>
        <w:lastRenderedPageBreak/>
        <w:t>«Социальная политика»</w:t>
      </w:r>
    </w:p>
    <w:p w:rsidR="007736D2" w:rsidRPr="00B107A6" w:rsidRDefault="007736D2" w:rsidP="00377614">
      <w:pPr>
        <w:overflowPunct w:val="0"/>
        <w:autoSpaceDE w:val="0"/>
        <w:autoSpaceDN w:val="0"/>
        <w:adjustRightInd w:val="0"/>
        <w:spacing w:after="0" w:line="240" w:lineRule="auto"/>
        <w:ind w:right="-1" w:firstLine="426"/>
        <w:jc w:val="center"/>
        <w:textAlignment w:val="baseline"/>
        <w:rPr>
          <w:rFonts w:ascii="Times New Roman" w:eastAsia="Times New Roman" w:hAnsi="Times New Roman" w:cs="Times New Roman"/>
          <w:b/>
          <w:lang w:eastAsia="ru-RU"/>
        </w:rPr>
      </w:pPr>
    </w:p>
    <w:p w:rsidR="001034C9" w:rsidRPr="00B107A6" w:rsidRDefault="007736D2" w:rsidP="00077489">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Расходы по данному разделу исполнены в сумме 414 814,50 рублей (73,80% от утвержденных бюджетных назначений), доля расходов по данному разделу составляет 8,71% от общей суммы расходов за 9 месяцев 2022 года. По сравнению с аналогичным периодом 2021 года исполнение расходов возросло на 57 984,82 рубля. Увеличение расходов</w:t>
      </w:r>
      <w:r w:rsidR="001034C9" w:rsidRPr="00B107A6">
        <w:rPr>
          <w:rFonts w:ascii="Times New Roman" w:eastAsia="Times New Roman" w:hAnsi="Times New Roman" w:cs="Times New Roman"/>
          <w:lang w:eastAsia="ru-RU"/>
        </w:rPr>
        <w:t xml:space="preserve"> связано с изменением сроков выплат и индексацией дополнительного ежемесячного обеспечения к пенсии муниципального служащего.</w:t>
      </w:r>
    </w:p>
    <w:p w:rsidR="001034C9" w:rsidRDefault="001034C9" w:rsidP="00077489">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sz w:val="24"/>
          <w:szCs w:val="24"/>
          <w:lang w:eastAsia="ru-RU"/>
        </w:rPr>
      </w:pPr>
    </w:p>
    <w:tbl>
      <w:tblPr>
        <w:tblW w:w="10050" w:type="dxa"/>
        <w:tblInd w:w="93" w:type="dxa"/>
        <w:tblLook w:val="04A0" w:firstRow="1" w:lastRow="0" w:firstColumn="1" w:lastColumn="0" w:noHBand="0" w:noVBand="1"/>
      </w:tblPr>
      <w:tblGrid>
        <w:gridCol w:w="1074"/>
        <w:gridCol w:w="4328"/>
        <w:gridCol w:w="1615"/>
        <w:gridCol w:w="1611"/>
        <w:gridCol w:w="1422"/>
      </w:tblGrid>
      <w:tr w:rsidR="001034C9" w:rsidRPr="0042585D" w:rsidTr="00DE6D1C">
        <w:trPr>
          <w:trHeight w:val="1260"/>
        </w:trPr>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34C9" w:rsidRPr="0042585D" w:rsidRDefault="001034C9" w:rsidP="00DE6D1C">
            <w:pPr>
              <w:spacing w:after="0" w:line="240" w:lineRule="auto"/>
              <w:jc w:val="center"/>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КФСР</w:t>
            </w:r>
          </w:p>
        </w:tc>
        <w:tc>
          <w:tcPr>
            <w:tcW w:w="4328" w:type="dxa"/>
            <w:tcBorders>
              <w:top w:val="single" w:sz="4" w:space="0" w:color="auto"/>
              <w:left w:val="nil"/>
              <w:bottom w:val="single" w:sz="4" w:space="0" w:color="auto"/>
              <w:right w:val="single" w:sz="4" w:space="0" w:color="auto"/>
            </w:tcBorders>
            <w:shd w:val="clear" w:color="auto" w:fill="auto"/>
            <w:vAlign w:val="center"/>
            <w:hideMark/>
          </w:tcPr>
          <w:p w:rsidR="001034C9" w:rsidRPr="0042585D" w:rsidRDefault="001034C9" w:rsidP="00DE6D1C">
            <w:pPr>
              <w:spacing w:after="0" w:line="240" w:lineRule="auto"/>
              <w:jc w:val="center"/>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Наименование КФСР</w:t>
            </w:r>
          </w:p>
        </w:tc>
        <w:tc>
          <w:tcPr>
            <w:tcW w:w="1615" w:type="dxa"/>
            <w:tcBorders>
              <w:top w:val="single" w:sz="4" w:space="0" w:color="auto"/>
              <w:left w:val="nil"/>
              <w:bottom w:val="single" w:sz="4" w:space="0" w:color="auto"/>
              <w:right w:val="single" w:sz="4" w:space="0" w:color="auto"/>
            </w:tcBorders>
            <w:shd w:val="clear" w:color="auto" w:fill="auto"/>
            <w:vAlign w:val="center"/>
            <w:hideMark/>
          </w:tcPr>
          <w:p w:rsidR="001034C9" w:rsidRPr="0042585D" w:rsidRDefault="001034C9" w:rsidP="00DE6D1C">
            <w:pPr>
              <w:spacing w:after="0" w:line="240" w:lineRule="auto"/>
              <w:jc w:val="center"/>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Утверждено на 2022 год,  руб.</w:t>
            </w:r>
          </w:p>
        </w:tc>
        <w:tc>
          <w:tcPr>
            <w:tcW w:w="1611" w:type="dxa"/>
            <w:tcBorders>
              <w:top w:val="single" w:sz="4" w:space="0" w:color="auto"/>
              <w:left w:val="nil"/>
              <w:bottom w:val="single" w:sz="4" w:space="0" w:color="auto"/>
              <w:right w:val="single" w:sz="4" w:space="0" w:color="auto"/>
            </w:tcBorders>
            <w:shd w:val="clear" w:color="auto" w:fill="auto"/>
            <w:vAlign w:val="center"/>
            <w:hideMark/>
          </w:tcPr>
          <w:p w:rsidR="001034C9" w:rsidRPr="0042585D" w:rsidRDefault="001034C9" w:rsidP="00DE6D1C">
            <w:pPr>
              <w:spacing w:after="0" w:line="240" w:lineRule="auto"/>
              <w:jc w:val="center"/>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Исполнено за 9 месяцев 2022 года, руб.</w:t>
            </w:r>
          </w:p>
        </w:tc>
        <w:tc>
          <w:tcPr>
            <w:tcW w:w="1422" w:type="dxa"/>
            <w:tcBorders>
              <w:top w:val="single" w:sz="4" w:space="0" w:color="auto"/>
              <w:left w:val="nil"/>
              <w:bottom w:val="single" w:sz="4" w:space="0" w:color="auto"/>
              <w:right w:val="single" w:sz="4" w:space="0" w:color="auto"/>
            </w:tcBorders>
            <w:shd w:val="clear" w:color="auto" w:fill="auto"/>
            <w:vAlign w:val="center"/>
            <w:hideMark/>
          </w:tcPr>
          <w:p w:rsidR="001034C9" w:rsidRPr="0042585D" w:rsidRDefault="001034C9" w:rsidP="00DE6D1C">
            <w:pPr>
              <w:spacing w:after="0" w:line="240" w:lineRule="auto"/>
              <w:jc w:val="center"/>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 исполнения</w:t>
            </w:r>
          </w:p>
        </w:tc>
      </w:tr>
      <w:tr w:rsidR="001034C9" w:rsidRPr="0042585D" w:rsidTr="00DE6D1C">
        <w:trPr>
          <w:trHeight w:val="315"/>
        </w:trPr>
        <w:tc>
          <w:tcPr>
            <w:tcW w:w="1074" w:type="dxa"/>
            <w:tcBorders>
              <w:top w:val="nil"/>
              <w:left w:val="single" w:sz="4" w:space="0" w:color="auto"/>
              <w:bottom w:val="single" w:sz="4" w:space="0" w:color="auto"/>
              <w:right w:val="single" w:sz="4" w:space="0" w:color="auto"/>
            </w:tcBorders>
            <w:shd w:val="clear" w:color="auto" w:fill="auto"/>
            <w:vAlign w:val="center"/>
            <w:hideMark/>
          </w:tcPr>
          <w:p w:rsidR="001034C9" w:rsidRPr="0042585D" w:rsidRDefault="001034C9" w:rsidP="001034C9">
            <w:pPr>
              <w:spacing w:after="0" w:line="240" w:lineRule="auto"/>
              <w:jc w:val="center"/>
              <w:rPr>
                <w:rFonts w:ascii="Times New Roman" w:eastAsia="Times New Roman" w:hAnsi="Times New Roman" w:cs="Times New Roman"/>
                <w:b/>
                <w:bCs/>
                <w:sz w:val="20"/>
                <w:szCs w:val="20"/>
                <w:lang w:eastAsia="ru-RU"/>
              </w:rPr>
            </w:pPr>
            <w:r w:rsidRPr="0042585D">
              <w:rPr>
                <w:rFonts w:ascii="Times New Roman" w:eastAsia="Times New Roman" w:hAnsi="Times New Roman" w:cs="Times New Roman"/>
                <w:b/>
                <w:bCs/>
                <w:sz w:val="20"/>
                <w:szCs w:val="20"/>
                <w:lang w:eastAsia="ru-RU"/>
              </w:rPr>
              <w:t>1000</w:t>
            </w:r>
          </w:p>
        </w:tc>
        <w:tc>
          <w:tcPr>
            <w:tcW w:w="4328" w:type="dxa"/>
            <w:tcBorders>
              <w:top w:val="nil"/>
              <w:left w:val="nil"/>
              <w:bottom w:val="single" w:sz="4" w:space="0" w:color="auto"/>
              <w:right w:val="single" w:sz="4" w:space="0" w:color="auto"/>
            </w:tcBorders>
            <w:shd w:val="clear" w:color="auto" w:fill="auto"/>
            <w:vAlign w:val="center"/>
            <w:hideMark/>
          </w:tcPr>
          <w:p w:rsidR="001034C9" w:rsidRPr="0042585D" w:rsidRDefault="001034C9" w:rsidP="00DE6D1C">
            <w:pPr>
              <w:spacing w:after="0" w:line="240" w:lineRule="auto"/>
              <w:rPr>
                <w:rFonts w:ascii="Times New Roman" w:eastAsia="Times New Roman" w:hAnsi="Times New Roman" w:cs="Times New Roman"/>
                <w:b/>
                <w:bCs/>
                <w:sz w:val="20"/>
                <w:szCs w:val="20"/>
                <w:lang w:eastAsia="ru-RU"/>
              </w:rPr>
            </w:pPr>
            <w:r w:rsidRPr="0042585D">
              <w:rPr>
                <w:rFonts w:ascii="Times New Roman" w:eastAsia="Times New Roman" w:hAnsi="Times New Roman" w:cs="Times New Roman"/>
                <w:b/>
                <w:bCs/>
                <w:sz w:val="20"/>
                <w:szCs w:val="20"/>
                <w:lang w:eastAsia="ru-RU"/>
              </w:rPr>
              <w:t>Социальная политика</w:t>
            </w:r>
          </w:p>
        </w:tc>
        <w:tc>
          <w:tcPr>
            <w:tcW w:w="1615" w:type="dxa"/>
            <w:tcBorders>
              <w:top w:val="nil"/>
              <w:left w:val="nil"/>
              <w:bottom w:val="single" w:sz="4" w:space="0" w:color="auto"/>
              <w:right w:val="single" w:sz="4" w:space="0" w:color="auto"/>
            </w:tcBorders>
            <w:shd w:val="clear" w:color="auto" w:fill="auto"/>
            <w:vAlign w:val="center"/>
            <w:hideMark/>
          </w:tcPr>
          <w:p w:rsidR="001034C9" w:rsidRPr="0042585D" w:rsidRDefault="001034C9" w:rsidP="00DE6D1C">
            <w:pPr>
              <w:spacing w:after="0" w:line="240" w:lineRule="auto"/>
              <w:jc w:val="right"/>
              <w:rPr>
                <w:rFonts w:ascii="Times New Roman" w:eastAsia="Times New Roman" w:hAnsi="Times New Roman" w:cs="Times New Roman"/>
                <w:b/>
                <w:bCs/>
                <w:sz w:val="20"/>
                <w:szCs w:val="20"/>
                <w:lang w:eastAsia="ru-RU"/>
              </w:rPr>
            </w:pPr>
            <w:r w:rsidRPr="0042585D">
              <w:rPr>
                <w:rFonts w:ascii="Times New Roman" w:eastAsia="Times New Roman" w:hAnsi="Times New Roman" w:cs="Times New Roman"/>
                <w:b/>
                <w:bCs/>
                <w:sz w:val="20"/>
                <w:szCs w:val="20"/>
                <w:lang w:eastAsia="ru-RU"/>
              </w:rPr>
              <w:t>562 100,00</w:t>
            </w:r>
          </w:p>
        </w:tc>
        <w:tc>
          <w:tcPr>
            <w:tcW w:w="1611" w:type="dxa"/>
            <w:tcBorders>
              <w:top w:val="nil"/>
              <w:left w:val="nil"/>
              <w:bottom w:val="single" w:sz="4" w:space="0" w:color="auto"/>
              <w:right w:val="single" w:sz="4" w:space="0" w:color="auto"/>
            </w:tcBorders>
            <w:shd w:val="clear" w:color="auto" w:fill="auto"/>
            <w:vAlign w:val="center"/>
            <w:hideMark/>
          </w:tcPr>
          <w:p w:rsidR="001034C9" w:rsidRPr="0042585D" w:rsidRDefault="001034C9" w:rsidP="00DE6D1C">
            <w:pPr>
              <w:spacing w:after="0" w:line="240" w:lineRule="auto"/>
              <w:jc w:val="right"/>
              <w:rPr>
                <w:rFonts w:ascii="Times New Roman" w:eastAsia="Times New Roman" w:hAnsi="Times New Roman" w:cs="Times New Roman"/>
                <w:b/>
                <w:bCs/>
                <w:sz w:val="20"/>
                <w:szCs w:val="20"/>
                <w:lang w:eastAsia="ru-RU"/>
              </w:rPr>
            </w:pPr>
            <w:r w:rsidRPr="0042585D">
              <w:rPr>
                <w:rFonts w:ascii="Times New Roman" w:eastAsia="Times New Roman" w:hAnsi="Times New Roman" w:cs="Times New Roman"/>
                <w:b/>
                <w:bCs/>
                <w:sz w:val="20"/>
                <w:szCs w:val="20"/>
                <w:lang w:eastAsia="ru-RU"/>
              </w:rPr>
              <w:t>414 814,50</w:t>
            </w:r>
          </w:p>
        </w:tc>
        <w:tc>
          <w:tcPr>
            <w:tcW w:w="1422" w:type="dxa"/>
            <w:tcBorders>
              <w:top w:val="nil"/>
              <w:left w:val="nil"/>
              <w:bottom w:val="single" w:sz="4" w:space="0" w:color="auto"/>
              <w:right w:val="single" w:sz="4" w:space="0" w:color="auto"/>
            </w:tcBorders>
            <w:shd w:val="clear" w:color="auto" w:fill="auto"/>
            <w:noWrap/>
            <w:vAlign w:val="center"/>
            <w:hideMark/>
          </w:tcPr>
          <w:p w:rsidR="001034C9" w:rsidRPr="0042585D" w:rsidRDefault="001034C9" w:rsidP="00DE6D1C">
            <w:pPr>
              <w:spacing w:after="0" w:line="240" w:lineRule="auto"/>
              <w:jc w:val="right"/>
              <w:rPr>
                <w:rFonts w:ascii="Times New Roman" w:eastAsia="Times New Roman" w:hAnsi="Times New Roman" w:cs="Times New Roman"/>
                <w:b/>
                <w:bCs/>
                <w:sz w:val="20"/>
                <w:szCs w:val="20"/>
                <w:lang w:eastAsia="ru-RU"/>
              </w:rPr>
            </w:pPr>
            <w:r w:rsidRPr="0042585D">
              <w:rPr>
                <w:rFonts w:ascii="Times New Roman" w:eastAsia="Times New Roman" w:hAnsi="Times New Roman" w:cs="Times New Roman"/>
                <w:b/>
                <w:bCs/>
                <w:sz w:val="20"/>
                <w:szCs w:val="20"/>
                <w:lang w:eastAsia="ru-RU"/>
              </w:rPr>
              <w:t>73,80</w:t>
            </w:r>
          </w:p>
        </w:tc>
      </w:tr>
      <w:tr w:rsidR="001034C9" w:rsidRPr="0042585D" w:rsidTr="00DE6D1C">
        <w:trPr>
          <w:trHeight w:val="661"/>
        </w:trPr>
        <w:tc>
          <w:tcPr>
            <w:tcW w:w="1074" w:type="dxa"/>
            <w:tcBorders>
              <w:top w:val="single" w:sz="4" w:space="0" w:color="auto"/>
              <w:left w:val="single" w:sz="4" w:space="0" w:color="auto"/>
              <w:bottom w:val="single" w:sz="4" w:space="0" w:color="auto"/>
              <w:right w:val="single" w:sz="4" w:space="0" w:color="auto"/>
            </w:tcBorders>
            <w:shd w:val="clear" w:color="auto" w:fill="auto"/>
            <w:vAlign w:val="center"/>
          </w:tcPr>
          <w:p w:rsidR="001034C9" w:rsidRPr="0042585D" w:rsidRDefault="001034C9" w:rsidP="00DE6D1C">
            <w:pPr>
              <w:spacing w:after="0" w:line="240" w:lineRule="auto"/>
              <w:jc w:val="center"/>
              <w:outlineLvl w:val="0"/>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1001</w:t>
            </w:r>
          </w:p>
        </w:tc>
        <w:tc>
          <w:tcPr>
            <w:tcW w:w="4328" w:type="dxa"/>
            <w:tcBorders>
              <w:top w:val="single" w:sz="4" w:space="0" w:color="auto"/>
              <w:left w:val="nil"/>
              <w:bottom w:val="single" w:sz="4" w:space="0" w:color="auto"/>
              <w:right w:val="single" w:sz="4" w:space="0" w:color="auto"/>
            </w:tcBorders>
            <w:shd w:val="clear" w:color="auto" w:fill="auto"/>
            <w:vAlign w:val="center"/>
          </w:tcPr>
          <w:p w:rsidR="001034C9" w:rsidRPr="0042585D" w:rsidRDefault="001034C9" w:rsidP="00DE6D1C">
            <w:pPr>
              <w:spacing w:after="0" w:line="240" w:lineRule="auto"/>
              <w:outlineLvl w:val="0"/>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Пенсионное обеспечение</w:t>
            </w:r>
          </w:p>
        </w:tc>
        <w:tc>
          <w:tcPr>
            <w:tcW w:w="1615" w:type="dxa"/>
            <w:tcBorders>
              <w:top w:val="single" w:sz="4" w:space="0" w:color="auto"/>
              <w:left w:val="nil"/>
              <w:bottom w:val="single" w:sz="4" w:space="0" w:color="auto"/>
              <w:right w:val="single" w:sz="4" w:space="0" w:color="auto"/>
            </w:tcBorders>
            <w:shd w:val="clear" w:color="auto" w:fill="auto"/>
            <w:vAlign w:val="center"/>
            <w:hideMark/>
          </w:tcPr>
          <w:p w:rsidR="001034C9" w:rsidRPr="0042585D" w:rsidRDefault="001034C9" w:rsidP="00DE6D1C">
            <w:pPr>
              <w:spacing w:after="0" w:line="240" w:lineRule="auto"/>
              <w:jc w:val="right"/>
              <w:outlineLvl w:val="0"/>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562 100,00</w:t>
            </w:r>
          </w:p>
        </w:tc>
        <w:tc>
          <w:tcPr>
            <w:tcW w:w="1611" w:type="dxa"/>
            <w:tcBorders>
              <w:top w:val="single" w:sz="4" w:space="0" w:color="auto"/>
              <w:left w:val="nil"/>
              <w:bottom w:val="single" w:sz="4" w:space="0" w:color="auto"/>
              <w:right w:val="single" w:sz="4" w:space="0" w:color="auto"/>
            </w:tcBorders>
            <w:shd w:val="clear" w:color="auto" w:fill="auto"/>
            <w:vAlign w:val="center"/>
            <w:hideMark/>
          </w:tcPr>
          <w:p w:rsidR="001034C9" w:rsidRPr="0042585D" w:rsidRDefault="001034C9" w:rsidP="00DE6D1C">
            <w:pPr>
              <w:spacing w:after="0" w:line="240" w:lineRule="auto"/>
              <w:jc w:val="right"/>
              <w:outlineLvl w:val="0"/>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414 814,50</w:t>
            </w:r>
          </w:p>
        </w:tc>
        <w:tc>
          <w:tcPr>
            <w:tcW w:w="1422" w:type="dxa"/>
            <w:tcBorders>
              <w:top w:val="single" w:sz="4" w:space="0" w:color="auto"/>
              <w:left w:val="nil"/>
              <w:bottom w:val="single" w:sz="4" w:space="0" w:color="auto"/>
              <w:right w:val="single" w:sz="4" w:space="0" w:color="auto"/>
            </w:tcBorders>
            <w:shd w:val="clear" w:color="auto" w:fill="auto"/>
            <w:noWrap/>
            <w:vAlign w:val="center"/>
            <w:hideMark/>
          </w:tcPr>
          <w:p w:rsidR="001034C9" w:rsidRPr="0042585D" w:rsidRDefault="001034C9" w:rsidP="00DE6D1C">
            <w:pPr>
              <w:spacing w:after="0" w:line="240" w:lineRule="auto"/>
              <w:jc w:val="right"/>
              <w:outlineLvl w:val="0"/>
              <w:rPr>
                <w:rFonts w:ascii="Times New Roman" w:eastAsia="Times New Roman" w:hAnsi="Times New Roman" w:cs="Times New Roman"/>
                <w:sz w:val="20"/>
                <w:szCs w:val="20"/>
                <w:lang w:eastAsia="ru-RU"/>
              </w:rPr>
            </w:pPr>
            <w:r w:rsidRPr="0042585D">
              <w:rPr>
                <w:rFonts w:ascii="Times New Roman" w:eastAsia="Times New Roman" w:hAnsi="Times New Roman" w:cs="Times New Roman"/>
                <w:sz w:val="20"/>
                <w:szCs w:val="20"/>
                <w:lang w:eastAsia="ru-RU"/>
              </w:rPr>
              <w:t>73,80</w:t>
            </w:r>
          </w:p>
        </w:tc>
      </w:tr>
    </w:tbl>
    <w:p w:rsidR="001034C9" w:rsidRDefault="001034C9" w:rsidP="00077489">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sz w:val="24"/>
          <w:szCs w:val="24"/>
          <w:lang w:eastAsia="ru-RU"/>
        </w:rPr>
      </w:pPr>
    </w:p>
    <w:p w:rsidR="002976CE" w:rsidRPr="00B107A6" w:rsidRDefault="00782CA5" w:rsidP="00077489">
      <w:pPr>
        <w:overflowPunct w:val="0"/>
        <w:autoSpaceDE w:val="0"/>
        <w:autoSpaceDN w:val="0"/>
        <w:adjustRightInd w:val="0"/>
        <w:spacing w:after="0" w:line="240" w:lineRule="auto"/>
        <w:ind w:right="-1" w:firstLine="567"/>
        <w:jc w:val="both"/>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 xml:space="preserve">По подразделу </w:t>
      </w:r>
      <w:r w:rsidRPr="00B107A6">
        <w:rPr>
          <w:rFonts w:ascii="Times New Roman" w:eastAsia="Times New Roman" w:hAnsi="Times New Roman" w:cs="Times New Roman"/>
          <w:i/>
          <w:lang w:eastAsia="ru-RU"/>
        </w:rPr>
        <w:t>1001 «Пенсионное обеспечение»</w:t>
      </w:r>
      <w:r w:rsidRPr="00B107A6">
        <w:rPr>
          <w:rFonts w:ascii="Times New Roman" w:eastAsia="Times New Roman" w:hAnsi="Times New Roman" w:cs="Times New Roman"/>
          <w:lang w:eastAsia="ru-RU"/>
        </w:rPr>
        <w:t xml:space="preserve"> денежные средства направлены на выплаты дополнительного ежемесячного обеспечения к пенсии муниципального служащего.</w:t>
      </w:r>
    </w:p>
    <w:p w:rsidR="003B1E49" w:rsidRPr="00B107A6" w:rsidRDefault="003B1E49" w:rsidP="00077489">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color w:val="000000"/>
          <w:shd w:val="clear" w:color="auto" w:fill="FFFFFF"/>
          <w:lang w:eastAsia="ru-RU"/>
        </w:rPr>
      </w:pPr>
    </w:p>
    <w:p w:rsidR="00617DAE" w:rsidRPr="00B107A6" w:rsidRDefault="00617DAE" w:rsidP="0007748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 xml:space="preserve">Расходы за счет бюджетных ассигнований резервного фонда </w:t>
      </w:r>
      <w:r w:rsidR="001034C9" w:rsidRPr="00B107A6">
        <w:rPr>
          <w:rFonts w:ascii="Times New Roman" w:eastAsia="Times New Roman" w:hAnsi="Times New Roman" w:cs="Times New Roman"/>
          <w:lang w:eastAsia="ru-RU"/>
        </w:rPr>
        <w:t>за 9 месяцев</w:t>
      </w:r>
      <w:r w:rsidR="003B1E49" w:rsidRPr="00B107A6">
        <w:rPr>
          <w:rFonts w:ascii="Times New Roman" w:eastAsia="Times New Roman" w:hAnsi="Times New Roman" w:cs="Times New Roman"/>
          <w:lang w:eastAsia="ru-RU"/>
        </w:rPr>
        <w:t xml:space="preserve"> </w:t>
      </w:r>
      <w:r w:rsidRPr="00B107A6">
        <w:rPr>
          <w:rFonts w:ascii="Times New Roman" w:eastAsia="Times New Roman" w:hAnsi="Times New Roman" w:cs="Times New Roman"/>
          <w:lang w:eastAsia="ru-RU"/>
        </w:rPr>
        <w:t>202</w:t>
      </w:r>
      <w:r w:rsidR="003B1E49" w:rsidRPr="00B107A6">
        <w:rPr>
          <w:rFonts w:ascii="Times New Roman" w:eastAsia="Times New Roman" w:hAnsi="Times New Roman" w:cs="Times New Roman"/>
          <w:lang w:eastAsia="ru-RU"/>
        </w:rPr>
        <w:t>2</w:t>
      </w:r>
      <w:r w:rsidRPr="00B107A6">
        <w:rPr>
          <w:rFonts w:ascii="Times New Roman" w:eastAsia="Times New Roman" w:hAnsi="Times New Roman" w:cs="Times New Roman"/>
          <w:lang w:eastAsia="ru-RU"/>
        </w:rPr>
        <w:t xml:space="preserve"> год</w:t>
      </w:r>
      <w:r w:rsidR="003B1E49" w:rsidRPr="00B107A6">
        <w:rPr>
          <w:rFonts w:ascii="Times New Roman" w:eastAsia="Times New Roman" w:hAnsi="Times New Roman" w:cs="Times New Roman"/>
          <w:lang w:eastAsia="ru-RU"/>
        </w:rPr>
        <w:t>а</w:t>
      </w:r>
      <w:r w:rsidRPr="00B107A6">
        <w:rPr>
          <w:rFonts w:ascii="Times New Roman" w:eastAsia="Times New Roman" w:hAnsi="Times New Roman" w:cs="Times New Roman"/>
          <w:lang w:eastAsia="ru-RU"/>
        </w:rPr>
        <w:t xml:space="preserve"> не производились.</w:t>
      </w:r>
    </w:p>
    <w:p w:rsidR="00546CCA" w:rsidRPr="00B107A6" w:rsidRDefault="001034C9" w:rsidP="00546CCA">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За 9 месяцев</w:t>
      </w:r>
      <w:r w:rsidR="00546CCA" w:rsidRPr="00B107A6">
        <w:rPr>
          <w:rFonts w:ascii="Times New Roman" w:eastAsia="Times New Roman" w:hAnsi="Times New Roman" w:cs="Times New Roman"/>
          <w:lang w:eastAsia="ru-RU"/>
        </w:rPr>
        <w:t xml:space="preserve"> 2022 года на территории сельского поселения «Чухлэм» органами территориального общественного самоуправления проекты не реализовывались.</w:t>
      </w:r>
    </w:p>
    <w:p w:rsidR="00256035" w:rsidRPr="00B107A6" w:rsidRDefault="001034C9" w:rsidP="00256035">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За 9 месяцев 20</w:t>
      </w:r>
      <w:r w:rsidR="00256035" w:rsidRPr="00B107A6">
        <w:rPr>
          <w:rFonts w:ascii="Times New Roman" w:eastAsia="Times New Roman" w:hAnsi="Times New Roman" w:cs="Times New Roman"/>
          <w:lang w:eastAsia="ru-RU"/>
        </w:rPr>
        <w:t>22 года народные проекты не реализовывались.</w:t>
      </w:r>
    </w:p>
    <w:p w:rsidR="00256035" w:rsidRPr="00B107A6" w:rsidRDefault="00256035" w:rsidP="00546CCA">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lang w:eastAsia="ru-RU"/>
        </w:rPr>
      </w:pPr>
    </w:p>
    <w:p w:rsidR="00C04017" w:rsidRPr="00B107A6" w:rsidRDefault="00C04017" w:rsidP="00077489">
      <w:pPr>
        <w:spacing w:line="240" w:lineRule="auto"/>
        <w:jc w:val="center"/>
        <w:rPr>
          <w:rFonts w:ascii="Times New Roman" w:eastAsia="Calibri" w:hAnsi="Times New Roman" w:cs="Times New Roman"/>
          <w:b/>
        </w:rPr>
      </w:pPr>
      <w:r w:rsidRPr="00B107A6">
        <w:rPr>
          <w:rFonts w:ascii="Times New Roman" w:eastAsia="Calibri" w:hAnsi="Times New Roman" w:cs="Times New Roman"/>
          <w:b/>
          <w:lang w:val="en-US"/>
        </w:rPr>
        <w:t>III</w:t>
      </w:r>
      <w:r w:rsidRPr="00B107A6">
        <w:rPr>
          <w:rFonts w:ascii="Times New Roman" w:eastAsia="Calibri" w:hAnsi="Times New Roman" w:cs="Times New Roman"/>
          <w:b/>
        </w:rPr>
        <w:t>. ДЕФИЦИТ (ПРОФИЦИТ)</w:t>
      </w:r>
    </w:p>
    <w:p w:rsidR="00C04017" w:rsidRPr="00B107A6" w:rsidRDefault="00C04017" w:rsidP="00077489">
      <w:pPr>
        <w:spacing w:after="0" w:line="240" w:lineRule="auto"/>
        <w:ind w:firstLine="426"/>
        <w:jc w:val="both"/>
        <w:rPr>
          <w:rFonts w:ascii="Times New Roman" w:eastAsia="Calibri" w:hAnsi="Times New Roman" w:cs="Times New Roman"/>
        </w:rPr>
      </w:pPr>
      <w:r w:rsidRPr="00B107A6">
        <w:rPr>
          <w:rFonts w:ascii="Times New Roman" w:eastAsia="Calibri" w:hAnsi="Times New Roman" w:cs="Times New Roman"/>
        </w:rPr>
        <w:t xml:space="preserve">По итогам за </w:t>
      </w:r>
      <w:r w:rsidR="001034C9" w:rsidRPr="00B107A6">
        <w:rPr>
          <w:rFonts w:ascii="Times New Roman" w:eastAsia="Calibri" w:hAnsi="Times New Roman" w:cs="Times New Roman"/>
        </w:rPr>
        <w:t xml:space="preserve">9 месяцев </w:t>
      </w:r>
      <w:r w:rsidRPr="00B107A6">
        <w:rPr>
          <w:rFonts w:ascii="Times New Roman" w:eastAsia="Calibri" w:hAnsi="Times New Roman" w:cs="Times New Roman"/>
        </w:rPr>
        <w:t>202</w:t>
      </w:r>
      <w:r w:rsidR="003B1E49" w:rsidRPr="00B107A6">
        <w:rPr>
          <w:rFonts w:ascii="Times New Roman" w:eastAsia="Calibri" w:hAnsi="Times New Roman" w:cs="Times New Roman"/>
        </w:rPr>
        <w:t>2</w:t>
      </w:r>
      <w:r w:rsidRPr="00B107A6">
        <w:rPr>
          <w:rFonts w:ascii="Times New Roman" w:eastAsia="Calibri" w:hAnsi="Times New Roman" w:cs="Times New Roman"/>
        </w:rPr>
        <w:t xml:space="preserve"> год</w:t>
      </w:r>
      <w:r w:rsidR="001034C9" w:rsidRPr="00B107A6">
        <w:rPr>
          <w:rFonts w:ascii="Times New Roman" w:eastAsia="Calibri" w:hAnsi="Times New Roman" w:cs="Times New Roman"/>
        </w:rPr>
        <w:t>а</w:t>
      </w:r>
      <w:r w:rsidRPr="00B107A6">
        <w:rPr>
          <w:rFonts w:ascii="Times New Roman" w:eastAsia="Calibri" w:hAnsi="Times New Roman" w:cs="Times New Roman"/>
        </w:rPr>
        <w:t xml:space="preserve"> </w:t>
      </w:r>
      <w:r w:rsidR="001034C9" w:rsidRPr="00B107A6">
        <w:rPr>
          <w:rFonts w:ascii="Times New Roman" w:eastAsia="Calibri" w:hAnsi="Times New Roman" w:cs="Times New Roman"/>
        </w:rPr>
        <w:t>бюджет сельского поселения исполнен с деф</w:t>
      </w:r>
      <w:r w:rsidR="003B1E49" w:rsidRPr="00B107A6">
        <w:rPr>
          <w:rFonts w:ascii="Times New Roman" w:eastAsia="Calibri" w:hAnsi="Times New Roman" w:cs="Times New Roman"/>
        </w:rPr>
        <w:t>ицит</w:t>
      </w:r>
      <w:r w:rsidR="001034C9" w:rsidRPr="00B107A6">
        <w:rPr>
          <w:rFonts w:ascii="Times New Roman" w:eastAsia="Calibri" w:hAnsi="Times New Roman" w:cs="Times New Roman"/>
        </w:rPr>
        <w:t>ом</w:t>
      </w:r>
      <w:r w:rsidR="003B1E49" w:rsidRPr="00B107A6">
        <w:rPr>
          <w:rFonts w:ascii="Times New Roman" w:eastAsia="Calibri" w:hAnsi="Times New Roman" w:cs="Times New Roman"/>
        </w:rPr>
        <w:t xml:space="preserve"> </w:t>
      </w:r>
      <w:r w:rsidRPr="00B107A6">
        <w:rPr>
          <w:rFonts w:ascii="Times New Roman" w:eastAsia="Calibri" w:hAnsi="Times New Roman" w:cs="Times New Roman"/>
        </w:rPr>
        <w:t xml:space="preserve">в размере </w:t>
      </w:r>
      <w:r w:rsidR="001034C9" w:rsidRPr="00B107A6">
        <w:rPr>
          <w:rFonts w:ascii="Times New Roman" w:eastAsia="Calibri" w:hAnsi="Times New Roman" w:cs="Times New Roman"/>
        </w:rPr>
        <w:t xml:space="preserve">49 622,23 </w:t>
      </w:r>
      <w:r w:rsidRPr="00B107A6">
        <w:rPr>
          <w:rFonts w:ascii="Times New Roman" w:eastAsia="Calibri" w:hAnsi="Times New Roman" w:cs="Times New Roman"/>
        </w:rPr>
        <w:t>рубл</w:t>
      </w:r>
      <w:r w:rsidR="001034C9" w:rsidRPr="00B107A6">
        <w:rPr>
          <w:rFonts w:ascii="Times New Roman" w:eastAsia="Calibri" w:hAnsi="Times New Roman" w:cs="Times New Roman"/>
        </w:rPr>
        <w:t xml:space="preserve">я при утвержденном </w:t>
      </w:r>
      <w:r w:rsidR="00DE6D1C" w:rsidRPr="00B107A6">
        <w:rPr>
          <w:rFonts w:ascii="Times New Roman" w:eastAsia="Calibri" w:hAnsi="Times New Roman" w:cs="Times New Roman"/>
        </w:rPr>
        <w:t>бюджетными назначениями дефиците в размере 142 369,59 рублей. За аналогичный период 2021 года бюджет сельского поселения исполнен с профицитом в размере 530 953,19 рубля.</w:t>
      </w:r>
    </w:p>
    <w:p w:rsidR="00DE6D1C" w:rsidRPr="00B107A6" w:rsidRDefault="00DE6D1C" w:rsidP="00077489">
      <w:pPr>
        <w:spacing w:after="0" w:line="240" w:lineRule="auto"/>
        <w:ind w:firstLine="426"/>
        <w:jc w:val="both"/>
        <w:rPr>
          <w:rFonts w:ascii="Times New Roman" w:eastAsia="Calibri" w:hAnsi="Times New Roman" w:cs="Times New Roman"/>
        </w:rPr>
      </w:pPr>
    </w:p>
    <w:p w:rsidR="001034C9" w:rsidRPr="00B107A6" w:rsidRDefault="001034C9" w:rsidP="001034C9">
      <w:pPr>
        <w:spacing w:after="0" w:line="240" w:lineRule="auto"/>
        <w:ind w:firstLine="426"/>
        <w:jc w:val="both"/>
        <w:rPr>
          <w:rFonts w:ascii="Times New Roman" w:eastAsia="Calibri" w:hAnsi="Times New Roman" w:cs="Times New Roman"/>
        </w:rPr>
      </w:pPr>
      <w:r w:rsidRPr="00B107A6">
        <w:rPr>
          <w:rFonts w:ascii="Times New Roman" w:eastAsia="Calibri" w:hAnsi="Times New Roman" w:cs="Times New Roman"/>
        </w:rPr>
        <w:t>Остаток денежных средств на лицевом счете бюджета сельского «Чухлэм» по состоянию на:</w:t>
      </w:r>
    </w:p>
    <w:p w:rsidR="001034C9" w:rsidRPr="00B107A6" w:rsidRDefault="001034C9" w:rsidP="001034C9">
      <w:pPr>
        <w:numPr>
          <w:ilvl w:val="0"/>
          <w:numId w:val="3"/>
        </w:numPr>
        <w:spacing w:after="0" w:line="240" w:lineRule="auto"/>
        <w:contextualSpacing/>
        <w:jc w:val="both"/>
        <w:rPr>
          <w:rFonts w:ascii="Times New Roman" w:eastAsia="Times New Roman" w:hAnsi="Times New Roman" w:cs="Times New Roman"/>
          <w:lang w:eastAsia="ru-RU"/>
        </w:rPr>
      </w:pPr>
      <w:r w:rsidRPr="00B107A6">
        <w:rPr>
          <w:rFonts w:ascii="Times New Roman" w:eastAsia="Calibri" w:hAnsi="Times New Roman" w:cs="Times New Roman"/>
        </w:rPr>
        <w:t xml:space="preserve">01 января 2022 года – </w:t>
      </w:r>
      <w:r w:rsidRPr="00B107A6">
        <w:rPr>
          <w:rFonts w:ascii="Times New Roman" w:eastAsia="Times New Roman" w:hAnsi="Times New Roman" w:cs="Times New Roman"/>
          <w:lang w:eastAsia="ru-RU"/>
        </w:rPr>
        <w:t>142 369,59 рублей;</w:t>
      </w:r>
    </w:p>
    <w:p w:rsidR="001034C9" w:rsidRPr="00B107A6" w:rsidRDefault="001034C9" w:rsidP="001034C9">
      <w:pPr>
        <w:numPr>
          <w:ilvl w:val="0"/>
          <w:numId w:val="3"/>
        </w:numPr>
        <w:spacing w:after="0" w:line="240" w:lineRule="auto"/>
        <w:contextualSpacing/>
        <w:jc w:val="both"/>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01 октября 2022 года – 92 747,36 рублей.</w:t>
      </w:r>
    </w:p>
    <w:p w:rsidR="00DE6D1C" w:rsidRPr="00B107A6" w:rsidRDefault="00DE6D1C" w:rsidP="00DE6D1C">
      <w:pPr>
        <w:spacing w:after="0" w:line="240" w:lineRule="auto"/>
        <w:ind w:left="1334"/>
        <w:contextualSpacing/>
        <w:jc w:val="both"/>
        <w:rPr>
          <w:rFonts w:ascii="Times New Roman" w:eastAsia="Times New Roman" w:hAnsi="Times New Roman" w:cs="Times New Roman"/>
          <w:lang w:eastAsia="ru-RU"/>
        </w:rPr>
      </w:pPr>
    </w:p>
    <w:p w:rsidR="00C44FB9" w:rsidRPr="00B107A6" w:rsidRDefault="00685786" w:rsidP="00077489">
      <w:pPr>
        <w:spacing w:after="0" w:line="240" w:lineRule="auto"/>
        <w:ind w:firstLine="426"/>
        <w:jc w:val="both"/>
        <w:rPr>
          <w:rFonts w:ascii="Times New Roman" w:eastAsia="Calibri" w:hAnsi="Times New Roman" w:cs="Times New Roman"/>
        </w:rPr>
      </w:pPr>
      <w:r w:rsidRPr="00B107A6">
        <w:rPr>
          <w:rFonts w:ascii="Times New Roman" w:eastAsia="Calibri" w:hAnsi="Times New Roman" w:cs="Times New Roman"/>
        </w:rPr>
        <w:t xml:space="preserve">Просроченной дебиторской и </w:t>
      </w:r>
      <w:r w:rsidR="00C44FB9" w:rsidRPr="00B107A6">
        <w:rPr>
          <w:rFonts w:ascii="Times New Roman" w:eastAsia="Calibri" w:hAnsi="Times New Roman" w:cs="Times New Roman"/>
        </w:rPr>
        <w:t>кредиторск</w:t>
      </w:r>
      <w:r w:rsidRPr="00B107A6">
        <w:rPr>
          <w:rFonts w:ascii="Times New Roman" w:eastAsia="Calibri" w:hAnsi="Times New Roman" w:cs="Times New Roman"/>
        </w:rPr>
        <w:t>ой</w:t>
      </w:r>
      <w:r w:rsidR="00C44FB9" w:rsidRPr="00B107A6">
        <w:rPr>
          <w:rFonts w:ascii="Times New Roman" w:eastAsia="Calibri" w:hAnsi="Times New Roman" w:cs="Times New Roman"/>
        </w:rPr>
        <w:t xml:space="preserve"> задолженност</w:t>
      </w:r>
      <w:r w:rsidRPr="00B107A6">
        <w:rPr>
          <w:rFonts w:ascii="Times New Roman" w:eastAsia="Calibri" w:hAnsi="Times New Roman" w:cs="Times New Roman"/>
        </w:rPr>
        <w:t>и</w:t>
      </w:r>
      <w:r w:rsidR="00C44FB9" w:rsidRPr="00B107A6">
        <w:rPr>
          <w:rFonts w:ascii="Times New Roman" w:eastAsia="Calibri" w:hAnsi="Times New Roman" w:cs="Times New Roman"/>
        </w:rPr>
        <w:t xml:space="preserve"> на 01 </w:t>
      </w:r>
      <w:r w:rsidR="001034C9" w:rsidRPr="00B107A6">
        <w:rPr>
          <w:rFonts w:ascii="Times New Roman" w:eastAsia="Calibri" w:hAnsi="Times New Roman" w:cs="Times New Roman"/>
        </w:rPr>
        <w:t>октября</w:t>
      </w:r>
      <w:r w:rsidR="00C44FB9" w:rsidRPr="00B107A6">
        <w:rPr>
          <w:rFonts w:ascii="Times New Roman" w:eastAsia="Calibri" w:hAnsi="Times New Roman" w:cs="Times New Roman"/>
        </w:rPr>
        <w:t xml:space="preserve"> 2022 года</w:t>
      </w:r>
      <w:r w:rsidRPr="00B107A6">
        <w:rPr>
          <w:rFonts w:ascii="Times New Roman" w:eastAsia="Calibri" w:hAnsi="Times New Roman" w:cs="Times New Roman"/>
        </w:rPr>
        <w:t xml:space="preserve"> нет</w:t>
      </w:r>
      <w:r w:rsidR="00C44FB9" w:rsidRPr="00B107A6">
        <w:rPr>
          <w:rFonts w:ascii="Times New Roman" w:eastAsia="Calibri" w:hAnsi="Times New Roman" w:cs="Times New Roman"/>
        </w:rPr>
        <w:t>.</w:t>
      </w:r>
    </w:p>
    <w:p w:rsidR="00D437E4" w:rsidRPr="00B107A6" w:rsidRDefault="00D437E4" w:rsidP="00077489">
      <w:pPr>
        <w:overflowPunct w:val="0"/>
        <w:autoSpaceDE w:val="0"/>
        <w:autoSpaceDN w:val="0"/>
        <w:adjustRightInd w:val="0"/>
        <w:spacing w:after="0" w:line="240" w:lineRule="auto"/>
        <w:ind w:right="141" w:firstLine="284"/>
        <w:jc w:val="both"/>
        <w:textAlignment w:val="baseline"/>
        <w:rPr>
          <w:rFonts w:ascii="Times New Roman" w:eastAsia="Times New Roman" w:hAnsi="Times New Roman" w:cs="Times New Roman"/>
          <w:lang w:eastAsia="ru-RU"/>
        </w:rPr>
      </w:pPr>
    </w:p>
    <w:p w:rsidR="00DC1815" w:rsidRPr="00B107A6" w:rsidRDefault="00DC1815">
      <w:pPr>
        <w:overflowPunct w:val="0"/>
        <w:autoSpaceDE w:val="0"/>
        <w:autoSpaceDN w:val="0"/>
        <w:adjustRightInd w:val="0"/>
        <w:spacing w:after="0" w:line="240" w:lineRule="auto"/>
        <w:ind w:right="141" w:firstLine="284"/>
        <w:jc w:val="both"/>
        <w:textAlignment w:val="baseline"/>
        <w:rPr>
          <w:rFonts w:ascii="Times New Roman" w:eastAsia="Times New Roman" w:hAnsi="Times New Roman" w:cs="Times New Roman"/>
          <w:lang w:eastAsia="ru-RU"/>
        </w:rPr>
      </w:pPr>
    </w:p>
    <w:p w:rsidR="00077489" w:rsidRPr="00B107A6" w:rsidRDefault="00C04017">
      <w:pPr>
        <w:overflowPunct w:val="0"/>
        <w:autoSpaceDE w:val="0"/>
        <w:autoSpaceDN w:val="0"/>
        <w:adjustRightInd w:val="0"/>
        <w:spacing w:after="0" w:line="240" w:lineRule="auto"/>
        <w:ind w:right="141" w:firstLine="284"/>
        <w:jc w:val="both"/>
        <w:textAlignment w:val="baseline"/>
        <w:rPr>
          <w:rFonts w:ascii="Times New Roman" w:eastAsia="Times New Roman" w:hAnsi="Times New Roman" w:cs="Times New Roman"/>
          <w:lang w:eastAsia="ru-RU"/>
        </w:rPr>
      </w:pPr>
      <w:r w:rsidRPr="00B107A6">
        <w:rPr>
          <w:rFonts w:ascii="Times New Roman" w:eastAsia="Times New Roman" w:hAnsi="Times New Roman" w:cs="Times New Roman"/>
          <w:lang w:eastAsia="ru-RU"/>
        </w:rPr>
        <w:t xml:space="preserve">Начальник отдела </w:t>
      </w:r>
      <w:r w:rsidRPr="00B107A6">
        <w:rPr>
          <w:rFonts w:ascii="Times New Roman" w:eastAsia="Times New Roman" w:hAnsi="Times New Roman" w:cs="Times New Roman"/>
          <w:lang w:eastAsia="ru-RU"/>
        </w:rPr>
        <w:tab/>
      </w:r>
      <w:r w:rsidRPr="00B107A6">
        <w:rPr>
          <w:rFonts w:ascii="Times New Roman" w:eastAsia="Times New Roman" w:hAnsi="Times New Roman" w:cs="Times New Roman"/>
          <w:lang w:eastAsia="ru-RU"/>
        </w:rPr>
        <w:tab/>
      </w:r>
      <w:r w:rsidR="009F594A" w:rsidRPr="00B107A6">
        <w:rPr>
          <w:rFonts w:ascii="Times New Roman" w:eastAsia="Times New Roman" w:hAnsi="Times New Roman" w:cs="Times New Roman"/>
          <w:lang w:eastAsia="ru-RU"/>
        </w:rPr>
        <w:tab/>
      </w:r>
      <w:r w:rsidRPr="00B107A6">
        <w:rPr>
          <w:rFonts w:ascii="Times New Roman" w:eastAsia="Times New Roman" w:hAnsi="Times New Roman" w:cs="Times New Roman"/>
          <w:lang w:eastAsia="ru-RU"/>
        </w:rPr>
        <w:tab/>
      </w:r>
      <w:r w:rsidRPr="00B107A6">
        <w:rPr>
          <w:rFonts w:ascii="Times New Roman" w:eastAsia="Times New Roman" w:hAnsi="Times New Roman" w:cs="Times New Roman"/>
          <w:lang w:eastAsia="ru-RU"/>
        </w:rPr>
        <w:tab/>
      </w:r>
      <w:r w:rsidRPr="00B107A6">
        <w:rPr>
          <w:rFonts w:ascii="Times New Roman" w:eastAsia="Times New Roman" w:hAnsi="Times New Roman" w:cs="Times New Roman"/>
          <w:lang w:eastAsia="ru-RU"/>
        </w:rPr>
        <w:tab/>
        <w:t>Ереханова И.А.</w:t>
      </w:r>
    </w:p>
    <w:sectPr w:rsidR="00077489" w:rsidRPr="00B107A6" w:rsidSect="00C7375B">
      <w:footerReference w:type="default" r:id="rId9"/>
      <w:pgSz w:w="11906" w:h="16838"/>
      <w:pgMar w:top="567" w:right="567" w:bottom="28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3541" w:rsidRDefault="00BF3541" w:rsidP="00F03BC7">
      <w:pPr>
        <w:spacing w:after="0" w:line="240" w:lineRule="auto"/>
      </w:pPr>
      <w:r>
        <w:separator/>
      </w:r>
    </w:p>
  </w:endnote>
  <w:endnote w:type="continuationSeparator" w:id="0">
    <w:p w:rsidR="00BF3541" w:rsidRDefault="00BF3541" w:rsidP="00F03B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6460923"/>
      <w:docPartObj>
        <w:docPartGallery w:val="Page Numbers (Bottom of Page)"/>
        <w:docPartUnique/>
      </w:docPartObj>
    </w:sdtPr>
    <w:sdtEndPr/>
    <w:sdtContent>
      <w:p w:rsidR="00DE6D1C" w:rsidRDefault="00DE6D1C">
        <w:pPr>
          <w:pStyle w:val="aa"/>
          <w:jc w:val="right"/>
        </w:pPr>
        <w:r>
          <w:fldChar w:fldCharType="begin"/>
        </w:r>
        <w:r>
          <w:instrText>PAGE   \* MERGEFORMAT</w:instrText>
        </w:r>
        <w:r>
          <w:fldChar w:fldCharType="separate"/>
        </w:r>
        <w:r w:rsidR="00DC1091">
          <w:rPr>
            <w:noProof/>
          </w:rPr>
          <w:t>1</w:t>
        </w:r>
        <w:r>
          <w:fldChar w:fldCharType="end"/>
        </w:r>
      </w:p>
    </w:sdtContent>
  </w:sdt>
  <w:p w:rsidR="00DE6D1C" w:rsidRDefault="00DE6D1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3541" w:rsidRDefault="00BF3541" w:rsidP="00F03BC7">
      <w:pPr>
        <w:spacing w:after="0" w:line="240" w:lineRule="auto"/>
      </w:pPr>
      <w:r>
        <w:separator/>
      </w:r>
    </w:p>
  </w:footnote>
  <w:footnote w:type="continuationSeparator" w:id="0">
    <w:p w:rsidR="00BF3541" w:rsidRDefault="00BF3541" w:rsidP="00F03BC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F0274"/>
    <w:multiLevelType w:val="hybridMultilevel"/>
    <w:tmpl w:val="B50864B6"/>
    <w:lvl w:ilvl="0" w:tplc="0419000B">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nsid w:val="18C57A82"/>
    <w:multiLevelType w:val="hybridMultilevel"/>
    <w:tmpl w:val="4068578C"/>
    <w:lvl w:ilvl="0" w:tplc="04190001">
      <w:start w:val="1"/>
      <w:numFmt w:val="bullet"/>
      <w:lvlText w:val=""/>
      <w:lvlJc w:val="left"/>
      <w:pPr>
        <w:ind w:left="1071" w:hanging="360"/>
      </w:pPr>
      <w:rPr>
        <w:rFonts w:ascii="Symbol" w:hAnsi="Symbol" w:hint="default"/>
      </w:rPr>
    </w:lvl>
    <w:lvl w:ilvl="1" w:tplc="04190003" w:tentative="1">
      <w:start w:val="1"/>
      <w:numFmt w:val="bullet"/>
      <w:lvlText w:val="o"/>
      <w:lvlJc w:val="left"/>
      <w:pPr>
        <w:ind w:left="1791" w:hanging="360"/>
      </w:pPr>
      <w:rPr>
        <w:rFonts w:ascii="Courier New" w:hAnsi="Courier New" w:cs="Courier New" w:hint="default"/>
      </w:rPr>
    </w:lvl>
    <w:lvl w:ilvl="2" w:tplc="04190005" w:tentative="1">
      <w:start w:val="1"/>
      <w:numFmt w:val="bullet"/>
      <w:lvlText w:val=""/>
      <w:lvlJc w:val="left"/>
      <w:pPr>
        <w:ind w:left="2511" w:hanging="360"/>
      </w:pPr>
      <w:rPr>
        <w:rFonts w:ascii="Wingdings" w:hAnsi="Wingdings" w:hint="default"/>
      </w:rPr>
    </w:lvl>
    <w:lvl w:ilvl="3" w:tplc="04190001" w:tentative="1">
      <w:start w:val="1"/>
      <w:numFmt w:val="bullet"/>
      <w:lvlText w:val=""/>
      <w:lvlJc w:val="left"/>
      <w:pPr>
        <w:ind w:left="3231" w:hanging="360"/>
      </w:pPr>
      <w:rPr>
        <w:rFonts w:ascii="Symbol" w:hAnsi="Symbol" w:hint="default"/>
      </w:rPr>
    </w:lvl>
    <w:lvl w:ilvl="4" w:tplc="04190003" w:tentative="1">
      <w:start w:val="1"/>
      <w:numFmt w:val="bullet"/>
      <w:lvlText w:val="o"/>
      <w:lvlJc w:val="left"/>
      <w:pPr>
        <w:ind w:left="3951" w:hanging="360"/>
      </w:pPr>
      <w:rPr>
        <w:rFonts w:ascii="Courier New" w:hAnsi="Courier New" w:cs="Courier New" w:hint="default"/>
      </w:rPr>
    </w:lvl>
    <w:lvl w:ilvl="5" w:tplc="04190005" w:tentative="1">
      <w:start w:val="1"/>
      <w:numFmt w:val="bullet"/>
      <w:lvlText w:val=""/>
      <w:lvlJc w:val="left"/>
      <w:pPr>
        <w:ind w:left="4671" w:hanging="360"/>
      </w:pPr>
      <w:rPr>
        <w:rFonts w:ascii="Wingdings" w:hAnsi="Wingdings" w:hint="default"/>
      </w:rPr>
    </w:lvl>
    <w:lvl w:ilvl="6" w:tplc="04190001" w:tentative="1">
      <w:start w:val="1"/>
      <w:numFmt w:val="bullet"/>
      <w:lvlText w:val=""/>
      <w:lvlJc w:val="left"/>
      <w:pPr>
        <w:ind w:left="5391" w:hanging="360"/>
      </w:pPr>
      <w:rPr>
        <w:rFonts w:ascii="Symbol" w:hAnsi="Symbol" w:hint="default"/>
      </w:rPr>
    </w:lvl>
    <w:lvl w:ilvl="7" w:tplc="04190003" w:tentative="1">
      <w:start w:val="1"/>
      <w:numFmt w:val="bullet"/>
      <w:lvlText w:val="o"/>
      <w:lvlJc w:val="left"/>
      <w:pPr>
        <w:ind w:left="6111" w:hanging="360"/>
      </w:pPr>
      <w:rPr>
        <w:rFonts w:ascii="Courier New" w:hAnsi="Courier New" w:cs="Courier New" w:hint="default"/>
      </w:rPr>
    </w:lvl>
    <w:lvl w:ilvl="8" w:tplc="04190005" w:tentative="1">
      <w:start w:val="1"/>
      <w:numFmt w:val="bullet"/>
      <w:lvlText w:val=""/>
      <w:lvlJc w:val="left"/>
      <w:pPr>
        <w:ind w:left="6831" w:hanging="360"/>
      </w:pPr>
      <w:rPr>
        <w:rFonts w:ascii="Wingdings" w:hAnsi="Wingdings" w:hint="default"/>
      </w:rPr>
    </w:lvl>
  </w:abstractNum>
  <w:abstractNum w:abstractNumId="2">
    <w:nsid w:val="79CF423C"/>
    <w:multiLevelType w:val="hybridMultilevel"/>
    <w:tmpl w:val="879A9FB6"/>
    <w:lvl w:ilvl="0" w:tplc="04190001">
      <w:start w:val="1"/>
      <w:numFmt w:val="bullet"/>
      <w:lvlText w:val=""/>
      <w:lvlJc w:val="left"/>
      <w:pPr>
        <w:ind w:left="1334" w:hanging="360"/>
      </w:pPr>
      <w:rPr>
        <w:rFonts w:ascii="Symbol" w:hAnsi="Symbol" w:hint="default"/>
      </w:rPr>
    </w:lvl>
    <w:lvl w:ilvl="1" w:tplc="04190003" w:tentative="1">
      <w:start w:val="1"/>
      <w:numFmt w:val="bullet"/>
      <w:lvlText w:val="o"/>
      <w:lvlJc w:val="left"/>
      <w:pPr>
        <w:ind w:left="2054" w:hanging="360"/>
      </w:pPr>
      <w:rPr>
        <w:rFonts w:ascii="Courier New" w:hAnsi="Courier New" w:cs="Courier New" w:hint="default"/>
      </w:rPr>
    </w:lvl>
    <w:lvl w:ilvl="2" w:tplc="04190005" w:tentative="1">
      <w:start w:val="1"/>
      <w:numFmt w:val="bullet"/>
      <w:lvlText w:val=""/>
      <w:lvlJc w:val="left"/>
      <w:pPr>
        <w:ind w:left="2774" w:hanging="360"/>
      </w:pPr>
      <w:rPr>
        <w:rFonts w:ascii="Wingdings" w:hAnsi="Wingdings" w:hint="default"/>
      </w:rPr>
    </w:lvl>
    <w:lvl w:ilvl="3" w:tplc="04190001" w:tentative="1">
      <w:start w:val="1"/>
      <w:numFmt w:val="bullet"/>
      <w:lvlText w:val=""/>
      <w:lvlJc w:val="left"/>
      <w:pPr>
        <w:ind w:left="3494" w:hanging="360"/>
      </w:pPr>
      <w:rPr>
        <w:rFonts w:ascii="Symbol" w:hAnsi="Symbol" w:hint="default"/>
      </w:rPr>
    </w:lvl>
    <w:lvl w:ilvl="4" w:tplc="04190003" w:tentative="1">
      <w:start w:val="1"/>
      <w:numFmt w:val="bullet"/>
      <w:lvlText w:val="o"/>
      <w:lvlJc w:val="left"/>
      <w:pPr>
        <w:ind w:left="4214" w:hanging="360"/>
      </w:pPr>
      <w:rPr>
        <w:rFonts w:ascii="Courier New" w:hAnsi="Courier New" w:cs="Courier New" w:hint="default"/>
      </w:rPr>
    </w:lvl>
    <w:lvl w:ilvl="5" w:tplc="04190005" w:tentative="1">
      <w:start w:val="1"/>
      <w:numFmt w:val="bullet"/>
      <w:lvlText w:val=""/>
      <w:lvlJc w:val="left"/>
      <w:pPr>
        <w:ind w:left="4934" w:hanging="360"/>
      </w:pPr>
      <w:rPr>
        <w:rFonts w:ascii="Wingdings" w:hAnsi="Wingdings" w:hint="default"/>
      </w:rPr>
    </w:lvl>
    <w:lvl w:ilvl="6" w:tplc="04190001" w:tentative="1">
      <w:start w:val="1"/>
      <w:numFmt w:val="bullet"/>
      <w:lvlText w:val=""/>
      <w:lvlJc w:val="left"/>
      <w:pPr>
        <w:ind w:left="5654" w:hanging="360"/>
      </w:pPr>
      <w:rPr>
        <w:rFonts w:ascii="Symbol" w:hAnsi="Symbol" w:hint="default"/>
      </w:rPr>
    </w:lvl>
    <w:lvl w:ilvl="7" w:tplc="04190003" w:tentative="1">
      <w:start w:val="1"/>
      <w:numFmt w:val="bullet"/>
      <w:lvlText w:val="o"/>
      <w:lvlJc w:val="left"/>
      <w:pPr>
        <w:ind w:left="6374" w:hanging="360"/>
      </w:pPr>
      <w:rPr>
        <w:rFonts w:ascii="Courier New" w:hAnsi="Courier New" w:cs="Courier New" w:hint="default"/>
      </w:rPr>
    </w:lvl>
    <w:lvl w:ilvl="8" w:tplc="04190005" w:tentative="1">
      <w:start w:val="1"/>
      <w:numFmt w:val="bullet"/>
      <w:lvlText w:val=""/>
      <w:lvlJc w:val="left"/>
      <w:pPr>
        <w:ind w:left="7094"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89C"/>
    <w:rsid w:val="00026805"/>
    <w:rsid w:val="00046005"/>
    <w:rsid w:val="00060C78"/>
    <w:rsid w:val="000618F7"/>
    <w:rsid w:val="00061BA6"/>
    <w:rsid w:val="000621E4"/>
    <w:rsid w:val="00064760"/>
    <w:rsid w:val="0006694E"/>
    <w:rsid w:val="00077489"/>
    <w:rsid w:val="00082BF3"/>
    <w:rsid w:val="000A25AF"/>
    <w:rsid w:val="000A5777"/>
    <w:rsid w:val="000B0F27"/>
    <w:rsid w:val="000B2D24"/>
    <w:rsid w:val="000B482D"/>
    <w:rsid w:val="000E3868"/>
    <w:rsid w:val="000E3BF9"/>
    <w:rsid w:val="00102F2C"/>
    <w:rsid w:val="001034C9"/>
    <w:rsid w:val="00111899"/>
    <w:rsid w:val="00112B95"/>
    <w:rsid w:val="001374D1"/>
    <w:rsid w:val="001421D9"/>
    <w:rsid w:val="00160280"/>
    <w:rsid w:val="00175B31"/>
    <w:rsid w:val="001760C7"/>
    <w:rsid w:val="00177A0D"/>
    <w:rsid w:val="001A3155"/>
    <w:rsid w:val="001B1DD0"/>
    <w:rsid w:val="001C5C39"/>
    <w:rsid w:val="001D620E"/>
    <w:rsid w:val="001E6F89"/>
    <w:rsid w:val="00213C33"/>
    <w:rsid w:val="00222B55"/>
    <w:rsid w:val="00223C84"/>
    <w:rsid w:val="002320BC"/>
    <w:rsid w:val="0023385B"/>
    <w:rsid w:val="00242A5B"/>
    <w:rsid w:val="002448B3"/>
    <w:rsid w:val="00252B07"/>
    <w:rsid w:val="00256035"/>
    <w:rsid w:val="00266013"/>
    <w:rsid w:val="0027709A"/>
    <w:rsid w:val="00291512"/>
    <w:rsid w:val="002976CE"/>
    <w:rsid w:val="002A3548"/>
    <w:rsid w:val="002A729F"/>
    <w:rsid w:val="002B552E"/>
    <w:rsid w:val="002B7E62"/>
    <w:rsid w:val="002C6062"/>
    <w:rsid w:val="002D4A15"/>
    <w:rsid w:val="002E1A31"/>
    <w:rsid w:val="002E74C6"/>
    <w:rsid w:val="00316EB2"/>
    <w:rsid w:val="00323232"/>
    <w:rsid w:val="003312FB"/>
    <w:rsid w:val="00352AB0"/>
    <w:rsid w:val="00377614"/>
    <w:rsid w:val="00384559"/>
    <w:rsid w:val="003A0904"/>
    <w:rsid w:val="003A5C36"/>
    <w:rsid w:val="003B1E49"/>
    <w:rsid w:val="003C367A"/>
    <w:rsid w:val="004148EA"/>
    <w:rsid w:val="00420C86"/>
    <w:rsid w:val="004228B0"/>
    <w:rsid w:val="0042585D"/>
    <w:rsid w:val="0043045B"/>
    <w:rsid w:val="00430751"/>
    <w:rsid w:val="00442DF7"/>
    <w:rsid w:val="00461436"/>
    <w:rsid w:val="00476CBC"/>
    <w:rsid w:val="0048179B"/>
    <w:rsid w:val="00481E9F"/>
    <w:rsid w:val="0048484E"/>
    <w:rsid w:val="00485734"/>
    <w:rsid w:val="00490765"/>
    <w:rsid w:val="004A061F"/>
    <w:rsid w:val="004B4C6C"/>
    <w:rsid w:val="004B4EFD"/>
    <w:rsid w:val="004D10AC"/>
    <w:rsid w:val="004D4BA7"/>
    <w:rsid w:val="004F278F"/>
    <w:rsid w:val="005176AF"/>
    <w:rsid w:val="0051785C"/>
    <w:rsid w:val="00534D68"/>
    <w:rsid w:val="00535783"/>
    <w:rsid w:val="00546CCA"/>
    <w:rsid w:val="005506C2"/>
    <w:rsid w:val="00550887"/>
    <w:rsid w:val="005519CD"/>
    <w:rsid w:val="005547EA"/>
    <w:rsid w:val="005566DC"/>
    <w:rsid w:val="00564423"/>
    <w:rsid w:val="00586C0D"/>
    <w:rsid w:val="005B487C"/>
    <w:rsid w:val="005C0B4C"/>
    <w:rsid w:val="005C2BD4"/>
    <w:rsid w:val="005C71D5"/>
    <w:rsid w:val="005E0462"/>
    <w:rsid w:val="005F0083"/>
    <w:rsid w:val="005F1EEC"/>
    <w:rsid w:val="00607471"/>
    <w:rsid w:val="00617DAE"/>
    <w:rsid w:val="0062540C"/>
    <w:rsid w:val="0065296D"/>
    <w:rsid w:val="006810A0"/>
    <w:rsid w:val="00685786"/>
    <w:rsid w:val="00696F24"/>
    <w:rsid w:val="006C1C90"/>
    <w:rsid w:val="006E5682"/>
    <w:rsid w:val="006F134E"/>
    <w:rsid w:val="00704F04"/>
    <w:rsid w:val="00721173"/>
    <w:rsid w:val="00732708"/>
    <w:rsid w:val="00740D9C"/>
    <w:rsid w:val="00742FA3"/>
    <w:rsid w:val="007736D2"/>
    <w:rsid w:val="00782CA5"/>
    <w:rsid w:val="00790162"/>
    <w:rsid w:val="007E32E2"/>
    <w:rsid w:val="007F0900"/>
    <w:rsid w:val="00800DC9"/>
    <w:rsid w:val="00801EC8"/>
    <w:rsid w:val="008173F2"/>
    <w:rsid w:val="00852052"/>
    <w:rsid w:val="00861BBF"/>
    <w:rsid w:val="0086273C"/>
    <w:rsid w:val="0086544D"/>
    <w:rsid w:val="0089572D"/>
    <w:rsid w:val="008A1AF7"/>
    <w:rsid w:val="00901FE1"/>
    <w:rsid w:val="00907445"/>
    <w:rsid w:val="00910E4A"/>
    <w:rsid w:val="00913E80"/>
    <w:rsid w:val="00933058"/>
    <w:rsid w:val="009438E0"/>
    <w:rsid w:val="009458F9"/>
    <w:rsid w:val="0095514B"/>
    <w:rsid w:val="00964DCC"/>
    <w:rsid w:val="009672A0"/>
    <w:rsid w:val="00975E5E"/>
    <w:rsid w:val="00993C38"/>
    <w:rsid w:val="009A40DE"/>
    <w:rsid w:val="009A5471"/>
    <w:rsid w:val="009E7CAB"/>
    <w:rsid w:val="009F594A"/>
    <w:rsid w:val="00A01556"/>
    <w:rsid w:val="00A15EFA"/>
    <w:rsid w:val="00A46333"/>
    <w:rsid w:val="00A54230"/>
    <w:rsid w:val="00A654E3"/>
    <w:rsid w:val="00A8221C"/>
    <w:rsid w:val="00A8732D"/>
    <w:rsid w:val="00A958DD"/>
    <w:rsid w:val="00AA3EF8"/>
    <w:rsid w:val="00AB3477"/>
    <w:rsid w:val="00AB64DE"/>
    <w:rsid w:val="00AB7341"/>
    <w:rsid w:val="00AB7F5A"/>
    <w:rsid w:val="00AC694F"/>
    <w:rsid w:val="00AE289C"/>
    <w:rsid w:val="00B01648"/>
    <w:rsid w:val="00B04C9E"/>
    <w:rsid w:val="00B107A6"/>
    <w:rsid w:val="00B21F04"/>
    <w:rsid w:val="00B246A0"/>
    <w:rsid w:val="00B42953"/>
    <w:rsid w:val="00B4675E"/>
    <w:rsid w:val="00B60029"/>
    <w:rsid w:val="00B616A9"/>
    <w:rsid w:val="00B63D99"/>
    <w:rsid w:val="00B67CD2"/>
    <w:rsid w:val="00B77E6F"/>
    <w:rsid w:val="00BA4ED0"/>
    <w:rsid w:val="00BA60A4"/>
    <w:rsid w:val="00BB0A05"/>
    <w:rsid w:val="00BB4E8F"/>
    <w:rsid w:val="00BC14ED"/>
    <w:rsid w:val="00BC56E5"/>
    <w:rsid w:val="00BE5F2D"/>
    <w:rsid w:val="00BE6EB1"/>
    <w:rsid w:val="00BF3541"/>
    <w:rsid w:val="00BF792F"/>
    <w:rsid w:val="00C04017"/>
    <w:rsid w:val="00C054C2"/>
    <w:rsid w:val="00C17389"/>
    <w:rsid w:val="00C26673"/>
    <w:rsid w:val="00C44FB9"/>
    <w:rsid w:val="00C6580F"/>
    <w:rsid w:val="00C66A29"/>
    <w:rsid w:val="00C7375B"/>
    <w:rsid w:val="00C94F7E"/>
    <w:rsid w:val="00C96229"/>
    <w:rsid w:val="00CB71A7"/>
    <w:rsid w:val="00CC053B"/>
    <w:rsid w:val="00CD1C15"/>
    <w:rsid w:val="00CF4A05"/>
    <w:rsid w:val="00D04D8C"/>
    <w:rsid w:val="00D2125D"/>
    <w:rsid w:val="00D25BFC"/>
    <w:rsid w:val="00D437E4"/>
    <w:rsid w:val="00D46FD7"/>
    <w:rsid w:val="00D751A7"/>
    <w:rsid w:val="00D75802"/>
    <w:rsid w:val="00D86141"/>
    <w:rsid w:val="00D875CE"/>
    <w:rsid w:val="00DA13C3"/>
    <w:rsid w:val="00DB7DCF"/>
    <w:rsid w:val="00DC1091"/>
    <w:rsid w:val="00DC1815"/>
    <w:rsid w:val="00DE6D1C"/>
    <w:rsid w:val="00DF0127"/>
    <w:rsid w:val="00DF2C90"/>
    <w:rsid w:val="00DF55B4"/>
    <w:rsid w:val="00E0016E"/>
    <w:rsid w:val="00E001EE"/>
    <w:rsid w:val="00E04608"/>
    <w:rsid w:val="00E0549E"/>
    <w:rsid w:val="00E22979"/>
    <w:rsid w:val="00E25CD2"/>
    <w:rsid w:val="00E32189"/>
    <w:rsid w:val="00E80463"/>
    <w:rsid w:val="00E8510D"/>
    <w:rsid w:val="00EB7B1D"/>
    <w:rsid w:val="00EC2892"/>
    <w:rsid w:val="00EF54E2"/>
    <w:rsid w:val="00F0185B"/>
    <w:rsid w:val="00F025D6"/>
    <w:rsid w:val="00F03BC7"/>
    <w:rsid w:val="00F40B5B"/>
    <w:rsid w:val="00F542C3"/>
    <w:rsid w:val="00F55B9F"/>
    <w:rsid w:val="00F67A60"/>
    <w:rsid w:val="00FA0261"/>
    <w:rsid w:val="00FA2158"/>
    <w:rsid w:val="00FA2FB8"/>
    <w:rsid w:val="00FB3C13"/>
    <w:rsid w:val="00FC531E"/>
    <w:rsid w:val="00FC5E03"/>
    <w:rsid w:val="00FD3B9D"/>
    <w:rsid w:val="00FE696B"/>
    <w:rsid w:val="00FF63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A60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23C84"/>
    <w:pPr>
      <w:spacing w:after="0" w:line="240" w:lineRule="auto"/>
      <w:ind w:left="720"/>
      <w:contextualSpacing/>
      <w:jc w:val="center"/>
    </w:pPr>
  </w:style>
  <w:style w:type="character" w:styleId="a5">
    <w:name w:val="Placeholder Text"/>
    <w:basedOn w:val="a0"/>
    <w:uiPriority w:val="99"/>
    <w:semiHidden/>
    <w:rsid w:val="00252B07"/>
    <w:rPr>
      <w:color w:val="808080"/>
    </w:rPr>
  </w:style>
  <w:style w:type="paragraph" w:styleId="a6">
    <w:name w:val="Balloon Text"/>
    <w:basedOn w:val="a"/>
    <w:link w:val="a7"/>
    <w:uiPriority w:val="99"/>
    <w:semiHidden/>
    <w:unhideWhenUsed/>
    <w:rsid w:val="00252B0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52B07"/>
    <w:rPr>
      <w:rFonts w:ascii="Tahoma" w:hAnsi="Tahoma" w:cs="Tahoma"/>
      <w:sz w:val="16"/>
      <w:szCs w:val="16"/>
    </w:rPr>
  </w:style>
  <w:style w:type="paragraph" w:styleId="a8">
    <w:name w:val="header"/>
    <w:basedOn w:val="a"/>
    <w:link w:val="a9"/>
    <w:uiPriority w:val="99"/>
    <w:unhideWhenUsed/>
    <w:rsid w:val="00F03BC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03BC7"/>
  </w:style>
  <w:style w:type="paragraph" w:styleId="aa">
    <w:name w:val="footer"/>
    <w:basedOn w:val="a"/>
    <w:link w:val="ab"/>
    <w:uiPriority w:val="99"/>
    <w:unhideWhenUsed/>
    <w:rsid w:val="00F03BC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03BC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A60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23C84"/>
    <w:pPr>
      <w:spacing w:after="0" w:line="240" w:lineRule="auto"/>
      <w:ind w:left="720"/>
      <w:contextualSpacing/>
      <w:jc w:val="center"/>
    </w:pPr>
  </w:style>
  <w:style w:type="character" w:styleId="a5">
    <w:name w:val="Placeholder Text"/>
    <w:basedOn w:val="a0"/>
    <w:uiPriority w:val="99"/>
    <w:semiHidden/>
    <w:rsid w:val="00252B07"/>
    <w:rPr>
      <w:color w:val="808080"/>
    </w:rPr>
  </w:style>
  <w:style w:type="paragraph" w:styleId="a6">
    <w:name w:val="Balloon Text"/>
    <w:basedOn w:val="a"/>
    <w:link w:val="a7"/>
    <w:uiPriority w:val="99"/>
    <w:semiHidden/>
    <w:unhideWhenUsed/>
    <w:rsid w:val="00252B0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52B07"/>
    <w:rPr>
      <w:rFonts w:ascii="Tahoma" w:hAnsi="Tahoma" w:cs="Tahoma"/>
      <w:sz w:val="16"/>
      <w:szCs w:val="16"/>
    </w:rPr>
  </w:style>
  <w:style w:type="paragraph" w:styleId="a8">
    <w:name w:val="header"/>
    <w:basedOn w:val="a"/>
    <w:link w:val="a9"/>
    <w:uiPriority w:val="99"/>
    <w:unhideWhenUsed/>
    <w:rsid w:val="00F03BC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03BC7"/>
  </w:style>
  <w:style w:type="paragraph" w:styleId="aa">
    <w:name w:val="footer"/>
    <w:basedOn w:val="a"/>
    <w:link w:val="ab"/>
    <w:uiPriority w:val="99"/>
    <w:unhideWhenUsed/>
    <w:rsid w:val="00F03BC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03B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197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FD9664-CD7F-4041-B5CC-F92EA6A87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4323</Words>
  <Characters>24642</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15</dc:creator>
  <cp:lastModifiedBy>u s e r</cp:lastModifiedBy>
  <cp:revision>2</cp:revision>
  <cp:lastPrinted>2022-05-13T06:08:00Z</cp:lastPrinted>
  <dcterms:created xsi:type="dcterms:W3CDTF">2022-10-19T11:38:00Z</dcterms:created>
  <dcterms:modified xsi:type="dcterms:W3CDTF">2022-10-19T11:38:00Z</dcterms:modified>
</cp:coreProperties>
</file>